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B91B" w14:textId="038D5DBD" w:rsidR="00E60BE1" w:rsidRPr="00E60BE1" w:rsidRDefault="00E60BE1" w:rsidP="00C35DD1">
      <w:pPr>
        <w:tabs>
          <w:tab w:val="left" w:pos="484"/>
        </w:tabs>
        <w:bidi/>
        <w:spacing w:after="0" w:line="360" w:lineRule="auto"/>
        <w:rPr>
          <w:rFonts w:asciiTheme="majorBidi" w:eastAsia="Times New Roman" w:hAnsiTheme="majorBidi" w:cstheme="majorBidi"/>
          <w:sz w:val="24"/>
          <w:szCs w:val="24"/>
          <w:lang w:val="en-US" w:bidi="he-IL"/>
        </w:rPr>
      </w:pPr>
      <w:r>
        <w:rPr>
          <w:rFonts w:asciiTheme="majorBidi" w:eastAsia="Times New Roman" w:hAnsiTheme="majorBidi" w:cstheme="majorBidi" w:hint="cs"/>
          <w:sz w:val="24"/>
          <w:szCs w:val="24"/>
          <w:lang w:val="en-US"/>
        </w:rPr>
        <w:t>W</w:t>
      </w:r>
      <w:r>
        <w:rPr>
          <w:rFonts w:asciiTheme="majorBidi" w:eastAsia="Times New Roman" w:hAnsiTheme="majorBidi" w:cstheme="majorBidi"/>
          <w:sz w:val="24"/>
          <w:szCs w:val="24"/>
          <w:lang w:val="en-US" w:bidi="he-IL"/>
        </w:rPr>
        <w:t xml:space="preserve">ords: </w:t>
      </w:r>
      <w:r w:rsidR="00E154E4">
        <w:rPr>
          <w:rFonts w:asciiTheme="majorBidi" w:eastAsia="Times New Roman" w:hAnsiTheme="majorBidi" w:cstheme="majorBidi"/>
          <w:sz w:val="24"/>
          <w:szCs w:val="24"/>
          <w:lang w:val="en-US" w:bidi="he-IL"/>
        </w:rPr>
        <w:t>3500</w:t>
      </w:r>
    </w:p>
    <w:p w14:paraId="44FA1388" w14:textId="7AD52DC8" w:rsidR="00E60BE1" w:rsidRDefault="00E60BE1" w:rsidP="00C35DD1">
      <w:pPr>
        <w:tabs>
          <w:tab w:val="left" w:pos="484"/>
        </w:tabs>
        <w:bidi/>
        <w:spacing w:after="0" w:line="360" w:lineRule="auto"/>
        <w:rPr>
          <w:rFonts w:asciiTheme="majorBidi" w:eastAsia="Times New Roman" w:hAnsiTheme="majorBidi" w:cstheme="majorBidi"/>
          <w:sz w:val="24"/>
          <w:szCs w:val="24"/>
          <w:lang w:val="en-US" w:bidi="he-IL"/>
        </w:rPr>
      </w:pPr>
      <w:r w:rsidRPr="007E32C1">
        <w:rPr>
          <w:rFonts w:asciiTheme="majorBidi" w:eastAsia="Times New Roman" w:hAnsiTheme="majorBidi" w:cstheme="majorBidi"/>
          <w:sz w:val="24"/>
          <w:szCs w:val="24"/>
          <w:lang w:val="en-US"/>
        </w:rPr>
        <w:t xml:space="preserve">Tables: </w:t>
      </w:r>
      <w:r w:rsidR="00237795">
        <w:rPr>
          <w:rFonts w:asciiTheme="majorBidi" w:eastAsia="Times New Roman" w:hAnsiTheme="majorBidi" w:cstheme="majorBidi"/>
          <w:sz w:val="24"/>
          <w:szCs w:val="24"/>
          <w:lang w:val="en-US" w:bidi="he-IL"/>
        </w:rPr>
        <w:t>2</w:t>
      </w:r>
    </w:p>
    <w:p w14:paraId="31A3EA11" w14:textId="77777777" w:rsidR="00E60BE1" w:rsidRDefault="00E60BE1" w:rsidP="00C35DD1">
      <w:pPr>
        <w:tabs>
          <w:tab w:val="left" w:pos="484"/>
        </w:tabs>
        <w:bidi/>
        <w:spacing w:after="0" w:line="360" w:lineRule="auto"/>
        <w:rPr>
          <w:rFonts w:asciiTheme="majorBidi" w:eastAsia="Times New Roman" w:hAnsiTheme="majorBidi" w:cstheme="majorBidi"/>
          <w:sz w:val="24"/>
          <w:szCs w:val="24"/>
          <w:lang w:val="en-US"/>
        </w:rPr>
      </w:pPr>
      <w:r w:rsidRPr="007E32C1">
        <w:rPr>
          <w:rFonts w:asciiTheme="majorBidi" w:eastAsia="Times New Roman" w:hAnsiTheme="majorBidi" w:cstheme="majorBidi" w:hint="cs"/>
          <w:sz w:val="24"/>
          <w:szCs w:val="24"/>
          <w:lang w:val="en-US"/>
        </w:rPr>
        <w:t>F</w:t>
      </w:r>
      <w:r w:rsidRPr="007E32C1">
        <w:rPr>
          <w:rFonts w:asciiTheme="majorBidi" w:eastAsia="Times New Roman" w:hAnsiTheme="majorBidi" w:cstheme="majorBidi"/>
          <w:sz w:val="24"/>
          <w:szCs w:val="24"/>
          <w:lang w:val="en-US"/>
        </w:rPr>
        <w:t xml:space="preserve">igures: </w:t>
      </w:r>
      <w:r>
        <w:rPr>
          <w:rFonts w:asciiTheme="majorBidi" w:eastAsia="Times New Roman" w:hAnsiTheme="majorBidi" w:cstheme="majorBidi"/>
          <w:sz w:val="24"/>
          <w:szCs w:val="24"/>
          <w:lang w:val="en-US"/>
        </w:rPr>
        <w:t>2</w:t>
      </w:r>
    </w:p>
    <w:p w14:paraId="4A315CA5" w14:textId="009A11A7" w:rsidR="00E60BE1" w:rsidRDefault="00E60BE1" w:rsidP="00C35DD1">
      <w:pPr>
        <w:tabs>
          <w:tab w:val="left" w:pos="484"/>
        </w:tabs>
        <w:bidi/>
        <w:spacing w:after="0" w:line="360" w:lineRule="auto"/>
        <w:rPr>
          <w:rFonts w:asciiTheme="majorBidi" w:eastAsia="Times New Roman" w:hAnsiTheme="majorBidi" w:cstheme="majorBidi"/>
          <w:sz w:val="24"/>
          <w:szCs w:val="24"/>
          <w:lang w:val="en-US"/>
        </w:rPr>
      </w:pPr>
      <w:r w:rsidRPr="00E60BE1">
        <w:rPr>
          <w:rFonts w:asciiTheme="majorBidi" w:eastAsia="Times New Roman" w:hAnsiTheme="majorBidi" w:cstheme="majorBidi"/>
          <w:sz w:val="24"/>
          <w:szCs w:val="24"/>
          <w:lang w:val="en-US"/>
        </w:rPr>
        <w:t xml:space="preserve"> </w:t>
      </w:r>
    </w:p>
    <w:p w14:paraId="7B6FA19D" w14:textId="29D3423B" w:rsidR="00CB4431" w:rsidRPr="007E32C1" w:rsidRDefault="00AA20C0" w:rsidP="00C35DD1">
      <w:pPr>
        <w:tabs>
          <w:tab w:val="left" w:pos="484"/>
        </w:tabs>
        <w:spacing w:after="0" w:line="360" w:lineRule="auto"/>
        <w:jc w:val="center"/>
        <w:rPr>
          <w:rFonts w:asciiTheme="majorBidi" w:eastAsia="Times New Roman" w:hAnsiTheme="majorBidi" w:cstheme="majorBidi"/>
          <w:b/>
          <w:bCs/>
          <w:sz w:val="24"/>
          <w:szCs w:val="24"/>
          <w:lang w:val="en-US"/>
        </w:rPr>
      </w:pPr>
      <w:bookmarkStart w:id="0" w:name="_Hlk164865591"/>
      <w:bookmarkStart w:id="1" w:name="_Hlk67235226"/>
      <w:r>
        <w:rPr>
          <w:rFonts w:asciiTheme="majorBidi" w:eastAsia="Times New Roman" w:hAnsiTheme="majorBidi" w:cstheme="majorBidi"/>
          <w:b/>
          <w:bCs/>
          <w:sz w:val="24"/>
          <w:szCs w:val="24"/>
          <w:lang w:val="en-US"/>
        </w:rPr>
        <w:t>P</w:t>
      </w:r>
      <w:r w:rsidR="00CB4431" w:rsidRPr="007E32C1">
        <w:rPr>
          <w:rFonts w:asciiTheme="majorBidi" w:eastAsia="Times New Roman" w:hAnsiTheme="majorBidi" w:cstheme="majorBidi"/>
          <w:b/>
          <w:bCs/>
          <w:sz w:val="24"/>
          <w:szCs w:val="24"/>
          <w:lang w:val="en-US"/>
        </w:rPr>
        <w:t xml:space="preserve">ositive symptoms of psychosis </w:t>
      </w:r>
      <w:r>
        <w:rPr>
          <w:rFonts w:asciiTheme="majorBidi" w:eastAsia="Times New Roman" w:hAnsiTheme="majorBidi" w:cstheme="majorBidi"/>
          <w:b/>
          <w:bCs/>
          <w:sz w:val="24"/>
          <w:szCs w:val="24"/>
          <w:lang w:val="en-US"/>
        </w:rPr>
        <w:t xml:space="preserve">and ICD-11 </w:t>
      </w:r>
      <w:r w:rsidR="00CB4431" w:rsidRPr="007E32C1">
        <w:rPr>
          <w:rFonts w:asciiTheme="majorBidi" w:eastAsia="Times New Roman" w:hAnsiTheme="majorBidi" w:cstheme="majorBidi"/>
          <w:b/>
          <w:bCs/>
          <w:sz w:val="24"/>
          <w:szCs w:val="24"/>
          <w:lang w:val="en-US"/>
        </w:rPr>
        <w:t xml:space="preserve">complex post-traumatic stress disorder: A network </w:t>
      </w:r>
      <w:r>
        <w:rPr>
          <w:rFonts w:asciiTheme="majorBidi" w:eastAsia="Times New Roman" w:hAnsiTheme="majorBidi" w:cstheme="majorBidi"/>
          <w:b/>
          <w:bCs/>
          <w:sz w:val="24"/>
          <w:szCs w:val="24"/>
          <w:lang w:val="en-US"/>
        </w:rPr>
        <w:t xml:space="preserve">analysis in a </w:t>
      </w:r>
      <w:r w:rsidR="008463E4">
        <w:rPr>
          <w:rFonts w:asciiTheme="majorBidi" w:eastAsia="Times New Roman" w:hAnsiTheme="majorBidi" w:cstheme="majorBidi"/>
          <w:b/>
          <w:bCs/>
          <w:sz w:val="24"/>
          <w:szCs w:val="24"/>
          <w:lang w:val="en-US"/>
        </w:rPr>
        <w:t xml:space="preserve">Canadian </w:t>
      </w:r>
      <w:r>
        <w:rPr>
          <w:rFonts w:asciiTheme="majorBidi" w:eastAsia="Times New Roman" w:hAnsiTheme="majorBidi" w:cstheme="majorBidi"/>
          <w:b/>
          <w:bCs/>
          <w:sz w:val="24"/>
          <w:szCs w:val="24"/>
          <w:lang w:val="en-US"/>
        </w:rPr>
        <w:t>sample from Montreal</w:t>
      </w:r>
    </w:p>
    <w:p w14:paraId="0497FE06" w14:textId="77777777" w:rsidR="00CB4431" w:rsidRPr="001F2AAB" w:rsidRDefault="00CB4431" w:rsidP="00C35DD1">
      <w:pPr>
        <w:tabs>
          <w:tab w:val="left" w:pos="484"/>
        </w:tabs>
        <w:spacing w:after="0" w:line="360" w:lineRule="auto"/>
        <w:jc w:val="center"/>
        <w:rPr>
          <w:rFonts w:asciiTheme="majorBidi" w:eastAsia="Times New Roman" w:hAnsiTheme="majorBidi" w:cstheme="majorBidi"/>
          <w:sz w:val="24"/>
          <w:szCs w:val="24"/>
          <w:lang w:val="en-GB"/>
        </w:rPr>
      </w:pPr>
      <w:r w:rsidRPr="001F2AAB">
        <w:rPr>
          <w:rFonts w:asciiTheme="majorBidi" w:eastAsia="Times New Roman" w:hAnsiTheme="majorBidi" w:cstheme="majorBidi"/>
          <w:sz w:val="24"/>
          <w:szCs w:val="24"/>
          <w:lang w:val="en-GB"/>
        </w:rPr>
        <w:t xml:space="preserve">Running head: ICD-11 CPTSD and </w:t>
      </w:r>
      <w:r>
        <w:rPr>
          <w:rFonts w:asciiTheme="majorBidi" w:eastAsia="Times New Roman" w:hAnsiTheme="majorBidi" w:cstheme="majorBidi"/>
          <w:sz w:val="24"/>
          <w:szCs w:val="24"/>
          <w:lang w:val="en-GB"/>
        </w:rPr>
        <w:t>positive symptoms of psychosis</w:t>
      </w:r>
    </w:p>
    <w:p w14:paraId="55F8D491" w14:textId="77777777" w:rsidR="00CB4431" w:rsidRDefault="00CB4431" w:rsidP="00C35DD1">
      <w:pPr>
        <w:tabs>
          <w:tab w:val="left" w:pos="484"/>
        </w:tabs>
        <w:spacing w:after="0" w:line="360" w:lineRule="auto"/>
        <w:jc w:val="center"/>
        <w:rPr>
          <w:rFonts w:asciiTheme="majorBidi" w:eastAsia="Times New Roman" w:hAnsiTheme="majorBidi" w:cstheme="majorBidi"/>
          <w:sz w:val="24"/>
          <w:szCs w:val="24"/>
          <w:rtl/>
          <w:lang w:val="fi-FI" w:bidi="he-IL"/>
        </w:rPr>
      </w:pPr>
    </w:p>
    <w:p w14:paraId="45FF94D8" w14:textId="77777777" w:rsidR="00CB4431" w:rsidRPr="001F2AAB" w:rsidRDefault="00CB4431" w:rsidP="00C35DD1">
      <w:pPr>
        <w:tabs>
          <w:tab w:val="left" w:pos="484"/>
        </w:tabs>
        <w:spacing w:after="0" w:line="360" w:lineRule="auto"/>
        <w:jc w:val="center"/>
        <w:rPr>
          <w:rFonts w:asciiTheme="majorBidi" w:eastAsia="Times New Roman" w:hAnsiTheme="majorBidi" w:cstheme="majorBidi"/>
          <w:b/>
          <w:bCs/>
          <w:sz w:val="24"/>
          <w:szCs w:val="24"/>
          <w:vertAlign w:val="superscript"/>
          <w:lang w:val="fi-FI"/>
        </w:rPr>
      </w:pPr>
      <w:r w:rsidRPr="001F2AAB">
        <w:rPr>
          <w:rFonts w:asciiTheme="majorBidi" w:eastAsia="Times New Roman" w:hAnsiTheme="majorBidi" w:cstheme="majorBidi"/>
          <w:b/>
          <w:bCs/>
          <w:sz w:val="24"/>
          <w:szCs w:val="24"/>
          <w:lang w:val="fi-FI"/>
        </w:rPr>
        <w:t>Yafit Levin</w:t>
      </w:r>
      <w:r w:rsidRPr="001F2AAB">
        <w:rPr>
          <w:rFonts w:asciiTheme="majorBidi" w:eastAsia="Times New Roman" w:hAnsiTheme="majorBidi" w:cstheme="majorBidi"/>
          <w:b/>
          <w:bCs/>
          <w:sz w:val="24"/>
          <w:szCs w:val="24"/>
          <w:lang w:val="en-IE"/>
        </w:rPr>
        <w:t>, PhD</w:t>
      </w:r>
      <w:r>
        <w:rPr>
          <w:rFonts w:asciiTheme="majorBidi" w:eastAsia="Times New Roman" w:hAnsiTheme="majorBidi" w:cstheme="majorBidi"/>
          <w:b/>
          <w:bCs/>
          <w:sz w:val="24"/>
          <w:szCs w:val="24"/>
          <w:vertAlign w:val="superscript"/>
          <w:lang w:val="fi-FI"/>
        </w:rPr>
        <w:t xml:space="preserve"> 1</w:t>
      </w:r>
    </w:p>
    <w:p w14:paraId="78FDF7F5" w14:textId="77777777" w:rsidR="00CB4431" w:rsidRDefault="00CB4431" w:rsidP="00C35DD1">
      <w:pPr>
        <w:tabs>
          <w:tab w:val="left" w:pos="484"/>
        </w:tabs>
        <w:spacing w:after="0" w:line="360" w:lineRule="auto"/>
        <w:jc w:val="center"/>
        <w:rPr>
          <w:rFonts w:asciiTheme="majorBidi" w:eastAsia="Times New Roman" w:hAnsiTheme="majorBidi" w:cstheme="majorBidi"/>
          <w:sz w:val="24"/>
          <w:szCs w:val="24"/>
          <w:lang w:val="en-IE"/>
        </w:rPr>
      </w:pPr>
      <w:r w:rsidRPr="001F2AAB">
        <w:rPr>
          <w:rFonts w:asciiTheme="majorBidi" w:eastAsia="Times New Roman" w:hAnsiTheme="majorBidi" w:cstheme="majorBidi"/>
          <w:sz w:val="24"/>
          <w:szCs w:val="24"/>
          <w:lang w:val="en-IE"/>
        </w:rPr>
        <w:t>School of Social Work, Ariel University, Ariel, Israel</w:t>
      </w:r>
    </w:p>
    <w:p w14:paraId="421E7BDF" w14:textId="77777777" w:rsidR="00CB4431" w:rsidRPr="001F2AAB" w:rsidRDefault="00CB4431" w:rsidP="00C35DD1">
      <w:pPr>
        <w:tabs>
          <w:tab w:val="left" w:pos="484"/>
        </w:tabs>
        <w:spacing w:after="0" w:line="360" w:lineRule="auto"/>
        <w:jc w:val="center"/>
        <w:rPr>
          <w:rFonts w:asciiTheme="majorBidi" w:eastAsia="Times New Roman" w:hAnsiTheme="majorBidi" w:cstheme="majorBidi"/>
          <w:sz w:val="24"/>
          <w:szCs w:val="24"/>
          <w:lang w:val="en-IE"/>
        </w:rPr>
      </w:pPr>
      <w:r>
        <w:rPr>
          <w:rFonts w:asciiTheme="majorBidi" w:eastAsia="Times New Roman" w:hAnsiTheme="majorBidi" w:cstheme="majorBidi"/>
          <w:sz w:val="24"/>
          <w:szCs w:val="24"/>
          <w:lang w:val="en-IE"/>
        </w:rPr>
        <w:t xml:space="preserve">Department of Education, </w:t>
      </w:r>
      <w:r w:rsidRPr="001F2AAB">
        <w:rPr>
          <w:rFonts w:asciiTheme="majorBidi" w:eastAsia="Times New Roman" w:hAnsiTheme="majorBidi" w:cstheme="majorBidi"/>
          <w:sz w:val="24"/>
          <w:szCs w:val="24"/>
          <w:lang w:val="en-IE"/>
        </w:rPr>
        <w:t>Ariel University, Ariel, Israel</w:t>
      </w:r>
    </w:p>
    <w:p w14:paraId="2682FC3F" w14:textId="77777777" w:rsidR="00CB4431" w:rsidRPr="006C0E35" w:rsidRDefault="00CB4431" w:rsidP="00C35DD1">
      <w:pPr>
        <w:tabs>
          <w:tab w:val="left" w:pos="484"/>
        </w:tabs>
        <w:spacing w:after="0" w:line="360" w:lineRule="auto"/>
        <w:jc w:val="center"/>
        <w:rPr>
          <w:rFonts w:asciiTheme="majorBidi" w:eastAsia="Times New Roman" w:hAnsiTheme="majorBidi" w:cstheme="majorBidi"/>
          <w:sz w:val="24"/>
          <w:szCs w:val="24"/>
          <w:lang w:val="it-IT"/>
        </w:rPr>
      </w:pPr>
      <w:hyperlink r:id="rId8" w:history="1">
        <w:r w:rsidRPr="006C0E35">
          <w:rPr>
            <w:rStyle w:val="Hyperlink"/>
            <w:rFonts w:asciiTheme="majorBidi" w:eastAsia="Times New Roman" w:hAnsiTheme="majorBidi" w:cstheme="majorBidi"/>
            <w:sz w:val="24"/>
            <w:szCs w:val="24"/>
            <w:lang w:val="it-IT"/>
          </w:rPr>
          <w:t>yafitl@ariel.ac.il</w:t>
        </w:r>
      </w:hyperlink>
    </w:p>
    <w:p w14:paraId="0A13B563" w14:textId="77777777" w:rsidR="00CB4431" w:rsidRPr="006C0E35" w:rsidRDefault="00CB4431" w:rsidP="00C35DD1">
      <w:pPr>
        <w:tabs>
          <w:tab w:val="left" w:pos="484"/>
        </w:tabs>
        <w:spacing w:after="0" w:line="360" w:lineRule="auto"/>
        <w:jc w:val="center"/>
        <w:rPr>
          <w:rFonts w:asciiTheme="majorBidi" w:eastAsia="Times New Roman" w:hAnsiTheme="majorBidi" w:cstheme="majorBidi"/>
          <w:b/>
          <w:bCs/>
          <w:sz w:val="24"/>
          <w:szCs w:val="24"/>
          <w:lang w:val="it-IT"/>
        </w:rPr>
      </w:pPr>
      <w:r w:rsidRPr="006C0E35">
        <w:rPr>
          <w:rFonts w:asciiTheme="majorBidi" w:eastAsia="Times New Roman" w:hAnsiTheme="majorBidi" w:cstheme="majorBidi"/>
          <w:b/>
          <w:bCs/>
          <w:sz w:val="24"/>
          <w:szCs w:val="24"/>
          <w:lang w:val="it-IT"/>
        </w:rPr>
        <w:t xml:space="preserve">Amelie Mazza </w:t>
      </w:r>
    </w:p>
    <w:p w14:paraId="312248CB" w14:textId="77777777" w:rsidR="00CB4431" w:rsidRPr="007E32C1" w:rsidRDefault="00CB4431" w:rsidP="00C35DD1">
      <w:pPr>
        <w:tabs>
          <w:tab w:val="left" w:pos="484"/>
        </w:tabs>
        <w:spacing w:after="0" w:line="360" w:lineRule="auto"/>
        <w:jc w:val="center"/>
        <w:rPr>
          <w:rFonts w:asciiTheme="majorBidi" w:eastAsia="Times New Roman" w:hAnsiTheme="majorBidi" w:cstheme="majorBidi"/>
          <w:sz w:val="24"/>
          <w:szCs w:val="24"/>
          <w:lang w:val="en-US"/>
        </w:rPr>
      </w:pPr>
      <w:r w:rsidRPr="007E32C1">
        <w:rPr>
          <w:rFonts w:asciiTheme="majorBidi" w:eastAsia="Times New Roman" w:hAnsiTheme="majorBidi" w:cstheme="majorBidi"/>
          <w:sz w:val="24"/>
          <w:szCs w:val="24"/>
          <w:lang w:val="en-US"/>
        </w:rPr>
        <w:t>Department of Psychology, University of Zurich, Switzerland</w:t>
      </w:r>
    </w:p>
    <w:p w14:paraId="669BCD99" w14:textId="1AA96D98" w:rsidR="00ED25E4" w:rsidRPr="00ED25E4" w:rsidRDefault="00ED25E4" w:rsidP="00C35DD1">
      <w:pPr>
        <w:tabs>
          <w:tab w:val="left" w:pos="484"/>
        </w:tabs>
        <w:spacing w:after="0" w:line="360" w:lineRule="auto"/>
        <w:jc w:val="center"/>
        <w:rPr>
          <w:rFonts w:asciiTheme="majorBidi" w:hAnsiTheme="majorBidi" w:cstheme="majorBidi"/>
          <w:sz w:val="24"/>
          <w:szCs w:val="24"/>
        </w:rPr>
      </w:pPr>
      <w:hyperlink r:id="rId9" w:history="1">
        <w:r w:rsidRPr="00ED25E4">
          <w:rPr>
            <w:rStyle w:val="Hyperlink"/>
            <w:rFonts w:asciiTheme="majorBidi" w:hAnsiTheme="majorBidi" w:cstheme="majorBidi"/>
            <w:sz w:val="24"/>
            <w:szCs w:val="24"/>
          </w:rPr>
          <w:t>amelie.mazza98@gmail.com</w:t>
        </w:r>
      </w:hyperlink>
    </w:p>
    <w:p w14:paraId="7FF85300" w14:textId="38210A7A" w:rsidR="00CB4431" w:rsidRPr="00E869BB" w:rsidRDefault="00CB4431" w:rsidP="00C35DD1">
      <w:pPr>
        <w:tabs>
          <w:tab w:val="left" w:pos="484"/>
        </w:tabs>
        <w:spacing w:after="0" w:line="360" w:lineRule="auto"/>
        <w:jc w:val="center"/>
        <w:rPr>
          <w:rFonts w:asciiTheme="majorBidi" w:eastAsia="Times New Roman" w:hAnsiTheme="majorBidi" w:cstheme="majorBidi"/>
          <w:b/>
          <w:bCs/>
          <w:sz w:val="24"/>
          <w:szCs w:val="24"/>
        </w:rPr>
      </w:pPr>
      <w:r w:rsidRPr="00E869BB">
        <w:rPr>
          <w:rFonts w:asciiTheme="majorBidi" w:eastAsia="Times New Roman" w:hAnsiTheme="majorBidi" w:cstheme="majorBidi"/>
          <w:b/>
          <w:bCs/>
          <w:sz w:val="24"/>
          <w:szCs w:val="24"/>
        </w:rPr>
        <w:t>Philip Hyland, PhD</w:t>
      </w:r>
    </w:p>
    <w:p w14:paraId="74951358" w14:textId="77777777" w:rsidR="00CB4431" w:rsidRPr="001F2AAB" w:rsidRDefault="00CB4431" w:rsidP="00C35DD1">
      <w:pPr>
        <w:tabs>
          <w:tab w:val="left" w:pos="484"/>
        </w:tabs>
        <w:spacing w:after="0" w:line="360" w:lineRule="auto"/>
        <w:jc w:val="center"/>
        <w:rPr>
          <w:rFonts w:asciiTheme="majorBidi" w:eastAsia="Times New Roman" w:hAnsiTheme="majorBidi" w:cstheme="majorBidi"/>
          <w:sz w:val="24"/>
          <w:szCs w:val="24"/>
          <w:lang w:val="en-GB"/>
        </w:rPr>
      </w:pPr>
      <w:r w:rsidRPr="001F2AAB">
        <w:rPr>
          <w:rFonts w:asciiTheme="majorBidi" w:eastAsia="Times New Roman" w:hAnsiTheme="majorBidi" w:cstheme="majorBidi"/>
          <w:sz w:val="24"/>
          <w:szCs w:val="24"/>
          <w:lang w:val="en-GB"/>
        </w:rPr>
        <w:t>Department of Psychology, Maynooth University, Kildare, Ireland</w:t>
      </w:r>
    </w:p>
    <w:p w14:paraId="161409FD" w14:textId="77777777" w:rsidR="00CB4431" w:rsidRPr="001F2AAB" w:rsidRDefault="00CB4431" w:rsidP="00C35DD1">
      <w:pPr>
        <w:tabs>
          <w:tab w:val="left" w:pos="484"/>
        </w:tabs>
        <w:spacing w:after="0" w:line="360" w:lineRule="auto"/>
        <w:jc w:val="center"/>
        <w:rPr>
          <w:rFonts w:asciiTheme="majorBidi" w:eastAsia="Times New Roman" w:hAnsiTheme="majorBidi" w:cstheme="majorBidi"/>
          <w:sz w:val="24"/>
          <w:szCs w:val="24"/>
        </w:rPr>
      </w:pPr>
      <w:hyperlink r:id="rId10" w:history="1">
        <w:r w:rsidRPr="001F2AAB">
          <w:rPr>
            <w:rStyle w:val="Hyperlink"/>
            <w:rFonts w:asciiTheme="majorBidi" w:eastAsia="Times New Roman" w:hAnsiTheme="majorBidi" w:cstheme="majorBidi"/>
            <w:sz w:val="24"/>
            <w:szCs w:val="24"/>
          </w:rPr>
          <w:t>Philip.hyland@mu.ie</w:t>
        </w:r>
      </w:hyperlink>
    </w:p>
    <w:p w14:paraId="19CFDB7F" w14:textId="77777777" w:rsidR="00CB4431" w:rsidRPr="00E869BB" w:rsidRDefault="00CB4431" w:rsidP="00C35DD1">
      <w:pPr>
        <w:tabs>
          <w:tab w:val="left" w:pos="484"/>
        </w:tabs>
        <w:spacing w:after="0" w:line="360" w:lineRule="auto"/>
        <w:jc w:val="center"/>
        <w:rPr>
          <w:rFonts w:asciiTheme="majorBidi" w:eastAsia="Times New Roman" w:hAnsiTheme="majorBidi" w:cstheme="majorBidi"/>
          <w:b/>
          <w:bCs/>
          <w:sz w:val="24"/>
          <w:szCs w:val="24"/>
          <w:vertAlign w:val="superscript"/>
        </w:rPr>
      </w:pPr>
      <w:r w:rsidRPr="00E869BB">
        <w:rPr>
          <w:rFonts w:asciiTheme="majorBidi" w:eastAsia="Times New Roman" w:hAnsiTheme="majorBidi" w:cstheme="majorBidi"/>
          <w:b/>
          <w:bCs/>
          <w:sz w:val="24"/>
          <w:szCs w:val="24"/>
        </w:rPr>
        <w:t>Thanos Karatzias, PhD</w:t>
      </w:r>
    </w:p>
    <w:p w14:paraId="56244D89" w14:textId="77777777" w:rsidR="00CB4431" w:rsidRPr="007E32C1" w:rsidRDefault="00CB4431" w:rsidP="00C35DD1">
      <w:pPr>
        <w:tabs>
          <w:tab w:val="left" w:pos="484"/>
        </w:tabs>
        <w:spacing w:after="0" w:line="360" w:lineRule="auto"/>
        <w:jc w:val="center"/>
        <w:rPr>
          <w:rFonts w:asciiTheme="majorBidi" w:eastAsia="Times New Roman" w:hAnsiTheme="majorBidi" w:cstheme="majorBidi"/>
          <w:sz w:val="24"/>
          <w:szCs w:val="24"/>
          <w:vertAlign w:val="superscript"/>
          <w:lang w:val="en-US"/>
        </w:rPr>
      </w:pPr>
      <w:r w:rsidRPr="007E32C1">
        <w:rPr>
          <w:rFonts w:asciiTheme="majorBidi" w:eastAsia="Times New Roman" w:hAnsiTheme="majorBidi" w:cstheme="majorBidi"/>
          <w:sz w:val="24"/>
          <w:szCs w:val="24"/>
          <w:lang w:val="en-US"/>
        </w:rPr>
        <w:t>Edinburgh Napier University, Edinburgh, Scotland, UK</w:t>
      </w:r>
    </w:p>
    <w:p w14:paraId="49BF55AA" w14:textId="77777777" w:rsidR="00CB4431" w:rsidRPr="007E32C1" w:rsidRDefault="00CB4431" w:rsidP="00C35DD1">
      <w:pPr>
        <w:tabs>
          <w:tab w:val="left" w:pos="484"/>
        </w:tabs>
        <w:spacing w:after="0" w:line="360" w:lineRule="auto"/>
        <w:jc w:val="center"/>
        <w:rPr>
          <w:rFonts w:asciiTheme="majorBidi" w:eastAsia="Times New Roman" w:hAnsiTheme="majorBidi" w:cstheme="majorBidi"/>
          <w:sz w:val="24"/>
          <w:szCs w:val="24"/>
          <w:lang w:val="en-US"/>
        </w:rPr>
      </w:pPr>
      <w:r w:rsidRPr="007E32C1">
        <w:rPr>
          <w:rFonts w:asciiTheme="majorBidi" w:eastAsia="Times New Roman" w:hAnsiTheme="majorBidi" w:cstheme="majorBidi"/>
          <w:sz w:val="24"/>
          <w:szCs w:val="24"/>
          <w:lang w:val="en-US"/>
        </w:rPr>
        <w:t>NHS Lothian, Rivers Centre for Traumatic Stress, Edinburgh, Scotland, UK</w:t>
      </w:r>
    </w:p>
    <w:p w14:paraId="4C462CE1" w14:textId="77777777" w:rsidR="00CB4431" w:rsidRPr="007E32C1" w:rsidRDefault="00CB4431" w:rsidP="00C35DD1">
      <w:pPr>
        <w:tabs>
          <w:tab w:val="left" w:pos="484"/>
        </w:tabs>
        <w:spacing w:after="0" w:line="360" w:lineRule="auto"/>
        <w:jc w:val="center"/>
        <w:rPr>
          <w:rFonts w:asciiTheme="majorBidi" w:eastAsia="Times New Roman" w:hAnsiTheme="majorBidi" w:cstheme="majorBidi"/>
          <w:sz w:val="24"/>
          <w:szCs w:val="24"/>
          <w:lang w:val="en-US"/>
        </w:rPr>
      </w:pPr>
      <w:hyperlink r:id="rId11" w:history="1">
        <w:r w:rsidRPr="007E32C1">
          <w:rPr>
            <w:rStyle w:val="Hyperlink"/>
            <w:rFonts w:asciiTheme="majorBidi" w:eastAsia="Times New Roman" w:hAnsiTheme="majorBidi" w:cstheme="majorBidi"/>
            <w:sz w:val="24"/>
            <w:szCs w:val="24"/>
            <w:lang w:val="en-US"/>
          </w:rPr>
          <w:t>t.karatzias@napier.ac.uk</w:t>
        </w:r>
      </w:hyperlink>
    </w:p>
    <w:p w14:paraId="3B349093" w14:textId="77777777" w:rsidR="00CB4431" w:rsidRPr="007E32C1" w:rsidRDefault="00CB4431" w:rsidP="00C35DD1">
      <w:pPr>
        <w:tabs>
          <w:tab w:val="left" w:pos="484"/>
        </w:tabs>
        <w:spacing w:after="0" w:line="360" w:lineRule="auto"/>
        <w:jc w:val="center"/>
        <w:rPr>
          <w:rFonts w:asciiTheme="majorBidi" w:eastAsia="Times New Roman" w:hAnsiTheme="majorBidi" w:cstheme="majorBidi"/>
          <w:b/>
          <w:bCs/>
          <w:sz w:val="24"/>
          <w:szCs w:val="24"/>
          <w:lang w:val="en-US"/>
        </w:rPr>
      </w:pPr>
      <w:r w:rsidRPr="007E32C1">
        <w:rPr>
          <w:rFonts w:asciiTheme="majorBidi" w:eastAsia="Times New Roman" w:hAnsiTheme="majorBidi" w:cstheme="majorBidi"/>
          <w:b/>
          <w:bCs/>
          <w:sz w:val="24"/>
          <w:szCs w:val="24"/>
          <w:lang w:val="en-US"/>
        </w:rPr>
        <w:t>Mark Shevlin</w:t>
      </w:r>
      <w:r w:rsidRPr="001F2AAB">
        <w:rPr>
          <w:rFonts w:asciiTheme="majorBidi" w:eastAsia="Times New Roman" w:hAnsiTheme="majorBidi" w:cstheme="majorBidi"/>
          <w:b/>
          <w:bCs/>
          <w:sz w:val="24"/>
          <w:szCs w:val="24"/>
          <w:lang w:val="en-IE"/>
        </w:rPr>
        <w:t>, PhD</w:t>
      </w:r>
    </w:p>
    <w:p w14:paraId="6A9B3343" w14:textId="01B32C3C" w:rsidR="00CB4431" w:rsidRPr="007E32C1" w:rsidRDefault="00CB4431" w:rsidP="00C35DD1">
      <w:pPr>
        <w:tabs>
          <w:tab w:val="left" w:pos="484"/>
        </w:tabs>
        <w:spacing w:after="0" w:line="360" w:lineRule="auto"/>
        <w:jc w:val="center"/>
        <w:rPr>
          <w:rFonts w:asciiTheme="majorBidi" w:eastAsia="Times New Roman" w:hAnsiTheme="majorBidi" w:cstheme="majorBidi"/>
          <w:sz w:val="24"/>
          <w:szCs w:val="24"/>
          <w:lang w:val="en-US"/>
        </w:rPr>
      </w:pPr>
      <w:r w:rsidRPr="007E32C1">
        <w:rPr>
          <w:rFonts w:asciiTheme="majorBidi" w:eastAsia="Times New Roman" w:hAnsiTheme="majorBidi" w:cstheme="majorBidi"/>
          <w:sz w:val="24"/>
          <w:szCs w:val="24"/>
          <w:lang w:val="en-US"/>
        </w:rPr>
        <w:t xml:space="preserve">Psychology Research Institute, School of Psychology, </w:t>
      </w:r>
      <w:r w:rsidR="00590DB3">
        <w:rPr>
          <w:rFonts w:asciiTheme="majorBidi" w:eastAsia="Times New Roman" w:hAnsiTheme="majorBidi" w:cstheme="majorBidi"/>
          <w:sz w:val="24"/>
          <w:szCs w:val="24"/>
          <w:lang w:val="en-US"/>
        </w:rPr>
        <w:t xml:space="preserve">Ulster University, </w:t>
      </w:r>
      <w:r w:rsidRPr="007E32C1">
        <w:rPr>
          <w:rFonts w:asciiTheme="majorBidi" w:eastAsia="Times New Roman" w:hAnsiTheme="majorBidi" w:cstheme="majorBidi"/>
          <w:sz w:val="24"/>
          <w:szCs w:val="24"/>
          <w:lang w:val="en-US"/>
        </w:rPr>
        <w:t>Derry, Northern Ireland</w:t>
      </w:r>
    </w:p>
    <w:p w14:paraId="3F322555" w14:textId="77777777" w:rsidR="006039E9" w:rsidRDefault="00CB4431" w:rsidP="00C35DD1">
      <w:pPr>
        <w:tabs>
          <w:tab w:val="left" w:pos="484"/>
        </w:tabs>
        <w:spacing w:after="0" w:line="360" w:lineRule="auto"/>
        <w:jc w:val="center"/>
        <w:rPr>
          <w:rFonts w:asciiTheme="majorBidi" w:eastAsia="Times New Roman" w:hAnsiTheme="majorBidi" w:cstheme="majorBidi"/>
          <w:b/>
          <w:bCs/>
          <w:sz w:val="24"/>
          <w:szCs w:val="24"/>
          <w:rtl/>
          <w:lang w:val="en-GB"/>
        </w:rPr>
      </w:pPr>
      <w:hyperlink r:id="rId12" w:history="1">
        <w:r w:rsidRPr="004658DC">
          <w:rPr>
            <w:rStyle w:val="Hyperlink"/>
            <w:rFonts w:asciiTheme="majorBidi" w:eastAsia="Times New Roman" w:hAnsiTheme="majorBidi" w:cstheme="majorBidi"/>
            <w:sz w:val="24"/>
            <w:szCs w:val="24"/>
            <w:lang w:val="en-GB"/>
          </w:rPr>
          <w:t>m.shevlin@ulster.ac.uk</w:t>
        </w:r>
      </w:hyperlink>
      <w:r w:rsidR="006039E9" w:rsidRPr="006039E9">
        <w:rPr>
          <w:rFonts w:asciiTheme="majorBidi" w:eastAsia="Times New Roman" w:hAnsiTheme="majorBidi" w:cstheme="majorBidi"/>
          <w:b/>
          <w:bCs/>
          <w:sz w:val="24"/>
          <w:szCs w:val="24"/>
          <w:lang w:val="en-GB"/>
        </w:rPr>
        <w:t xml:space="preserve"> </w:t>
      </w:r>
    </w:p>
    <w:p w14:paraId="693831CD" w14:textId="7BE299C5" w:rsidR="006039E9" w:rsidRPr="001F2AAB" w:rsidRDefault="006039E9" w:rsidP="00C35DD1">
      <w:pPr>
        <w:tabs>
          <w:tab w:val="left" w:pos="484"/>
        </w:tabs>
        <w:spacing w:after="0" w:line="360" w:lineRule="auto"/>
        <w:jc w:val="center"/>
        <w:rPr>
          <w:rFonts w:asciiTheme="majorBidi" w:eastAsia="Times New Roman" w:hAnsiTheme="majorBidi" w:cstheme="majorBidi"/>
          <w:b/>
          <w:bCs/>
          <w:sz w:val="24"/>
          <w:szCs w:val="24"/>
          <w:lang w:val="en-GB"/>
        </w:rPr>
      </w:pPr>
      <w:r w:rsidRPr="001F2AAB">
        <w:rPr>
          <w:rFonts w:asciiTheme="majorBidi" w:eastAsia="Times New Roman" w:hAnsiTheme="majorBidi" w:cstheme="majorBidi"/>
          <w:b/>
          <w:bCs/>
          <w:sz w:val="24"/>
          <w:szCs w:val="24"/>
          <w:lang w:val="en-GB"/>
        </w:rPr>
        <w:t>Grainne McGinty</w:t>
      </w:r>
    </w:p>
    <w:p w14:paraId="2BDB7E55" w14:textId="77777777" w:rsidR="006039E9" w:rsidRDefault="006039E9" w:rsidP="00C35DD1">
      <w:pPr>
        <w:tabs>
          <w:tab w:val="left" w:pos="484"/>
        </w:tabs>
        <w:spacing w:after="0" w:line="360" w:lineRule="auto"/>
        <w:jc w:val="center"/>
        <w:rPr>
          <w:rFonts w:asciiTheme="majorBidi" w:eastAsia="Times New Roman" w:hAnsiTheme="majorBidi" w:cstheme="majorBidi"/>
          <w:sz w:val="24"/>
          <w:szCs w:val="24"/>
          <w:rtl/>
          <w:lang w:val="en-GB"/>
        </w:rPr>
      </w:pPr>
      <w:r w:rsidRPr="001F2AAB">
        <w:rPr>
          <w:rFonts w:asciiTheme="majorBidi" w:eastAsia="Times New Roman" w:hAnsiTheme="majorBidi" w:cstheme="majorBidi"/>
          <w:sz w:val="24"/>
          <w:szCs w:val="24"/>
          <w:lang w:val="en-GB"/>
        </w:rPr>
        <w:t>Department of Psychology, Maynooth University, Kildare, Ireland</w:t>
      </w:r>
    </w:p>
    <w:bookmarkStart w:id="2" w:name="_Hlk71718317"/>
    <w:p w14:paraId="1E8A5C32" w14:textId="77777777" w:rsidR="006039E9" w:rsidRPr="001F2AAB" w:rsidRDefault="006039E9" w:rsidP="00C35DD1">
      <w:pPr>
        <w:tabs>
          <w:tab w:val="left" w:pos="484"/>
        </w:tabs>
        <w:spacing w:after="0" w:line="360" w:lineRule="auto"/>
        <w:jc w:val="center"/>
        <w:rPr>
          <w:rFonts w:asciiTheme="majorBidi" w:eastAsia="Times New Roman" w:hAnsiTheme="majorBidi" w:cstheme="majorBidi"/>
          <w:sz w:val="24"/>
          <w:szCs w:val="24"/>
        </w:rPr>
      </w:pPr>
      <w:r w:rsidRPr="001F2AAB">
        <w:rPr>
          <w:rFonts w:asciiTheme="majorBidi" w:eastAsia="Times New Roman" w:hAnsiTheme="majorBidi" w:cstheme="majorBidi"/>
          <w:sz w:val="24"/>
          <w:szCs w:val="24"/>
          <w:lang w:val="en-IE"/>
        </w:rPr>
        <w:fldChar w:fldCharType="begin"/>
      </w:r>
      <w:r w:rsidRPr="001F2AAB">
        <w:rPr>
          <w:rFonts w:asciiTheme="majorBidi" w:eastAsia="Times New Roman" w:hAnsiTheme="majorBidi" w:cstheme="majorBidi"/>
          <w:sz w:val="24"/>
          <w:szCs w:val="24"/>
        </w:rPr>
        <w:instrText>HYPERLINK "mailto:Grainne.mcginty.2020@mumail.ie"</w:instrText>
      </w:r>
      <w:r w:rsidRPr="001F2AAB">
        <w:rPr>
          <w:rFonts w:asciiTheme="majorBidi" w:eastAsia="Times New Roman" w:hAnsiTheme="majorBidi" w:cstheme="majorBidi"/>
          <w:sz w:val="24"/>
          <w:szCs w:val="24"/>
          <w:lang w:val="en-IE"/>
        </w:rPr>
      </w:r>
      <w:r w:rsidRPr="001F2AAB">
        <w:rPr>
          <w:rFonts w:asciiTheme="majorBidi" w:eastAsia="Times New Roman" w:hAnsiTheme="majorBidi" w:cstheme="majorBidi"/>
          <w:sz w:val="24"/>
          <w:szCs w:val="24"/>
          <w:lang w:val="en-IE"/>
        </w:rPr>
        <w:fldChar w:fldCharType="separate"/>
      </w:r>
      <w:r w:rsidRPr="001F2AAB">
        <w:rPr>
          <w:rStyle w:val="Hyperlink"/>
          <w:rFonts w:asciiTheme="majorBidi" w:eastAsia="Times New Roman" w:hAnsiTheme="majorBidi" w:cstheme="majorBidi"/>
          <w:sz w:val="24"/>
          <w:szCs w:val="24"/>
        </w:rPr>
        <w:t>Grainne.mcginty.2020@mumail.ie</w:t>
      </w:r>
      <w:r w:rsidRPr="001F2AAB">
        <w:rPr>
          <w:rFonts w:asciiTheme="majorBidi" w:eastAsia="Times New Roman" w:hAnsiTheme="majorBidi" w:cstheme="majorBidi"/>
          <w:sz w:val="24"/>
          <w:szCs w:val="24"/>
        </w:rPr>
        <w:fldChar w:fldCharType="end"/>
      </w:r>
      <w:bookmarkEnd w:id="2"/>
    </w:p>
    <w:p w14:paraId="5F0A85B4" w14:textId="579332B5" w:rsidR="00CB4431" w:rsidRPr="001C1D02" w:rsidRDefault="006039E9" w:rsidP="00C35DD1">
      <w:pPr>
        <w:tabs>
          <w:tab w:val="left" w:pos="484"/>
        </w:tabs>
        <w:spacing w:after="0" w:line="360" w:lineRule="auto"/>
        <w:jc w:val="center"/>
        <w:rPr>
          <w:rFonts w:asciiTheme="majorBidi" w:eastAsia="Times New Roman" w:hAnsiTheme="majorBidi" w:cstheme="majorBidi"/>
          <w:b/>
          <w:bCs/>
          <w:sz w:val="24"/>
          <w:szCs w:val="24"/>
        </w:rPr>
      </w:pPr>
      <w:r w:rsidRPr="001C1D02">
        <w:rPr>
          <w:rFonts w:asciiTheme="majorBidi" w:eastAsia="Times New Roman" w:hAnsiTheme="majorBidi" w:cstheme="majorBidi"/>
          <w:b/>
          <w:bCs/>
          <w:sz w:val="24"/>
          <w:szCs w:val="24"/>
        </w:rPr>
        <w:t>Yaakov Hoffman, PhD</w:t>
      </w:r>
    </w:p>
    <w:p w14:paraId="272EEC75" w14:textId="277C5D44" w:rsidR="006039E9" w:rsidRDefault="006039E9" w:rsidP="00C35DD1">
      <w:pPr>
        <w:tabs>
          <w:tab w:val="left" w:pos="484"/>
        </w:tabs>
        <w:spacing w:after="0" w:line="360" w:lineRule="auto"/>
        <w:jc w:val="center"/>
        <w:rPr>
          <w:rFonts w:asciiTheme="majorBidi" w:eastAsia="Times New Roman" w:hAnsiTheme="majorBidi" w:cstheme="majorBidi"/>
          <w:sz w:val="24"/>
          <w:szCs w:val="24"/>
          <w:lang w:val="en-GB"/>
        </w:rPr>
      </w:pPr>
      <w:r w:rsidRPr="006039E9">
        <w:rPr>
          <w:rFonts w:asciiTheme="majorBidi" w:eastAsia="Times New Roman" w:hAnsiTheme="majorBidi" w:cstheme="majorBidi"/>
          <w:sz w:val="24"/>
          <w:szCs w:val="24"/>
          <w:lang w:val="en-GB"/>
        </w:rPr>
        <w:t>Department of Social &amp; Health Sciences, Bar-Ilan University, Ramat-Gan, Israel</w:t>
      </w:r>
    </w:p>
    <w:p w14:paraId="793C2F59" w14:textId="71D4B587" w:rsidR="006039E9" w:rsidRPr="00396AF4" w:rsidRDefault="007A4119" w:rsidP="00C35DD1">
      <w:pPr>
        <w:tabs>
          <w:tab w:val="left" w:pos="484"/>
        </w:tabs>
        <w:spacing w:after="0" w:line="360" w:lineRule="auto"/>
        <w:jc w:val="center"/>
        <w:rPr>
          <w:rFonts w:asciiTheme="majorBidi" w:hAnsiTheme="majorBidi"/>
          <w:sz w:val="24"/>
          <w:lang w:val="en-US"/>
        </w:rPr>
      </w:pPr>
      <w:r>
        <w:rPr>
          <w:rFonts w:asciiTheme="majorBidi" w:eastAsia="Times New Roman" w:hAnsiTheme="majorBidi" w:cstheme="majorBidi"/>
          <w:sz w:val="24"/>
          <w:szCs w:val="24"/>
          <w:lang w:val="en-US" w:bidi="he-IL"/>
        </w:rPr>
        <w:t>hoffmay@gmail.com</w:t>
      </w:r>
    </w:p>
    <w:p w14:paraId="0DBB41AD" w14:textId="4549E8F5" w:rsidR="006039E9" w:rsidRPr="004658DC" w:rsidRDefault="006039E9" w:rsidP="00C35DD1">
      <w:pPr>
        <w:tabs>
          <w:tab w:val="left" w:pos="484"/>
        </w:tabs>
        <w:spacing w:after="0" w:line="360" w:lineRule="auto"/>
        <w:jc w:val="center"/>
        <w:rPr>
          <w:rFonts w:asciiTheme="majorBidi" w:eastAsia="Times New Roman" w:hAnsiTheme="majorBidi" w:cstheme="majorBidi"/>
          <w:b/>
          <w:bCs/>
          <w:sz w:val="24"/>
          <w:szCs w:val="24"/>
          <w:lang w:val="en-GB"/>
        </w:rPr>
      </w:pPr>
      <w:r w:rsidRPr="004658DC">
        <w:rPr>
          <w:rFonts w:asciiTheme="majorBidi" w:eastAsia="Times New Roman" w:hAnsiTheme="majorBidi" w:cstheme="majorBidi"/>
          <w:b/>
          <w:bCs/>
          <w:sz w:val="24"/>
          <w:szCs w:val="24"/>
          <w:lang w:val="en-GB"/>
        </w:rPr>
        <w:t>Eric Lis, MD</w:t>
      </w:r>
    </w:p>
    <w:p w14:paraId="657C180C" w14:textId="358578B2" w:rsidR="006039E9" w:rsidRPr="004658DC" w:rsidRDefault="006039E9" w:rsidP="00C35DD1">
      <w:pPr>
        <w:tabs>
          <w:tab w:val="left" w:pos="484"/>
        </w:tabs>
        <w:spacing w:after="0" w:line="360" w:lineRule="auto"/>
        <w:jc w:val="center"/>
        <w:rPr>
          <w:rFonts w:asciiTheme="majorBidi" w:eastAsia="Times New Roman" w:hAnsiTheme="majorBidi" w:cstheme="majorBidi"/>
          <w:sz w:val="24"/>
          <w:szCs w:val="24"/>
          <w:lang w:val="en-GB"/>
        </w:rPr>
      </w:pPr>
      <w:r w:rsidRPr="004658DC">
        <w:rPr>
          <w:rFonts w:asciiTheme="majorBidi" w:eastAsia="Times New Roman" w:hAnsiTheme="majorBidi" w:cstheme="majorBidi"/>
          <w:sz w:val="24"/>
          <w:szCs w:val="24"/>
          <w:lang w:val="en-GB"/>
        </w:rPr>
        <w:t>Depar</w:t>
      </w:r>
      <w:r w:rsidR="008D2BD3" w:rsidRPr="004658DC">
        <w:rPr>
          <w:rFonts w:asciiTheme="majorBidi" w:eastAsia="Times New Roman" w:hAnsiTheme="majorBidi" w:cstheme="majorBidi"/>
          <w:sz w:val="24"/>
          <w:szCs w:val="24"/>
          <w:lang w:val="en-GB"/>
        </w:rPr>
        <w:t>t</w:t>
      </w:r>
      <w:r w:rsidRPr="004658DC">
        <w:rPr>
          <w:rFonts w:asciiTheme="majorBidi" w:eastAsia="Times New Roman" w:hAnsiTheme="majorBidi" w:cstheme="majorBidi"/>
          <w:sz w:val="24"/>
          <w:szCs w:val="24"/>
          <w:lang w:val="en-GB"/>
        </w:rPr>
        <w:t>ment of Psychiatry, McGill University, Montreal, Canada</w:t>
      </w:r>
    </w:p>
    <w:p w14:paraId="3B3A5840" w14:textId="2F1606C0" w:rsidR="006039E9" w:rsidRDefault="006039E9" w:rsidP="00C35DD1">
      <w:pPr>
        <w:tabs>
          <w:tab w:val="left" w:pos="484"/>
        </w:tabs>
        <w:spacing w:after="0" w:line="360" w:lineRule="auto"/>
        <w:jc w:val="center"/>
        <w:rPr>
          <w:rFonts w:asciiTheme="majorBidi" w:eastAsia="Times New Roman" w:hAnsiTheme="majorBidi" w:cstheme="majorBidi"/>
          <w:sz w:val="24"/>
          <w:szCs w:val="24"/>
          <w:lang w:val="it-IT"/>
        </w:rPr>
      </w:pPr>
      <w:hyperlink r:id="rId13" w:history="1">
        <w:r w:rsidRPr="00554DD7">
          <w:rPr>
            <w:rStyle w:val="Hyperlink"/>
            <w:rFonts w:asciiTheme="majorBidi" w:eastAsia="Times New Roman" w:hAnsiTheme="majorBidi" w:cstheme="majorBidi"/>
            <w:sz w:val="24"/>
            <w:szCs w:val="24"/>
            <w:lang w:val="it-IT"/>
          </w:rPr>
          <w:t>eric.lis@mail.mcgill.ca</w:t>
        </w:r>
      </w:hyperlink>
    </w:p>
    <w:p w14:paraId="31B8279A" w14:textId="6912B51E" w:rsidR="00CB4431" w:rsidRPr="006C0E35" w:rsidRDefault="00CB4431" w:rsidP="00C35DD1">
      <w:pPr>
        <w:tabs>
          <w:tab w:val="left" w:pos="484"/>
        </w:tabs>
        <w:spacing w:after="0" w:line="360" w:lineRule="auto"/>
        <w:jc w:val="center"/>
        <w:rPr>
          <w:rFonts w:asciiTheme="majorBidi" w:eastAsia="Times New Roman" w:hAnsiTheme="majorBidi" w:cstheme="majorBidi"/>
          <w:b/>
          <w:bCs/>
          <w:sz w:val="24"/>
          <w:szCs w:val="24"/>
          <w:lang w:val="it-IT"/>
        </w:rPr>
      </w:pPr>
      <w:r w:rsidRPr="006C0E35">
        <w:rPr>
          <w:rFonts w:asciiTheme="majorBidi" w:eastAsia="Times New Roman" w:hAnsiTheme="majorBidi" w:cstheme="majorBidi"/>
          <w:b/>
          <w:bCs/>
          <w:sz w:val="24"/>
          <w:szCs w:val="24"/>
          <w:lang w:val="it-IT"/>
        </w:rPr>
        <w:t>Menachem Ben-Ezra, PhD</w:t>
      </w:r>
    </w:p>
    <w:p w14:paraId="00D4174A" w14:textId="77777777" w:rsidR="00CB4431" w:rsidRPr="001F2AAB" w:rsidRDefault="00CB4431" w:rsidP="00C35DD1">
      <w:pPr>
        <w:tabs>
          <w:tab w:val="left" w:pos="484"/>
        </w:tabs>
        <w:spacing w:after="0" w:line="360" w:lineRule="auto"/>
        <w:jc w:val="center"/>
        <w:rPr>
          <w:rFonts w:asciiTheme="majorBidi" w:eastAsia="Times New Roman" w:hAnsiTheme="majorBidi" w:cstheme="majorBidi"/>
          <w:sz w:val="24"/>
          <w:szCs w:val="24"/>
          <w:lang w:val="en-IE"/>
        </w:rPr>
      </w:pPr>
      <w:r w:rsidRPr="001F2AAB">
        <w:rPr>
          <w:rFonts w:asciiTheme="majorBidi" w:eastAsia="Times New Roman" w:hAnsiTheme="majorBidi" w:cstheme="majorBidi"/>
          <w:sz w:val="24"/>
          <w:szCs w:val="24"/>
          <w:lang w:val="en-IE"/>
        </w:rPr>
        <w:t>School of Social Work, Ariel University, Ariel, Israel</w:t>
      </w:r>
    </w:p>
    <w:p w14:paraId="638E2B47" w14:textId="77777777" w:rsidR="00CB4431" w:rsidRPr="001F2AAB" w:rsidRDefault="00CB4431" w:rsidP="00C35DD1">
      <w:pPr>
        <w:tabs>
          <w:tab w:val="left" w:pos="484"/>
        </w:tabs>
        <w:spacing w:after="0" w:line="360" w:lineRule="auto"/>
        <w:jc w:val="center"/>
        <w:rPr>
          <w:rFonts w:asciiTheme="majorBidi" w:eastAsia="Times New Roman" w:hAnsiTheme="majorBidi" w:cstheme="majorBidi"/>
          <w:sz w:val="24"/>
          <w:szCs w:val="24"/>
          <w:lang w:val="fi-FI"/>
        </w:rPr>
      </w:pPr>
      <w:hyperlink r:id="rId14" w:history="1">
        <w:r w:rsidRPr="001F2AAB">
          <w:rPr>
            <w:rStyle w:val="Hyperlink"/>
            <w:rFonts w:asciiTheme="majorBidi" w:eastAsia="Times New Roman" w:hAnsiTheme="majorBidi" w:cstheme="majorBidi"/>
            <w:sz w:val="24"/>
            <w:szCs w:val="24"/>
            <w:lang w:val="fi-FI"/>
          </w:rPr>
          <w:t>menbe@ariel.ac.il</w:t>
        </w:r>
      </w:hyperlink>
      <w:r w:rsidRPr="001F2AAB">
        <w:rPr>
          <w:rFonts w:asciiTheme="majorBidi" w:eastAsia="Times New Roman" w:hAnsiTheme="majorBidi" w:cstheme="majorBidi"/>
          <w:sz w:val="24"/>
          <w:szCs w:val="24"/>
          <w:lang w:val="fi-FI"/>
        </w:rPr>
        <w:t xml:space="preserve"> </w:t>
      </w:r>
    </w:p>
    <w:p w14:paraId="05A0923C" w14:textId="77777777" w:rsidR="00CB4431" w:rsidRPr="001F2AAB" w:rsidRDefault="00CB4431" w:rsidP="00C35DD1">
      <w:pPr>
        <w:tabs>
          <w:tab w:val="left" w:pos="484"/>
        </w:tabs>
        <w:spacing w:after="0" w:line="360" w:lineRule="auto"/>
        <w:jc w:val="center"/>
        <w:rPr>
          <w:rFonts w:asciiTheme="majorBidi" w:eastAsia="Times New Roman" w:hAnsiTheme="majorBidi" w:cstheme="majorBidi"/>
          <w:b/>
          <w:bCs/>
          <w:sz w:val="24"/>
          <w:szCs w:val="24"/>
        </w:rPr>
      </w:pPr>
      <w:r w:rsidRPr="001F2AAB">
        <w:rPr>
          <w:rFonts w:asciiTheme="majorBidi" w:eastAsia="Times New Roman" w:hAnsiTheme="majorBidi" w:cstheme="majorBidi"/>
          <w:b/>
          <w:bCs/>
          <w:sz w:val="24"/>
          <w:szCs w:val="24"/>
        </w:rPr>
        <w:t>Bachem Rahel</w:t>
      </w:r>
      <w:r w:rsidRPr="00E869BB">
        <w:rPr>
          <w:rFonts w:asciiTheme="majorBidi" w:eastAsia="Times New Roman" w:hAnsiTheme="majorBidi" w:cstheme="majorBidi"/>
          <w:b/>
          <w:bCs/>
          <w:sz w:val="24"/>
          <w:szCs w:val="24"/>
        </w:rPr>
        <w:t>, PhD</w:t>
      </w:r>
    </w:p>
    <w:p w14:paraId="7C16AFE1" w14:textId="77777777" w:rsidR="00CB4431" w:rsidRPr="007E32C1" w:rsidRDefault="00CB4431" w:rsidP="00C35DD1">
      <w:pPr>
        <w:tabs>
          <w:tab w:val="left" w:pos="484"/>
        </w:tabs>
        <w:spacing w:after="0" w:line="360" w:lineRule="auto"/>
        <w:jc w:val="center"/>
        <w:rPr>
          <w:rFonts w:asciiTheme="majorBidi" w:eastAsia="Times New Roman" w:hAnsiTheme="majorBidi" w:cstheme="majorBidi"/>
          <w:sz w:val="24"/>
          <w:szCs w:val="24"/>
          <w:lang w:val="en-US"/>
        </w:rPr>
      </w:pPr>
      <w:bookmarkStart w:id="3" w:name="_Hlk156983103"/>
      <w:r w:rsidRPr="007E32C1">
        <w:rPr>
          <w:rFonts w:asciiTheme="majorBidi" w:eastAsia="Times New Roman" w:hAnsiTheme="majorBidi" w:cstheme="majorBidi"/>
          <w:sz w:val="24"/>
          <w:szCs w:val="24"/>
          <w:lang w:val="en-US"/>
        </w:rPr>
        <w:t>Department of Psychology, University of Zurich, Switzerland</w:t>
      </w:r>
    </w:p>
    <w:bookmarkEnd w:id="3"/>
    <w:p w14:paraId="0D6651C3" w14:textId="1F946CF2" w:rsidR="00CB4431" w:rsidRDefault="001C1D02" w:rsidP="00C35DD1">
      <w:pPr>
        <w:tabs>
          <w:tab w:val="left" w:pos="484"/>
        </w:tabs>
        <w:spacing w:after="0" w:line="360" w:lineRule="auto"/>
        <w:jc w:val="center"/>
        <w:rPr>
          <w:rFonts w:asciiTheme="majorBidi" w:eastAsia="Times New Roman" w:hAnsiTheme="majorBidi" w:cstheme="majorBidi"/>
          <w:sz w:val="24"/>
          <w:szCs w:val="24"/>
          <w:rtl/>
          <w:lang w:val="en-GB"/>
        </w:rPr>
      </w:pPr>
      <w:r>
        <w:rPr>
          <w:rFonts w:asciiTheme="majorBidi" w:eastAsia="Times New Roman" w:hAnsiTheme="majorBidi" w:cstheme="majorBidi"/>
          <w:sz w:val="24"/>
          <w:szCs w:val="24"/>
          <w:lang w:val="en-GB"/>
        </w:rPr>
        <w:fldChar w:fldCharType="begin"/>
      </w:r>
      <w:r>
        <w:rPr>
          <w:rFonts w:asciiTheme="majorBidi" w:eastAsia="Times New Roman" w:hAnsiTheme="majorBidi" w:cstheme="majorBidi"/>
          <w:sz w:val="24"/>
          <w:szCs w:val="24"/>
          <w:lang w:val="en-GB"/>
        </w:rPr>
        <w:instrText>HYPERLINK "mailto:</w:instrText>
      </w:r>
      <w:r w:rsidRPr="006C0E35">
        <w:rPr>
          <w:rFonts w:asciiTheme="majorBidi" w:eastAsia="Times New Roman" w:hAnsiTheme="majorBidi" w:cstheme="majorBidi"/>
          <w:sz w:val="24"/>
          <w:szCs w:val="24"/>
          <w:lang w:val="en-GB"/>
        </w:rPr>
        <w:instrText>r.bachem@psychologie.uzh.ch</w:instrText>
      </w:r>
      <w:r>
        <w:rPr>
          <w:rFonts w:asciiTheme="majorBidi" w:eastAsia="Times New Roman" w:hAnsiTheme="majorBidi" w:cstheme="majorBidi"/>
          <w:sz w:val="24"/>
          <w:szCs w:val="24"/>
          <w:lang w:val="en-GB"/>
        </w:rPr>
        <w:instrText>"</w:instrText>
      </w:r>
      <w:r>
        <w:rPr>
          <w:rFonts w:asciiTheme="majorBidi" w:eastAsia="Times New Roman" w:hAnsiTheme="majorBidi" w:cstheme="majorBidi"/>
          <w:sz w:val="24"/>
          <w:szCs w:val="24"/>
          <w:lang w:val="en-GB"/>
        </w:rPr>
      </w:r>
      <w:r>
        <w:rPr>
          <w:rFonts w:asciiTheme="majorBidi" w:eastAsia="Times New Roman" w:hAnsiTheme="majorBidi" w:cstheme="majorBidi"/>
          <w:sz w:val="24"/>
          <w:szCs w:val="24"/>
          <w:lang w:val="en-GB"/>
        </w:rPr>
        <w:fldChar w:fldCharType="separate"/>
      </w:r>
      <w:r w:rsidRPr="005B1CFB">
        <w:rPr>
          <w:rStyle w:val="Hyperlink"/>
          <w:rFonts w:asciiTheme="majorBidi" w:eastAsia="Times New Roman" w:hAnsiTheme="majorBidi" w:cstheme="majorBidi"/>
          <w:sz w:val="24"/>
          <w:szCs w:val="24"/>
          <w:lang w:val="en-GB"/>
        </w:rPr>
        <w:t>r.bachem@psychologie.uzh.ch</w:t>
      </w:r>
      <w:r>
        <w:rPr>
          <w:rFonts w:asciiTheme="majorBidi" w:eastAsia="Times New Roman" w:hAnsiTheme="majorBidi" w:cstheme="majorBidi"/>
          <w:sz w:val="24"/>
          <w:szCs w:val="24"/>
          <w:lang w:val="en-GB"/>
        </w:rPr>
        <w:fldChar w:fldCharType="end"/>
      </w:r>
    </w:p>
    <w:bookmarkEnd w:id="0"/>
    <w:p w14:paraId="745C722D" w14:textId="77777777" w:rsidR="001C1D02" w:rsidRPr="006C0E35" w:rsidRDefault="001C1D02" w:rsidP="00C35DD1">
      <w:pPr>
        <w:tabs>
          <w:tab w:val="left" w:pos="484"/>
        </w:tabs>
        <w:spacing w:after="0" w:line="360" w:lineRule="auto"/>
        <w:jc w:val="center"/>
        <w:rPr>
          <w:rFonts w:asciiTheme="majorBidi" w:eastAsia="Times New Roman" w:hAnsiTheme="majorBidi" w:cstheme="majorBidi"/>
          <w:sz w:val="24"/>
          <w:szCs w:val="24"/>
          <w:lang w:val="en-GB"/>
        </w:rPr>
      </w:pPr>
    </w:p>
    <w:p w14:paraId="295B659B" w14:textId="77777777" w:rsidR="00CB4431" w:rsidRPr="006C0E35" w:rsidRDefault="00CB4431" w:rsidP="00C35DD1">
      <w:pPr>
        <w:tabs>
          <w:tab w:val="left" w:pos="484"/>
        </w:tabs>
        <w:spacing w:after="0" w:line="360" w:lineRule="auto"/>
        <w:jc w:val="center"/>
        <w:rPr>
          <w:rFonts w:asciiTheme="majorBidi" w:eastAsia="Times New Roman" w:hAnsiTheme="majorBidi" w:cstheme="majorBidi"/>
          <w:sz w:val="24"/>
          <w:szCs w:val="24"/>
          <w:lang w:val="en-GB"/>
        </w:rPr>
      </w:pPr>
    </w:p>
    <w:p w14:paraId="3255B4E4" w14:textId="77777777" w:rsidR="00CB4431" w:rsidRPr="00021B6B" w:rsidRDefault="00CB4431" w:rsidP="00C35DD1">
      <w:pPr>
        <w:tabs>
          <w:tab w:val="left" w:pos="484"/>
        </w:tabs>
        <w:spacing w:after="0" w:line="360" w:lineRule="auto"/>
        <w:rPr>
          <w:rFonts w:asciiTheme="majorBidi" w:eastAsia="Times New Roman" w:hAnsiTheme="majorBidi" w:cstheme="majorBidi"/>
          <w:sz w:val="24"/>
          <w:szCs w:val="24"/>
          <w:rtl/>
        </w:rPr>
      </w:pPr>
    </w:p>
    <w:p w14:paraId="1D09508B" w14:textId="18AF0FA3" w:rsidR="00CB4431" w:rsidRDefault="00CB4431" w:rsidP="00C35DD1">
      <w:pPr>
        <w:tabs>
          <w:tab w:val="left" w:pos="484"/>
        </w:tabs>
        <w:spacing w:after="0" w:line="360" w:lineRule="auto"/>
        <w:rPr>
          <w:rFonts w:asciiTheme="majorBidi" w:eastAsia="Times New Roman" w:hAnsiTheme="majorBidi" w:cstheme="majorBidi"/>
          <w:b/>
          <w:bCs/>
          <w:sz w:val="24"/>
          <w:szCs w:val="24"/>
          <w:lang w:val="en-US"/>
        </w:rPr>
      </w:pPr>
      <w:r w:rsidRPr="007E32C1">
        <w:rPr>
          <w:rFonts w:asciiTheme="majorBidi" w:eastAsia="Times New Roman" w:hAnsiTheme="majorBidi" w:cstheme="majorBidi"/>
          <w:b/>
          <w:bCs/>
          <w:sz w:val="24"/>
          <w:szCs w:val="24"/>
          <w:vertAlign w:val="superscript"/>
          <w:lang w:val="en-US"/>
        </w:rPr>
        <w:t>1</w:t>
      </w:r>
      <w:r w:rsidRPr="007E32C1">
        <w:rPr>
          <w:rFonts w:asciiTheme="majorBidi" w:eastAsia="Times New Roman" w:hAnsiTheme="majorBidi" w:cstheme="majorBidi"/>
          <w:b/>
          <w:bCs/>
          <w:sz w:val="24"/>
          <w:szCs w:val="24"/>
          <w:lang w:val="en-US"/>
        </w:rPr>
        <w:t xml:space="preserve"> Corresponding author</w:t>
      </w:r>
      <w:r w:rsidR="009C0DF7">
        <w:rPr>
          <w:rFonts w:asciiTheme="majorBidi" w:eastAsia="Times New Roman" w:hAnsiTheme="majorBidi" w:cstheme="majorBidi"/>
          <w:b/>
          <w:bCs/>
          <w:sz w:val="24"/>
          <w:szCs w:val="24"/>
          <w:lang w:val="en-US"/>
        </w:rPr>
        <w:t xml:space="preserve">: </w:t>
      </w:r>
    </w:p>
    <w:p w14:paraId="53C487F4" w14:textId="07DD2B27" w:rsidR="009C0DF7" w:rsidRPr="009C0DF7" w:rsidRDefault="009C0DF7" w:rsidP="00C35DD1">
      <w:pPr>
        <w:tabs>
          <w:tab w:val="left" w:pos="484"/>
        </w:tabs>
        <w:spacing w:after="0" w:line="360" w:lineRule="auto"/>
        <w:rPr>
          <w:rFonts w:asciiTheme="majorBidi" w:eastAsia="Times New Roman" w:hAnsiTheme="majorBidi" w:cstheme="majorBidi"/>
          <w:b/>
          <w:bCs/>
          <w:sz w:val="24"/>
          <w:szCs w:val="24"/>
          <w:lang w:val="en-IE"/>
        </w:rPr>
      </w:pPr>
      <w:r>
        <w:rPr>
          <w:rFonts w:asciiTheme="majorBidi" w:eastAsia="Times New Roman" w:hAnsiTheme="majorBidi" w:cstheme="majorBidi"/>
          <w:b/>
          <w:bCs/>
          <w:sz w:val="24"/>
          <w:szCs w:val="24"/>
          <w:lang w:val="en-US"/>
        </w:rPr>
        <w:t xml:space="preserve">Email: </w:t>
      </w:r>
      <w:hyperlink r:id="rId15" w:history="1">
        <w:r w:rsidRPr="00285F7C">
          <w:rPr>
            <w:rStyle w:val="Hyperlink"/>
            <w:rFonts w:asciiTheme="majorBidi" w:eastAsia="Times New Roman" w:hAnsiTheme="majorBidi" w:cstheme="majorBidi"/>
            <w:b/>
            <w:bCs/>
            <w:sz w:val="24"/>
            <w:szCs w:val="24"/>
            <w:lang w:val="en-US"/>
          </w:rPr>
          <w:t>yafitl@ariel.ac.il</w:t>
        </w:r>
      </w:hyperlink>
      <w:r>
        <w:rPr>
          <w:rFonts w:asciiTheme="majorBidi" w:eastAsia="Times New Roman" w:hAnsiTheme="majorBidi" w:cstheme="majorBidi"/>
          <w:b/>
          <w:bCs/>
          <w:sz w:val="24"/>
          <w:szCs w:val="24"/>
          <w:lang w:val="en-US"/>
        </w:rPr>
        <w:t xml:space="preserve"> Tel: 972-547957276, </w:t>
      </w:r>
      <w:r w:rsidRPr="009C0DF7">
        <w:rPr>
          <w:rFonts w:asciiTheme="majorBidi" w:eastAsia="Times New Roman" w:hAnsiTheme="majorBidi" w:cstheme="majorBidi"/>
          <w:b/>
          <w:bCs/>
          <w:sz w:val="24"/>
          <w:szCs w:val="24"/>
          <w:lang w:val="en-IE"/>
        </w:rPr>
        <w:t xml:space="preserve">School of Social Work, Ariel University, </w:t>
      </w:r>
      <w:r>
        <w:rPr>
          <w:rFonts w:asciiTheme="majorBidi" w:eastAsia="Times New Roman" w:hAnsiTheme="majorBidi" w:cstheme="majorBidi"/>
          <w:b/>
          <w:bCs/>
          <w:sz w:val="24"/>
          <w:szCs w:val="24"/>
          <w:lang w:val="en-IE"/>
        </w:rPr>
        <w:t xml:space="preserve">Kiryat Hamda 9, </w:t>
      </w:r>
      <w:r w:rsidRPr="009C0DF7">
        <w:rPr>
          <w:rFonts w:asciiTheme="majorBidi" w:eastAsia="Times New Roman" w:hAnsiTheme="majorBidi" w:cstheme="majorBidi"/>
          <w:b/>
          <w:bCs/>
          <w:sz w:val="24"/>
          <w:szCs w:val="24"/>
          <w:lang w:val="en-IE"/>
        </w:rPr>
        <w:t>Ariel, Israel</w:t>
      </w:r>
      <w:r>
        <w:rPr>
          <w:rFonts w:asciiTheme="majorBidi" w:eastAsia="Times New Roman" w:hAnsiTheme="majorBidi" w:cstheme="majorBidi"/>
          <w:b/>
          <w:bCs/>
          <w:sz w:val="24"/>
          <w:szCs w:val="24"/>
          <w:lang w:val="en-IE"/>
        </w:rPr>
        <w:t xml:space="preserve">. </w:t>
      </w:r>
    </w:p>
    <w:p w14:paraId="4F1FAE7A" w14:textId="66FE8A68" w:rsidR="009C0DF7" w:rsidRPr="009C0DF7" w:rsidRDefault="009C0DF7" w:rsidP="00CB4431">
      <w:pPr>
        <w:tabs>
          <w:tab w:val="left" w:pos="484"/>
        </w:tabs>
        <w:spacing w:after="0" w:line="480" w:lineRule="auto"/>
        <w:rPr>
          <w:rFonts w:asciiTheme="majorBidi" w:eastAsia="Times New Roman" w:hAnsiTheme="majorBidi" w:cstheme="majorBidi"/>
          <w:b/>
          <w:bCs/>
          <w:sz w:val="24"/>
          <w:szCs w:val="24"/>
          <w:lang w:val="en-IE"/>
        </w:rPr>
      </w:pPr>
    </w:p>
    <w:p w14:paraId="0963A371" w14:textId="77777777" w:rsidR="00CB4431" w:rsidRPr="007E32C1" w:rsidRDefault="00CB4431" w:rsidP="00CB4431">
      <w:pPr>
        <w:tabs>
          <w:tab w:val="left" w:pos="484"/>
        </w:tabs>
        <w:spacing w:after="0" w:line="480" w:lineRule="auto"/>
        <w:rPr>
          <w:rFonts w:asciiTheme="majorBidi" w:eastAsia="Times New Roman" w:hAnsiTheme="majorBidi" w:cstheme="majorBidi"/>
          <w:b/>
          <w:bCs/>
          <w:sz w:val="24"/>
          <w:szCs w:val="24"/>
          <w:lang w:val="en-US"/>
        </w:rPr>
      </w:pPr>
    </w:p>
    <w:bookmarkEnd w:id="1"/>
    <w:p w14:paraId="4E81C957" w14:textId="77777777" w:rsidR="00CB4431" w:rsidRPr="00021B6B" w:rsidRDefault="00CB4431" w:rsidP="00CB4431">
      <w:pPr>
        <w:tabs>
          <w:tab w:val="left" w:pos="484"/>
        </w:tabs>
        <w:spacing w:after="0" w:line="480" w:lineRule="auto"/>
        <w:rPr>
          <w:rFonts w:asciiTheme="majorBidi" w:eastAsia="Times New Roman" w:hAnsiTheme="majorBidi" w:cstheme="majorBidi"/>
          <w:b/>
          <w:bCs/>
          <w:sz w:val="24"/>
          <w:szCs w:val="24"/>
          <w:rtl/>
        </w:rPr>
      </w:pPr>
    </w:p>
    <w:p w14:paraId="3AB0AA7D" w14:textId="77777777" w:rsidR="00CB4431" w:rsidRPr="007E32C1" w:rsidRDefault="00CB4431" w:rsidP="00CB4431">
      <w:pPr>
        <w:rPr>
          <w:lang w:val="en-US"/>
        </w:rPr>
      </w:pPr>
    </w:p>
    <w:p w14:paraId="71F76966" w14:textId="77777777" w:rsidR="00C35DD1" w:rsidRDefault="00C35DD1">
      <w:pPr>
        <w:rPr>
          <w:rFonts w:ascii="Times New Roman" w:eastAsiaTheme="majorEastAsia" w:hAnsi="Times New Roman" w:cs="Times New Roman"/>
          <w:b/>
          <w:bCs/>
          <w:sz w:val="24"/>
          <w:szCs w:val="24"/>
          <w:lang w:val="en-US"/>
        </w:rPr>
      </w:pPr>
      <w:r>
        <w:rPr>
          <w:rFonts w:ascii="Times New Roman" w:hAnsi="Times New Roman" w:cs="Times New Roman"/>
          <w:b/>
          <w:bCs/>
          <w:sz w:val="24"/>
          <w:szCs w:val="24"/>
          <w:lang w:val="en-US"/>
        </w:rPr>
        <w:br w:type="page"/>
      </w:r>
    </w:p>
    <w:p w14:paraId="45D1E6FD" w14:textId="77777777" w:rsidR="00BF7E15" w:rsidRDefault="00BF7E15" w:rsidP="00BF7E15">
      <w:pPr>
        <w:pStyle w:val="Heading1"/>
        <w:spacing w:line="360" w:lineRule="auto"/>
        <w:jc w:val="center"/>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lastRenderedPageBreak/>
        <w:t>Abstract</w:t>
      </w:r>
    </w:p>
    <w:p w14:paraId="20974011" w14:textId="77777777" w:rsidR="00BF7E15" w:rsidRDefault="00BF7E15" w:rsidP="00BF7E15">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US"/>
        </w:rPr>
        <w:t>Objectives</w:t>
      </w:r>
      <w:r w:rsidRPr="00772A29">
        <w:rPr>
          <w:rFonts w:ascii="Times New Roman" w:hAnsi="Times New Roman" w:cs="Times New Roman"/>
          <w:sz w:val="24"/>
          <w:szCs w:val="24"/>
          <w:lang w:val="en-US"/>
        </w:rPr>
        <w:t xml:space="preserve">: </w:t>
      </w:r>
      <w:r>
        <w:rPr>
          <w:rFonts w:ascii="Times New Roman" w:hAnsi="Times New Roman" w:cs="Times New Roman"/>
          <w:sz w:val="24"/>
          <w:szCs w:val="24"/>
          <w:lang w:val="en-GB"/>
        </w:rPr>
        <w:t xml:space="preserve">Traumatic experiences constitute a risk factor for developing different psychopathologies, such as post-traumatic stress disorder (PTSD), </w:t>
      </w:r>
      <w:r w:rsidRPr="005871CE">
        <w:rPr>
          <w:rFonts w:ascii="Times New Roman" w:hAnsi="Times New Roman" w:cs="Times New Roman"/>
          <w:sz w:val="24"/>
          <w:szCs w:val="24"/>
          <w:lang w:val="en-GB"/>
        </w:rPr>
        <w:t>complex post-traumatic stress disorder (</w:t>
      </w:r>
      <w:r w:rsidRPr="00160203">
        <w:rPr>
          <w:rFonts w:ascii="Times New Roman" w:hAnsi="Times New Roman" w:cs="Times New Roman"/>
          <w:sz w:val="24"/>
          <w:szCs w:val="24"/>
          <w:lang w:val="en-US"/>
        </w:rPr>
        <w:t>CPTSD</w:t>
      </w:r>
      <w:r w:rsidRPr="005871CE">
        <w:rPr>
          <w:rFonts w:ascii="Times New Roman" w:hAnsi="Times New Roman" w:cs="Times New Roman"/>
          <w:sz w:val="24"/>
          <w:szCs w:val="24"/>
          <w:lang w:val="en-GB"/>
        </w:rPr>
        <w:t>)</w:t>
      </w:r>
      <w:r>
        <w:rPr>
          <w:rFonts w:ascii="Times New Roman" w:hAnsi="Times New Roman" w:cs="Times New Roman"/>
          <w:sz w:val="24"/>
          <w:szCs w:val="24"/>
          <w:lang w:val="en-GB"/>
        </w:rPr>
        <w:t>, and positive symptoms of psychosis.</w:t>
      </w:r>
      <w:r w:rsidRPr="005871CE">
        <w:rPr>
          <w:rFonts w:ascii="Times New Roman" w:hAnsi="Times New Roman" w:cs="Times New Roman"/>
          <w:sz w:val="24"/>
          <w:szCs w:val="24"/>
          <w:lang w:val="en-GB"/>
        </w:rPr>
        <w:t xml:space="preserve"> </w:t>
      </w:r>
      <w:r>
        <w:rPr>
          <w:rFonts w:ascii="Times New Roman" w:hAnsi="Times New Roman" w:cs="Times New Roman"/>
          <w:sz w:val="24"/>
          <w:szCs w:val="24"/>
          <w:lang w:val="en-US"/>
        </w:rPr>
        <w:t>However,</w:t>
      </w:r>
      <w:r w:rsidRPr="001602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the symptom level, it </w:t>
      </w:r>
      <w:r w:rsidRPr="00160203">
        <w:rPr>
          <w:rFonts w:ascii="Times New Roman" w:hAnsi="Times New Roman" w:cs="Times New Roman"/>
          <w:sz w:val="24"/>
          <w:szCs w:val="24"/>
          <w:lang w:val="en-US"/>
        </w:rPr>
        <w:t xml:space="preserve">is still unclear how </w:t>
      </w:r>
      <w:r w:rsidRPr="003E2E2A">
        <w:rPr>
          <w:rFonts w:ascii="Times New Roman" w:hAnsi="Times New Roman" w:cs="Times New Roman"/>
          <w:sz w:val="24"/>
          <w:szCs w:val="24"/>
          <w:lang w:val="en-GB"/>
        </w:rPr>
        <w:t xml:space="preserve">CPTSD and </w:t>
      </w:r>
      <w:r>
        <w:rPr>
          <w:rFonts w:ascii="Times New Roman" w:hAnsi="Times New Roman" w:cs="Times New Roman"/>
          <w:sz w:val="24"/>
          <w:szCs w:val="24"/>
          <w:lang w:val="en-GB"/>
        </w:rPr>
        <w:t xml:space="preserve">positive symptoms of psychosis </w:t>
      </w:r>
      <w:proofErr w:type="gramStart"/>
      <w:r>
        <w:rPr>
          <w:rFonts w:ascii="Times New Roman" w:hAnsi="Times New Roman" w:cs="Times New Roman"/>
          <w:sz w:val="24"/>
          <w:szCs w:val="24"/>
          <w:lang w:val="en-GB"/>
        </w:rPr>
        <w:t>associate</w:t>
      </w:r>
      <w:proofErr w:type="gramEnd"/>
      <w:r w:rsidRPr="003E2E2A">
        <w:rPr>
          <w:rFonts w:ascii="Times New Roman" w:hAnsi="Times New Roman" w:cs="Times New Roman"/>
          <w:sz w:val="24"/>
          <w:szCs w:val="24"/>
          <w:lang w:val="en-GB"/>
        </w:rPr>
        <w:t xml:space="preserve"> with each other. </w:t>
      </w:r>
      <w:r>
        <w:rPr>
          <w:rFonts w:ascii="Times New Roman" w:hAnsi="Times New Roman" w:cs="Times New Roman"/>
          <w:sz w:val="24"/>
          <w:szCs w:val="24"/>
          <w:lang w:val="en-GB"/>
        </w:rPr>
        <w:t>The present study aimed to shed light on these dynamics by investigating the symptoms network</w:t>
      </w:r>
      <w:r w:rsidRPr="003E2E2A">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CPTSD and positive symptoms of psychosis. </w:t>
      </w:r>
    </w:p>
    <w:p w14:paraId="6581A2F1" w14:textId="77777777" w:rsidR="00BF7E15" w:rsidRDefault="00BF7E15" w:rsidP="00BF7E15">
      <w:pPr>
        <w:spacing w:line="360" w:lineRule="auto"/>
        <w:jc w:val="both"/>
        <w:rPr>
          <w:rFonts w:ascii="Times New Roman" w:hAnsi="Times New Roman" w:cs="Times New Roman"/>
          <w:sz w:val="24"/>
          <w:szCs w:val="24"/>
          <w:lang w:val="en-GB"/>
        </w:rPr>
      </w:pPr>
      <w:r w:rsidRPr="00772A29">
        <w:rPr>
          <w:rFonts w:ascii="Times New Roman" w:hAnsi="Times New Roman" w:cs="Times New Roman"/>
          <w:b/>
          <w:bCs/>
          <w:sz w:val="24"/>
          <w:szCs w:val="24"/>
          <w:lang w:val="en-US"/>
        </w:rPr>
        <w:t>Methods</w:t>
      </w:r>
      <w:r w:rsidRPr="00772A29">
        <w:rPr>
          <w:rFonts w:ascii="Times New Roman" w:hAnsi="Times New Roman" w:cs="Times New Roman"/>
          <w:sz w:val="24"/>
          <w:szCs w:val="24"/>
          <w:lang w:val="en-US"/>
        </w:rPr>
        <w:t xml:space="preserve">: </w:t>
      </w:r>
      <w:r>
        <w:rPr>
          <w:rFonts w:ascii="Times New Roman" w:hAnsi="Times New Roman" w:cs="Times New Roman"/>
          <w:sz w:val="24"/>
          <w:szCs w:val="24"/>
          <w:lang w:val="en-GB"/>
        </w:rPr>
        <w:t>A network analysis was performed on CPTSD and psychosis symptoms among a Canadian community sample with a history of traumatic life events (</w:t>
      </w:r>
      <w:r w:rsidRPr="00A103A6">
        <w:rPr>
          <w:rFonts w:ascii="Times New Roman" w:hAnsi="Times New Roman" w:cs="Times New Roman"/>
          <w:i/>
          <w:iCs/>
          <w:sz w:val="24"/>
          <w:szCs w:val="24"/>
          <w:lang w:val="en-GB"/>
        </w:rPr>
        <w:t>n</w:t>
      </w:r>
      <w:r>
        <w:rPr>
          <w:rFonts w:ascii="Times New Roman" w:hAnsi="Times New Roman" w:cs="Times New Roman"/>
          <w:sz w:val="24"/>
          <w:szCs w:val="24"/>
          <w:lang w:val="en-GB"/>
        </w:rPr>
        <w:t xml:space="preserve"> = 747). Measures included the International Trauma Questionnaire (ITQ) and the </w:t>
      </w:r>
      <w:proofErr w:type="spellStart"/>
      <w:r>
        <w:rPr>
          <w:rFonts w:ascii="Times New Roman" w:hAnsi="Times New Roman" w:cs="Times New Roman"/>
          <w:sz w:val="24"/>
          <w:szCs w:val="24"/>
          <w:lang w:val="en-GB"/>
        </w:rPr>
        <w:t>mPRIME</w:t>
      </w:r>
      <w:proofErr w:type="spellEnd"/>
      <w:r>
        <w:rPr>
          <w:rFonts w:ascii="Times New Roman" w:hAnsi="Times New Roman" w:cs="Times New Roman"/>
          <w:sz w:val="24"/>
          <w:szCs w:val="24"/>
          <w:lang w:val="en-GB"/>
        </w:rPr>
        <w:t xml:space="preserve"> screen. </w:t>
      </w:r>
    </w:p>
    <w:p w14:paraId="3954DE6E" w14:textId="77777777" w:rsidR="00BF7E15" w:rsidRDefault="00BF7E15" w:rsidP="00BF7E15">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Results</w:t>
      </w:r>
      <w:r>
        <w:rPr>
          <w:rFonts w:ascii="Times New Roman" w:hAnsi="Times New Roman" w:cs="Times New Roman"/>
          <w:sz w:val="24"/>
          <w:szCs w:val="24"/>
          <w:lang w:val="en-GB"/>
        </w:rPr>
        <w:t xml:space="preserve">: 4.8% of the sample reached the criteria of probable PTSD; 7% fulfilled the criteria of probable CPTSD. </w:t>
      </w:r>
      <w:r>
        <w:rPr>
          <w:rFonts w:asciiTheme="majorBidi" w:hAnsiTheme="majorBidi" w:cstheme="majorBidi"/>
          <w:sz w:val="24"/>
          <w:szCs w:val="24"/>
          <w:lang w:val="en-US"/>
        </w:rPr>
        <w:t xml:space="preserve">PTSD and CPTSD groups had a significantly higher severity of positive symptoms of psychosis compared to the no-disorder group. </w:t>
      </w:r>
      <w:r>
        <w:rPr>
          <w:rFonts w:ascii="Times New Roman" w:hAnsi="Times New Roman" w:cs="Times New Roman"/>
          <w:sz w:val="24"/>
          <w:szCs w:val="24"/>
          <w:lang w:val="en-GB"/>
        </w:rPr>
        <w:t xml:space="preserve">Network analysis revealed three distinct communities of symptoms of PTSD, disturbances in self-organization, and psychosis. Affective dysregulation served as the bridging symptom between the communities. Hearing one’s own thoughts aloud was the most central symptom in the network. </w:t>
      </w:r>
    </w:p>
    <w:p w14:paraId="07E5E480" w14:textId="77777777" w:rsidR="00BF7E15" w:rsidRPr="00C35DD1" w:rsidRDefault="00BF7E15" w:rsidP="00BF7E15">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Conclusions</w:t>
      </w:r>
      <w:r w:rsidRPr="00772A29">
        <w:rPr>
          <w:rFonts w:ascii="Times New Roman" w:hAnsi="Times New Roman" w:cs="Times New Roman"/>
          <w:sz w:val="24"/>
          <w:szCs w:val="24"/>
          <w:lang w:val="en-US"/>
        </w:rPr>
        <w:t xml:space="preserve">: </w:t>
      </w:r>
      <w:r w:rsidRPr="00136FD6">
        <w:rPr>
          <w:rFonts w:ascii="Times New Roman" w:hAnsi="Times New Roman" w:cs="Times New Roman"/>
          <w:sz w:val="24"/>
          <w:szCs w:val="24"/>
          <w:lang w:val="en-US"/>
        </w:rPr>
        <w:t>Findings show that positive symptoms of psychosis can be considered trauma-related responses.</w:t>
      </w:r>
      <w:r>
        <w:rPr>
          <w:rFonts w:ascii="Times New Roman" w:hAnsi="Times New Roman" w:cs="Times New Roman"/>
          <w:sz w:val="24"/>
          <w:szCs w:val="24"/>
          <w:lang w:val="en-US"/>
        </w:rPr>
        <w:t xml:space="preserve"> </w:t>
      </w:r>
      <w:r w:rsidRPr="00136FD6">
        <w:rPr>
          <w:rFonts w:ascii="Times New Roman" w:hAnsi="Times New Roman" w:cs="Times New Roman"/>
          <w:sz w:val="24"/>
          <w:szCs w:val="24"/>
          <w:lang w:val="en-US"/>
        </w:rPr>
        <w:t xml:space="preserve">Further, </w:t>
      </w:r>
      <w:proofErr w:type="spellStart"/>
      <w:r>
        <w:rPr>
          <w:rFonts w:ascii="Times New Roman" w:hAnsi="Times New Roman" w:cs="Times New Roman"/>
          <w:sz w:val="24"/>
          <w:szCs w:val="24"/>
          <w:lang w:val="en-US"/>
        </w:rPr>
        <w:t>i</w:t>
      </w:r>
      <w:r>
        <w:rPr>
          <w:rFonts w:ascii="Times New Roman" w:hAnsi="Times New Roman" w:cs="Times New Roman"/>
          <w:sz w:val="24"/>
          <w:szCs w:val="24"/>
          <w:lang w:val="en-GB"/>
        </w:rPr>
        <w:t>nterventions</w:t>
      </w:r>
      <w:proofErr w:type="spellEnd"/>
      <w:r>
        <w:rPr>
          <w:rFonts w:ascii="Times New Roman" w:hAnsi="Times New Roman" w:cs="Times New Roman"/>
          <w:sz w:val="24"/>
          <w:szCs w:val="24"/>
          <w:lang w:val="en-GB"/>
        </w:rPr>
        <w:t xml:space="preserve"> targeting affective dysregulation as well as the experience and distress associated with hearing one’s own thoughts aloud may contribute to symptom reduction and improved functioning. </w:t>
      </w:r>
    </w:p>
    <w:p w14:paraId="197BC15E" w14:textId="77777777" w:rsidR="00BF7E15" w:rsidRPr="00BA06C6" w:rsidRDefault="00BF7E15" w:rsidP="00BF7E15">
      <w:pPr>
        <w:spacing w:line="360" w:lineRule="auto"/>
        <w:jc w:val="both"/>
        <w:rPr>
          <w:rFonts w:ascii="Times New Roman" w:hAnsi="Times New Roman" w:cs="Times New Roman"/>
          <w:b/>
          <w:bCs/>
          <w:sz w:val="24"/>
          <w:szCs w:val="24"/>
          <w:lang w:val="en-US"/>
        </w:rPr>
      </w:pPr>
      <w:r w:rsidRPr="00BA06C6">
        <w:rPr>
          <w:rFonts w:ascii="Times New Roman" w:hAnsi="Times New Roman" w:cs="Times New Roman"/>
          <w:b/>
          <w:bCs/>
          <w:sz w:val="24"/>
          <w:szCs w:val="24"/>
          <w:lang w:val="en-US"/>
        </w:rPr>
        <w:t xml:space="preserve">Keywords: </w:t>
      </w:r>
    </w:p>
    <w:p w14:paraId="3BB5F5D6" w14:textId="77777777" w:rsidR="00BF7E15" w:rsidRPr="00E42340" w:rsidRDefault="00BF7E15" w:rsidP="00BF7E15">
      <w:pPr>
        <w:spacing w:line="360" w:lineRule="auto"/>
        <w:jc w:val="both"/>
        <w:rPr>
          <w:lang w:val="en-US"/>
        </w:rPr>
      </w:pPr>
      <w:r>
        <w:rPr>
          <w:rFonts w:ascii="Times New Roman" w:hAnsi="Times New Roman" w:cs="Times New Roman"/>
          <w:sz w:val="24"/>
          <w:szCs w:val="24"/>
          <w:lang w:val="en-US"/>
        </w:rPr>
        <w:t xml:space="preserve">Complex </w:t>
      </w:r>
      <w:r w:rsidRPr="005871CE">
        <w:rPr>
          <w:rFonts w:ascii="Times New Roman" w:hAnsi="Times New Roman" w:cs="Times New Roman"/>
          <w:sz w:val="24"/>
          <w:szCs w:val="24"/>
          <w:lang w:val="en-GB"/>
        </w:rPr>
        <w:t>post-traumatic stress disorder (</w:t>
      </w:r>
      <w:r w:rsidRPr="00160203">
        <w:rPr>
          <w:rFonts w:ascii="Times New Roman" w:hAnsi="Times New Roman" w:cs="Times New Roman"/>
          <w:sz w:val="24"/>
          <w:szCs w:val="24"/>
          <w:lang w:val="en-US"/>
        </w:rPr>
        <w:t>CPTSD</w:t>
      </w:r>
      <w:r w:rsidRPr="005871CE">
        <w:rPr>
          <w:rFonts w:ascii="Times New Roman" w:hAnsi="Times New Roman" w:cs="Times New Roman"/>
          <w:sz w:val="24"/>
          <w:szCs w:val="24"/>
          <w:lang w:val="en-GB"/>
        </w:rPr>
        <w:t>)</w:t>
      </w:r>
      <w:r>
        <w:rPr>
          <w:rFonts w:ascii="Times New Roman" w:hAnsi="Times New Roman" w:cs="Times New Roman"/>
          <w:sz w:val="24"/>
          <w:szCs w:val="24"/>
          <w:lang w:val="en-GB"/>
        </w:rPr>
        <w:t>; post-traumatic stress disorder (PTSD); positive symptoms of psychosis; Symptoms network analysis</w:t>
      </w:r>
    </w:p>
    <w:p w14:paraId="2DB395AA" w14:textId="77777777" w:rsidR="00BF7E15" w:rsidRDefault="00BF7E15" w:rsidP="00C35DD1">
      <w:pPr>
        <w:pStyle w:val="Heading1"/>
        <w:spacing w:line="360" w:lineRule="auto"/>
        <w:jc w:val="center"/>
        <w:rPr>
          <w:rFonts w:ascii="Times New Roman" w:hAnsi="Times New Roman" w:cs="Times New Roman"/>
          <w:b/>
          <w:bCs/>
          <w:color w:val="auto"/>
          <w:sz w:val="24"/>
          <w:szCs w:val="24"/>
          <w:lang w:val="en-US"/>
        </w:rPr>
      </w:pPr>
    </w:p>
    <w:p w14:paraId="6F812E13" w14:textId="77777777" w:rsidR="00BF7E15" w:rsidRDefault="00BF7E15">
      <w:pPr>
        <w:rPr>
          <w:rFonts w:ascii="Times New Roman" w:eastAsiaTheme="majorEastAsia" w:hAnsi="Times New Roman" w:cs="Times New Roman"/>
          <w:b/>
          <w:bCs/>
          <w:sz w:val="24"/>
          <w:szCs w:val="24"/>
          <w:lang w:val="en-US"/>
        </w:rPr>
      </w:pPr>
      <w:r>
        <w:rPr>
          <w:rFonts w:ascii="Times New Roman" w:hAnsi="Times New Roman" w:cs="Times New Roman"/>
          <w:b/>
          <w:bCs/>
          <w:sz w:val="24"/>
          <w:szCs w:val="24"/>
          <w:lang w:val="en-US"/>
        </w:rPr>
        <w:br w:type="page"/>
      </w:r>
    </w:p>
    <w:p w14:paraId="245B49A6" w14:textId="4A566583" w:rsidR="00CB4431" w:rsidRPr="0097079B" w:rsidRDefault="00CB4431" w:rsidP="00C35DD1">
      <w:pPr>
        <w:pStyle w:val="Heading1"/>
        <w:spacing w:line="360" w:lineRule="auto"/>
        <w:jc w:val="center"/>
        <w:rPr>
          <w:rFonts w:ascii="Times New Roman" w:hAnsi="Times New Roman" w:cs="Times New Roman"/>
          <w:b/>
          <w:bCs/>
          <w:sz w:val="24"/>
          <w:szCs w:val="24"/>
          <w:lang w:val="en-US"/>
        </w:rPr>
      </w:pPr>
      <w:r w:rsidRPr="002C05DE">
        <w:rPr>
          <w:rFonts w:ascii="Times New Roman" w:hAnsi="Times New Roman" w:cs="Times New Roman"/>
          <w:b/>
          <w:bCs/>
          <w:color w:val="auto"/>
          <w:sz w:val="24"/>
          <w:szCs w:val="24"/>
          <w:lang w:val="en-US"/>
        </w:rPr>
        <w:lastRenderedPageBreak/>
        <w:t xml:space="preserve">The association of positive symptoms of psychosis </w:t>
      </w:r>
      <w:r>
        <w:rPr>
          <w:rFonts w:ascii="Times New Roman" w:hAnsi="Times New Roman" w:cs="Times New Roman"/>
          <w:b/>
          <w:bCs/>
          <w:color w:val="auto"/>
          <w:sz w:val="24"/>
          <w:szCs w:val="24"/>
          <w:lang w:val="en-US"/>
        </w:rPr>
        <w:t xml:space="preserve">with </w:t>
      </w:r>
      <w:r w:rsidRPr="002C05DE">
        <w:rPr>
          <w:rFonts w:ascii="Times New Roman" w:hAnsi="Times New Roman" w:cs="Times New Roman"/>
          <w:b/>
          <w:bCs/>
          <w:color w:val="auto"/>
          <w:sz w:val="24"/>
          <w:szCs w:val="24"/>
          <w:lang w:val="en-US"/>
        </w:rPr>
        <w:t>complex post</w:t>
      </w:r>
      <w:r>
        <w:rPr>
          <w:rFonts w:ascii="Times New Roman" w:hAnsi="Times New Roman" w:cs="Times New Roman"/>
          <w:b/>
          <w:bCs/>
          <w:color w:val="auto"/>
          <w:sz w:val="24"/>
          <w:szCs w:val="24"/>
          <w:lang w:val="en-US"/>
        </w:rPr>
        <w:t>-</w:t>
      </w:r>
      <w:r w:rsidRPr="002C05DE">
        <w:rPr>
          <w:rFonts w:ascii="Times New Roman" w:hAnsi="Times New Roman" w:cs="Times New Roman"/>
          <w:b/>
          <w:bCs/>
          <w:color w:val="auto"/>
          <w:sz w:val="24"/>
          <w:szCs w:val="24"/>
          <w:lang w:val="en-US"/>
        </w:rPr>
        <w:t>traumatic stress disorder: A network analytical perspective</w:t>
      </w:r>
    </w:p>
    <w:p w14:paraId="5D253733" w14:textId="6C0F276C" w:rsidR="00CB4431" w:rsidRPr="001D356D" w:rsidRDefault="00CB4431" w:rsidP="00C35DD1">
      <w:pPr>
        <w:spacing w:line="360" w:lineRule="auto"/>
        <w:jc w:val="both"/>
        <w:rPr>
          <w:rFonts w:ascii="Times New Roman" w:hAnsi="Times New Roman" w:cs="Times New Roman"/>
          <w:sz w:val="24"/>
          <w:szCs w:val="24"/>
          <w:lang w:val="en-US"/>
        </w:rPr>
      </w:pPr>
      <w:r w:rsidRPr="001D356D">
        <w:rPr>
          <w:rFonts w:ascii="Times New Roman" w:hAnsi="Times New Roman" w:cs="Times New Roman"/>
          <w:sz w:val="24"/>
          <w:szCs w:val="24"/>
          <w:lang w:val="en-GB"/>
        </w:rPr>
        <w:t xml:space="preserve">A solid body of research shows that traumatic experiences are not only associated with a heightened risk for post-traumatic stress disorder (PTSD) but also constitute a risk factor for experiencing </w:t>
      </w:r>
      <w:r w:rsidR="0085023D" w:rsidRPr="001D356D">
        <w:rPr>
          <w:rFonts w:ascii="Times New Roman" w:hAnsi="Times New Roman" w:cs="Times New Roman"/>
          <w:sz w:val="24"/>
          <w:szCs w:val="24"/>
          <w:lang w:val="en-GB"/>
        </w:rPr>
        <w:t>psychosis</w:t>
      </w:r>
      <w:r w:rsidRPr="001D356D">
        <w:rPr>
          <w:rFonts w:ascii="Times New Roman" w:hAnsi="Times New Roman" w:cs="Times New Roman"/>
          <w:sz w:val="24"/>
          <w:szCs w:val="24"/>
          <w:lang w:val="en-GB"/>
        </w:rPr>
        <w:t xml:space="preserve"> symptoms </w:t>
      </w:r>
      <w:r w:rsidRPr="001D356D">
        <w:rPr>
          <w:rFonts w:ascii="Times New Roman" w:hAnsi="Times New Roman" w:cs="Times New Roman"/>
          <w:sz w:val="24"/>
          <w:szCs w:val="24"/>
          <w:lang w:val="en-GB"/>
        </w:rPr>
        <w:fldChar w:fldCharType="begin" w:fldLock="1"/>
      </w:r>
      <w:r w:rsidR="00B2393C">
        <w:rPr>
          <w:rFonts w:ascii="Times New Roman" w:hAnsi="Times New Roman" w:cs="Times New Roman"/>
          <w:sz w:val="24"/>
          <w:szCs w:val="24"/>
          <w:lang w:val="en-GB"/>
        </w:rPr>
        <w:instrText>ADDIN CSL_CITATION {"citationItems":[{"id":"ITEM-1","itemData":{"DOI":"10.1093/schbul/sbx161","ISSN":"17451701","PMID":"29301025","abstract":"Introduction: Childhood trauma is a risk factor for the development of psychosis. Furthermore, a number of theories propose specific mechanisms by which childhood trauma may contribute to more severe positive and negative psychotic symptoms, some of which are supported empirically. The robustness of this empirical evidence is unclear due to mixed results and methodological limitations of individual studies. A systematic review and metaanalysis of the evidence for associations between childhood trauma and severity of hallucinations, delusions, and negative psychotic symptoms in clinical populations with a diagnosed psychotic disorder is needed. Method: A systematic search was conducted. Reference lists of relevant review articles were hand-searched, and authors contacted for data and additional unpublished studies. Study reporting bias and quality was assessed. Results: In total, 6667 studies were identified and of these 41 studies met inclusion criteria. Of these, 29 studies (4680 participants) were meta-analyzed. Among individuals with psychosis, childhood trauma was significantly correlated with severity of hallucinations (r = .199, P &lt; .001) and delusions (r = .172, P &lt; .001) but contrary to our hypothesis, not correlated with severity of negative symptoms (r = .049, P = .095). Severity of childhood neglect was correlated with negative symptoms (r = .142, P = .005). Conclusion: The results lend support for cognitive and biological theories that traumas in childhood may lead to hallucinations and delusions within psychotic disorders and have important implications for clinical practice.","author":[{"dropping-particle":"","family":"Bailey","given":"Thomas","non-dropping-particle":"","parse-names":false,"suffix":""},{"dropping-particle":"","family":"Alvarez-Jimenez","given":"Mario","non-dropping-particle":"","parse-names":false,"suffix":""},{"dropping-particle":"","family":"Garcia-Sanchez","given":"Ana M.","non-dropping-particle":"","parse-names":false,"suffix":""},{"dropping-particle":"","family":"Hulbert","given":"Carol","non-dropping-particle":"","parse-names":false,"suffix":""},{"dropping-particle":"","family":"Barlow","given":"Emma","non-dropping-particle":"","parse-names":false,"suffix":""},{"dropping-particle":"","family":"Bendall","given":"Sarah","non-dropping-particle":"","parse-names":false,"suffix":""}],"container-title":"Schizophrenia Bulletin","id":"ITEM-1","issue":"5","issued":{"date-parts":[["2018"]]},"page":"1111-1122","title":"Childhood trauma is associated with severity of hallucinations and delusions in psychotic disorders: A systematic review and meta-analysis","type":"article-journal","volume":"44"},"uris":["http://www.mendeley.com/documents/?uuid=d4b03ba0-ae17-45ad-b19d-011492ff4252","http://www.mendeley.com/documents/?uuid=433e7625-dd52-4f43-8a9d-837ac05e6868"]}],"mendeley":{"formattedCitation":"&lt;sup&gt;1&lt;/sup&gt;","plainTextFormattedCitation":"1","previouslyFormattedCitation":"&lt;sup&gt;1&lt;/sup&gt;"},"properties":{"noteIndex":0},"schema":"https://github.com/citation-style-language/schema/raw/master/csl-citation.json"}</w:instrText>
      </w:r>
      <w:r w:rsidRPr="001D356D">
        <w:rPr>
          <w:rFonts w:ascii="Times New Roman" w:hAnsi="Times New Roman" w:cs="Times New Roman"/>
          <w:sz w:val="24"/>
          <w:szCs w:val="24"/>
          <w:lang w:val="en-GB"/>
        </w:rPr>
        <w:fldChar w:fldCharType="separate"/>
      </w:r>
      <w:r w:rsidR="00863E91" w:rsidRPr="00863E91">
        <w:rPr>
          <w:rFonts w:ascii="Times New Roman" w:hAnsi="Times New Roman" w:cs="Times New Roman"/>
          <w:noProof/>
          <w:sz w:val="24"/>
          <w:szCs w:val="24"/>
          <w:vertAlign w:val="superscript"/>
          <w:lang w:val="en-US"/>
        </w:rPr>
        <w:t>1</w:t>
      </w:r>
      <w:r w:rsidRPr="001D356D">
        <w:rPr>
          <w:rFonts w:ascii="Times New Roman" w:hAnsi="Times New Roman" w:cs="Times New Roman"/>
          <w:sz w:val="24"/>
          <w:szCs w:val="24"/>
          <w:lang w:val="en-GB"/>
        </w:rPr>
        <w:fldChar w:fldCharType="end"/>
      </w:r>
      <w:r w:rsidRPr="001D356D">
        <w:rPr>
          <w:rFonts w:ascii="Times New Roman" w:hAnsi="Times New Roman" w:cs="Times New Roman"/>
          <w:sz w:val="24"/>
          <w:szCs w:val="24"/>
          <w:lang w:val="en-US"/>
        </w:rPr>
        <w:t>. The</w:t>
      </w:r>
      <w:r w:rsidRPr="001D356D">
        <w:rPr>
          <w:rFonts w:ascii="Times New Roman" w:hAnsi="Times New Roman" w:cs="Times New Roman"/>
          <w:sz w:val="24"/>
          <w:szCs w:val="24"/>
          <w:lang w:val="en-GB"/>
        </w:rPr>
        <w:t xml:space="preserve"> relationship between </w:t>
      </w:r>
      <w:r w:rsidR="008016FD">
        <w:rPr>
          <w:rFonts w:ascii="Times New Roman" w:hAnsi="Times New Roman" w:cs="Times New Roman"/>
          <w:sz w:val="24"/>
          <w:szCs w:val="24"/>
          <w:lang w:val="en-GB"/>
        </w:rPr>
        <w:t>PTSD</w:t>
      </w:r>
      <w:r w:rsidRPr="001D356D">
        <w:rPr>
          <w:rFonts w:ascii="Times New Roman" w:hAnsi="Times New Roman" w:cs="Times New Roman"/>
          <w:sz w:val="24"/>
          <w:szCs w:val="24"/>
          <w:lang w:val="en-GB"/>
        </w:rPr>
        <w:t xml:space="preserve"> symptoms and psychosis symptoms has long been subject to research </w:t>
      </w:r>
      <w:bookmarkStart w:id="4" w:name="_Hlk153818572"/>
      <w:r w:rsidRPr="001D356D">
        <w:rPr>
          <w:rFonts w:ascii="Times New Roman" w:hAnsi="Times New Roman" w:cs="Times New Roman"/>
          <w:sz w:val="24"/>
          <w:szCs w:val="24"/>
          <w:lang w:val="en-GB"/>
        </w:rPr>
        <w:fldChar w:fldCharType="begin" w:fldLock="1"/>
      </w:r>
      <w:r w:rsidR="00B2393C">
        <w:rPr>
          <w:rFonts w:ascii="Times New Roman" w:hAnsi="Times New Roman" w:cs="Times New Roman"/>
          <w:sz w:val="24"/>
          <w:szCs w:val="24"/>
          <w:lang w:val="en-GB"/>
        </w:rPr>
        <w:instrText>ADDIN CSL_CITATION {"citationItems":[{"id":"ITEM-1","itemData":{"DOI":"10.1186/s12888-020-02999-x","ISBN":"1288802002999","ISSN":"1471244X","PMID":"33413179","abstract":"Background: Psychosis can be a sufficiently traumatic event to lead to post-traumatic stress disorder (PTSD). Previous research has focussed on the trauma of first episode psychosis (FEP) and the only review to date of PTSD beyond the first episode period was not systematic and is potentially outdated. Methods: We searched electronic databases and reference lists using predetermined inclusion criteria to retrieve studies that reported prevalence rates and associated factors of psychosis-related PTSD across all stages of the course of psychosis. Studies were included if they measured PTSD specifically related to the experience of psychosis. Risk of bias was assessed using an adapted version of the Newcastle Ottawa Scale. Results were synthesised narratively. Results: Six papers met inclusion criteria. Prevalence estimates of psychosis-related PTSD varied from 14 to 47%. Studies either assessed first-episode samples or did not specify the number of episodes experienced. Depression was consistently associated with psychosis-related PTSD. Other potential associations included treatment-related factors, psychosis severity, childhood trauma, and individual psychosocial reactions to trauma. Conclusions: Psychosis-related PTSD is a common problem in people with psychosis. There is a lack of published research on this beyond first episode psychosis. Further research is needed on larger, more generalizable samples. Our results tentatively suggest that prevalence rates of psychosis-related PTSD have not reduced over the past decade despite ambitions to provide trauma-informed care. Prospero registration number: CRD42019138750.","author":[{"dropping-particle":"","family":"Buswell","given":"Georgina","non-dropping-particle":"","parse-names":false,"suffix":""},{"dropping-particle":"","family":"Haime","given":"Zoë","non-dropping-particle":"","parse-names":false,"suffix":""},{"dropping-particle":"","family":"Lloyd-Evans","given":"Brynmor","non-dropping-particle":"","parse-names":false,"suffix":""},{"dropping-particle":"","family":"Billings","given":"Jo","non-dropping-particle":"","parse-names":false,"suffix":""}],"container-title":"BMC Psychiatry","id":"ITEM-1","issue":"1","issued":{"date-parts":[["2021"]]},"page":"1-13","publisher":"BMC Psychiatry","title":"A systematic review of PTSD to the experience of psychosis: prevalence and associated factors","type":"article-journal","volume":"21"},"uris":["http://www.mendeley.com/documents/?uuid=353dd400-b5a9-4773-b8cf-25c657debc69"]}],"mendeley":{"formattedCitation":"&lt;sup&gt;2&lt;/sup&gt;","plainTextFormattedCitation":"2","previouslyFormattedCitation":"&lt;sup&gt;2&lt;/sup&gt;"},"properties":{"noteIndex":0},"schema":"https://github.com/citation-style-language/schema/raw/master/csl-citation.json"}</w:instrText>
      </w:r>
      <w:r w:rsidRPr="001D356D">
        <w:rPr>
          <w:rFonts w:ascii="Times New Roman" w:hAnsi="Times New Roman" w:cs="Times New Roman"/>
          <w:sz w:val="24"/>
          <w:szCs w:val="24"/>
          <w:lang w:val="en-GB"/>
        </w:rPr>
        <w:fldChar w:fldCharType="separate"/>
      </w:r>
      <w:r w:rsidR="00863E91" w:rsidRPr="00863E91">
        <w:rPr>
          <w:rFonts w:ascii="Times New Roman" w:hAnsi="Times New Roman" w:cs="Times New Roman"/>
          <w:noProof/>
          <w:sz w:val="24"/>
          <w:szCs w:val="24"/>
          <w:vertAlign w:val="superscript"/>
          <w:lang w:val="en-GB"/>
        </w:rPr>
        <w:t>2</w:t>
      </w:r>
      <w:r w:rsidRPr="001D356D">
        <w:rPr>
          <w:rFonts w:ascii="Times New Roman" w:hAnsi="Times New Roman" w:cs="Times New Roman"/>
          <w:sz w:val="24"/>
          <w:szCs w:val="24"/>
          <w:lang w:val="en-GB"/>
        </w:rPr>
        <w:fldChar w:fldCharType="end"/>
      </w:r>
      <w:r w:rsidRPr="001D356D">
        <w:rPr>
          <w:rFonts w:ascii="Times New Roman" w:hAnsi="Times New Roman" w:cs="Times New Roman"/>
          <w:sz w:val="24"/>
          <w:szCs w:val="24"/>
          <w:lang w:val="en-GB"/>
        </w:rPr>
        <w:t xml:space="preserve">, </w:t>
      </w:r>
      <w:bookmarkEnd w:id="4"/>
      <w:r w:rsidRPr="001D356D">
        <w:rPr>
          <w:rFonts w:ascii="Times New Roman" w:hAnsi="Times New Roman" w:cs="Times New Roman"/>
          <w:sz w:val="24"/>
          <w:szCs w:val="24"/>
          <w:lang w:val="en-GB"/>
        </w:rPr>
        <w:t xml:space="preserve">and </w:t>
      </w:r>
      <w:r w:rsidRPr="001D356D">
        <w:rPr>
          <w:rFonts w:ascii="Times New Roman" w:hAnsi="Times New Roman" w:cs="Times New Roman"/>
          <w:sz w:val="24"/>
          <w:szCs w:val="24"/>
          <w:lang w:val="en-US"/>
        </w:rPr>
        <w:t xml:space="preserve">scholars proposed that PTSD and psychosis could be part of a spectrum of reactions to trauma </w:t>
      </w:r>
      <w:r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{"citationItems":[{"id":"ITEM-1","itemData":{"DOI":"10.1080/17522439.2019.1626472","ISSN":"17522447","abstract":"Background: Co-occurrence of psychosis and posttraumatic stress disorder (PTSD) symptoms has been demonstrated, but the ICD-11 marks a significant divergence in the formulation of PTSD with a focus on the core symptoms and the addition of complex PTSD (CPTSD). Objective: To evaluate the distribution of psychosis and traumatic stress symptoms using the ICD-11 conceptualisation of PTSD and CPTSD. Method: A latent class analysis was conducted on psychosis symptoms, PTSD and CPTSD among a random adult sample from the UK general population with a history of traumatic events (N = 1,051). Results: Six classes were identified; a low-symptom class, a PTSD-class, a CPTSD-class, a class characterized by disturbances in self-organization alone as well as two classes characterized by CPTSD and various levels of psychosis symptom endorsement. Cumulative childhood adversity predicted membership of the PTSD, CPTSD and comorbid classes in a dose-response manner with the strongest effects observed for classes characterised by comorbid symptoms. Conclusion: The present study confirms the co-occurrence of psychosis symptoms and ICD-11 PTSD and CPTSD. Psychosis symptoms did not emerge in isolation from traumatic stress symptoms, underpinning the need for a greater recognition of psychosis symptoms as part of the broader clinical picture among trauma-exposed populations.","author":[{"dropping-particle":"","family":"Frost","given":"Rachel","non-dropping-particle":"","parse-names":false,"suffix":""},{"dropping-particle":"","family":"Vang","given":"Maria Louison","non-dropping-particle":"","parse-names":false,"suffix":""},{"dropping-particle":"","family":"Karatzias","given":"Thanos","non-dropping-particle":"","parse-names":false,"suffix":""},{"dropping-particle":"","family":"Hyland","given":"Philip","non-dropping-particle":"","parse-names":false,"suffix":""},{"dropping-particle":"","family":"Shevlin","given":"Mark","non-dropping-particle":"","parse-names":false,"suffix":""}],"container-title":"Psychosis","id":"ITEM-1","issue":"3","issued":{"date-parts":[["2019"]]},"page":"187-198","title":"The distribution of psychosis, ICD-11 PTSD and complex PTSD symptoms among a trauma-exposed UK general population sample","type":"article-journal","volume":"11"},"uris":["http://www.mendeley.com/documents/?uuid=87bfbe1d-5531-37fe-9821-d95f28b624a6"]},{"id":"ITEM-2","itemData":{"DOI":"10.1080/20008198.2021.2009271","abstract":"Background: Numerous studies found robust associations between psychosis and posttraumatic stress disorder (PTSD), but few have examined the relationships between psychosis and recently formulated ICD-11 Complex PTSD (CPTSD). Further, no known study has examined the effects of different traumatic life events on CPTSD and psychotic-like symptoms in a manner that permits gender-specific effects to be identified. Objective: Using a nationally representative sample of 1,020 Irish adults, we examined gender-differences in (a) psychotic-like symptoms, CPTSD, and exposure to 21 different traumatic life events, and (b) the unique associations between different traumas with CPTSD and Psychosis. Method: Bivariate analyses and structural equation modelling were performed. Results: Consistent with the literature, no gender differences were observed in psychotic-like symptoms. Females reported slightly higher levels of CPTSD and were more likely to be exposed to sexual and emotional abuse, whereas men reported greater exposure to physical violence, accidents, and disasters. Psychosis symptoms were explained by trauma exposure to a considerate degree and at a level similar to CPTSD; a moderate correlation was also found between CPTSD and Psychosis. Physical/emotional neglect was the only traumatic life event that significantly and most strongly predicted both conditions. Two gender-specific associations between different traumatic life events and CPTSD and Psychosis were identified out of the 42 possible effects modelled. Conclusions: The present investigation provides initial evidence that psychotic-like symptoms and CPTSD are moderately correlated constructs in the general population. Results also highlight the importance of conducting a detailed assessment of trauma history for all clients presenting with symptoms of CPTSD, psychosis, or both.","author":[{"dropping-particle":"","family":"Ho","given":"Grace W.K.","non-dropping-particle":"","parse-names":false,"suffix":""},{"dropping-particle":"","family":"Hyland","given":"Philip","non-dropping-particle":"","parse-names":false,"suffix":""},{"dropping-particle":"","family":"Karatzias","given":"Thanos","non-dropping-particle":"","parse-names":false,"suffix":""},{"dropping-particle":"","family":"Bressington","given":"Daniel","non-dropping-particle":"","parse-names":false,"suffix":""},{"dropping-particle":"","family":"Shevlin","given":"Mark","non-dropping-particle":"","parse-names":false,"suffix":""}],"container-title":"European Journal of Psychotraumatology","id":"ITEM-2","issue":"1","issued":{"date-parts":[["2021"]]},"page":"2009271","title":"Traumatic life events as risk factors for psychosis and ICD-11 complex PTSD: a gender-specific examination","type":"article-journal","volume":"12"},"uris":["http://www.mendeley.com/documents/?uuid=645259e9-fe36-3114-81a4-b1c10682f96f"]}],"mendeley":{"formattedCitation":"&lt;sup&gt;3,4&lt;/sup&gt;","plainTextFormattedCitation":"3,4","previouslyFormattedCitation":"&lt;sup&gt;3,4&lt;/sup&gt;"},"properties":{"noteIndex":0},"schema":"https://github.com/citation-style-language/schema/raw/master/csl-citation.json"}</w:instrText>
      </w:r>
      <w:r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GB"/>
        </w:rPr>
        <w:t>3,4</w:t>
      </w:r>
      <w:r w:rsidRPr="001D356D">
        <w:rPr>
          <w:rFonts w:ascii="Times New Roman" w:hAnsi="Times New Roman" w:cs="Times New Roman"/>
          <w:sz w:val="24"/>
          <w:szCs w:val="24"/>
          <w:lang w:val="en-US"/>
        </w:rPr>
        <w:fldChar w:fldCharType="end"/>
      </w:r>
      <w:r w:rsidRPr="00143DF3">
        <w:rPr>
          <w:rFonts w:ascii="Times New Roman" w:hAnsi="Times New Roman" w:cs="Times New Roman"/>
          <w:sz w:val="24"/>
          <w:szCs w:val="24"/>
          <w:lang w:val="en-GB"/>
        </w:rPr>
        <w:t xml:space="preserve">. </w:t>
      </w:r>
      <w:r w:rsidRPr="001D356D">
        <w:rPr>
          <w:rFonts w:ascii="Times New Roman" w:hAnsi="Times New Roman" w:cs="Times New Roman"/>
          <w:sz w:val="24"/>
          <w:szCs w:val="24"/>
          <w:lang w:val="en-US"/>
        </w:rPr>
        <w:t xml:space="preserve">This perspective aligns with studies showing that </w:t>
      </w:r>
      <w:r w:rsidR="00E56D12" w:rsidRPr="001D356D">
        <w:rPr>
          <w:rFonts w:ascii="Times New Roman" w:hAnsi="Times New Roman" w:cs="Times New Roman"/>
          <w:sz w:val="24"/>
          <w:szCs w:val="24"/>
          <w:lang w:val="en-US"/>
        </w:rPr>
        <w:t xml:space="preserve">DSM </w:t>
      </w:r>
      <w:r w:rsidR="00A356A2" w:rsidRPr="001D356D">
        <w:rPr>
          <w:rFonts w:ascii="Times New Roman" w:hAnsi="Times New Roman" w:cs="Times New Roman"/>
          <w:sz w:val="24"/>
          <w:szCs w:val="24"/>
          <w:lang w:val="en-US"/>
        </w:rPr>
        <w:t>PTSD is a key predictor of psychotic symptom severity and</w:t>
      </w:r>
      <w:r w:rsidRPr="001D356D">
        <w:rPr>
          <w:rFonts w:ascii="Times New Roman" w:hAnsi="Times New Roman" w:cs="Times New Roman"/>
          <w:sz w:val="24"/>
          <w:szCs w:val="24"/>
          <w:lang w:val="en-US"/>
        </w:rPr>
        <w:t xml:space="preserve"> </w:t>
      </w:r>
      <w:r w:rsidR="00AB53E7">
        <w:rPr>
          <w:rFonts w:ascii="Times New Roman" w:hAnsi="Times New Roman" w:cs="Times New Roman"/>
          <w:sz w:val="24"/>
          <w:szCs w:val="24"/>
          <w:lang w:val="en-US"/>
        </w:rPr>
        <w:t xml:space="preserve">is </w:t>
      </w:r>
      <w:r w:rsidRPr="001D356D">
        <w:rPr>
          <w:rFonts w:ascii="Times New Roman" w:hAnsi="Times New Roman" w:cs="Times New Roman"/>
          <w:sz w:val="24"/>
          <w:szCs w:val="24"/>
          <w:lang w:val="en-US"/>
        </w:rPr>
        <w:t xml:space="preserve">more prevalent among individuals with a psychotic disorder compared to the general population </w:t>
      </w:r>
      <w:r w:rsidR="00E55D0B">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{"citationItems":[{"id":"ITEM-1","itemData":{"DOI":"10.1093/schbul/sbp148","ISSN":"05867614","PMID":"19959704","abstract":"Objective: The presence of anxiety disorders (AD) in schizophrenia (SZ) is attracting increasing interest. However, published studies have yielded very broad variations in prevalence rates across studies. The current meta-analysis sought to (1) investigate the prevalence of co-occurring AD in SZ by reporting pooled prevalence rates and (2) identify potential sources of variations in reported rates that could guide our efforts to identify and treat these co-occurring disorders in patients with SZ. Methods: We performed a systematic search of studies reporting prevalence of AD in SZ and related psychotic disorders. Mean prevalence rates and 95% confidence intervals (CIs) were first computed for each disorder. We then examined the impact of potential moderators related to patient sampling or to AD assessment methods on these rates. Results: Fifty-two eligible studies were identified. Pooled prevalence rates and CIs were 12.1% (7.0%-17.1%) for obsessive-compulsive disorders, 14.9% (8.1%-21.8%) for social phobia, 10.9% (2.9%-18.8%) for generalized AD, 9.8% (4.3%-15.4%) for panic disorders, and 12.4% (4.0%-20.8%) for post-traumatic stress disorders. For all disorders, we found significant heterogeneity in rates across studies. This heterogeneity could at least partially be explained by the effect of moderator variables related to patient characteristics or assessment methods. Conclusions: AD are highly prevalent in SZ, but important variations in rates are observed between studies. This meta-analysis highlights several factors that affect risk for, or detection of AD in SZ, and could, thus, have an important impact on treatment and outcome of SZ patients. © The Author 2011. Published by Oxford University Press on behalf of the Maryland Psychiatric Research Center. All rights reserved.","author":[{"dropping-particle":"","family":"Achim","given":"Amélie M.","non-dropping-particle":"","parse-names":false,"suffix":""},{"dropping-particle":"","family":"Maziade","given":"Michel","non-dropping-particle":"","parse-names":false,"suffix":""},{"dropping-particle":"","family":"Raymond","given":"Éric","non-dropping-particle":"","parse-names":false,"suffix":""},{"dropping-particle":"","family":"Olivier","given":"David","non-dropping-particle":"","parse-names":false,"suffix":""},{"dropping-particle":"","family":"Mérette","given":"Chantal","non-dropping-particle":"","parse-names":false,"suffix":""},{"dropping-particle":"","family":"Roy","given":"Marc André","non-dropping-particle":"","parse-names":false,"suffix":""}],"container-title":"Schizophrenia Bulletin","id":"ITEM-1","issue":"4","issued":{"date-parts":[["2011"]]},"page":"811-821","title":"How prevalent are anxiety disorders in schizophrenia? A meta-analysis and critical review on a significant association","type":"article-journal","volume":"37"},"uris":["http://www.mendeley.com/documents/?uuid=a182b9a1-3cf8-4310-ac82-0fd42befef06"]}],"mendeley":{"formattedCitation":"&lt;sup&gt;5&lt;/sup&gt;","plainTextFormattedCitation":"5","previouslyFormattedCitation":"&lt;sup&gt;5&lt;/sup&gt;"},"properties":{"noteIndex":0},"schema":"https://github.com/citation-style-language/schema/raw/master/csl-citation.json"}</w:instrText>
      </w:r>
      <w:r w:rsidR="00E55D0B">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5</w:t>
      </w:r>
      <w:r w:rsidR="00E55D0B">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xml:space="preserve">. </w:t>
      </w:r>
      <w:r w:rsidR="00FB6E26" w:rsidRPr="001D356D">
        <w:rPr>
          <w:rFonts w:ascii="Times New Roman" w:hAnsi="Times New Roman" w:cs="Times New Roman"/>
          <w:sz w:val="24"/>
          <w:szCs w:val="24"/>
          <w:lang w:val="en-US"/>
        </w:rPr>
        <w:t xml:space="preserve">However, </w:t>
      </w:r>
      <w:r w:rsidR="00E56D12" w:rsidRPr="001D356D">
        <w:rPr>
          <w:rFonts w:ascii="Times New Roman" w:hAnsi="Times New Roman" w:cs="Times New Roman"/>
          <w:sz w:val="24"/>
          <w:szCs w:val="24"/>
          <w:lang w:val="en-US"/>
        </w:rPr>
        <w:t>scarce</w:t>
      </w:r>
      <w:r w:rsidR="00FB6E26" w:rsidRPr="001D356D">
        <w:rPr>
          <w:rFonts w:ascii="Times New Roman" w:hAnsi="Times New Roman" w:cs="Times New Roman"/>
          <w:sz w:val="24"/>
          <w:szCs w:val="24"/>
          <w:lang w:val="en-US"/>
        </w:rPr>
        <w:t xml:space="preserve"> research has examined</w:t>
      </w:r>
      <w:r w:rsidR="00FB6E26" w:rsidRPr="001D356D">
        <w:rPr>
          <w:rFonts w:ascii="Times New Roman" w:hAnsi="Times New Roman" w:cs="Times New Roman" w:hint="cs"/>
          <w:sz w:val="24"/>
          <w:szCs w:val="24"/>
          <w:rtl/>
          <w:lang w:val="en-US" w:bidi="he-IL"/>
        </w:rPr>
        <w:t xml:space="preserve"> </w:t>
      </w:r>
      <w:r w:rsidR="00FB6E26" w:rsidRPr="001D356D">
        <w:rPr>
          <w:rFonts w:ascii="Times New Roman" w:hAnsi="Times New Roman" w:cs="Times New Roman"/>
          <w:sz w:val="24"/>
          <w:szCs w:val="24"/>
          <w:lang w:val="en-US" w:bidi="he-IL"/>
        </w:rPr>
        <w:t>the association between</w:t>
      </w:r>
      <w:r w:rsidR="00FB6E26" w:rsidRPr="001D356D">
        <w:rPr>
          <w:rFonts w:ascii="Times New Roman" w:hAnsi="Times New Roman" w:cs="Times New Roman"/>
          <w:sz w:val="24"/>
          <w:szCs w:val="24"/>
          <w:lang w:val="en-US"/>
        </w:rPr>
        <w:t xml:space="preserve"> </w:t>
      </w:r>
      <w:r w:rsidR="00A356A2" w:rsidRPr="001D356D">
        <w:rPr>
          <w:rFonts w:ascii="Times New Roman" w:hAnsi="Times New Roman" w:cs="Times New Roman"/>
          <w:sz w:val="24"/>
          <w:szCs w:val="24"/>
          <w:lang w:val="en-GB"/>
        </w:rPr>
        <w:t xml:space="preserve">ICD-11 PTSD </w:t>
      </w:r>
      <w:r w:rsidR="00A356A2" w:rsidRPr="001D356D">
        <w:rPr>
          <w:rFonts w:ascii="Times New Roman" w:hAnsi="Times New Roman" w:cs="Times New Roman"/>
          <w:sz w:val="24"/>
          <w:szCs w:val="24"/>
          <w:lang w:val="en-US"/>
        </w:rPr>
        <w:t>and</w:t>
      </w:r>
      <w:r w:rsidR="00FB6E26" w:rsidRPr="001D356D">
        <w:rPr>
          <w:rFonts w:ascii="Times New Roman" w:hAnsi="Times New Roman" w:cs="Times New Roman"/>
          <w:sz w:val="24"/>
          <w:szCs w:val="24"/>
          <w:lang w:val="en-US"/>
        </w:rPr>
        <w:t xml:space="preserve"> </w:t>
      </w:r>
      <w:r w:rsidR="00A356A2" w:rsidRPr="001D356D">
        <w:rPr>
          <w:rFonts w:ascii="Times New Roman" w:hAnsi="Times New Roman" w:cs="Times New Roman"/>
          <w:sz w:val="24"/>
          <w:szCs w:val="24"/>
          <w:lang w:val="en-GB"/>
        </w:rPr>
        <w:t xml:space="preserve">complex PTSD (CPTSD) </w:t>
      </w:r>
      <w:r w:rsidR="007A4119">
        <w:rPr>
          <w:rFonts w:ascii="Times New Roman" w:hAnsi="Times New Roman" w:cs="Times New Roman"/>
          <w:sz w:val="24"/>
          <w:szCs w:val="24"/>
          <w:lang w:val="en-US"/>
        </w:rPr>
        <w:t>with</w:t>
      </w:r>
      <w:r w:rsidR="007A4119" w:rsidRPr="001D356D">
        <w:rPr>
          <w:rFonts w:ascii="Times New Roman" w:hAnsi="Times New Roman" w:cs="Times New Roman"/>
          <w:sz w:val="24"/>
          <w:szCs w:val="24"/>
          <w:lang w:val="en-US"/>
        </w:rPr>
        <w:t xml:space="preserve"> </w:t>
      </w:r>
      <w:r w:rsidR="00FB6E26" w:rsidRPr="001D356D">
        <w:rPr>
          <w:rFonts w:ascii="Times New Roman" w:hAnsi="Times New Roman" w:cs="Times New Roman"/>
          <w:sz w:val="24"/>
          <w:szCs w:val="24"/>
          <w:lang w:val="en-US"/>
        </w:rPr>
        <w:t xml:space="preserve">psychotic </w:t>
      </w:r>
      <w:r w:rsidR="000D0221" w:rsidRPr="001D356D">
        <w:rPr>
          <w:rFonts w:ascii="Times New Roman" w:hAnsi="Times New Roman" w:cs="Times New Roman"/>
          <w:sz w:val="24"/>
          <w:szCs w:val="24"/>
          <w:lang w:val="en-US"/>
        </w:rPr>
        <w:t xml:space="preserve">symptoms </w:t>
      </w:r>
      <w:r w:rsidR="00022D82"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{"citationItems":[{"id":"ITEM-1","itemData":{"DOI":"10.1016/S2215-0366(23)00228-6","ISSN":"2215-0366","abstract":"Summary Background Childhood maltreatment is a risk factor for the development of post-traumatic stress disorders and psychosis. However, the association between post-traumatic stress disorder (PTSD), including complex PTSD, and psychotic symptoms is unknown. We investigated whether the presence of PTSD and complex PTSD was associated with psychotic symptom severity within survivors of developmental trauma. Methods As part of the Investigating Mechanisms underlying Psychosis Associated with Childhood Trauma (IMPACT) study, from Aug 20, 2020, to Jan 24, 2021, and from Sept 9, 2022, to Feb 21, 2023, using study advertisement on online platforms we recruited adult (≥18 years) participants who had experienced developmental trauma without a psychiatric diagnosis in the UK and South Korea. We measured whether participants met diagnostic thresholds for PTSD and complex PTSD using the self-reported International Trauma Questionnaire, and psychotic symptoms using the self-reported Community Assessment of Psychic Experiences. We used linear regression, adjusting for sociodemographic variables such as age, sex, ethnicity, educational attainment, and socioeconomic status, to examine whether there was an association between PTSD and complex PTSD and psychotic symptoms. The study is registered in the UK (University College London Research Ethics Committee [14317/001] and the National Health Service Research Ethics Committee [22/YH/0096]) and South Korea (Institutional Review Board of Seoul National University Bundang Hospital [B-2011-648-306]), and is ongoing. Findings Of the 2675 participants who took part in the study, 1273 had experienced developmental trauma and were included in the study in the UK (n=475) and South Korea (n=798), comprising 422 (33%) men and 851 (67%) women with a mean age of 26·9 years (SD 6, range 18–40), mostly of White British (n=328) or South Korean (n=798) ethnicity. We found no significant association between PTSD and psychotic symptom severity (total severity β=–2·40 [SE 3·28], p=0·47), compared with participants who did not meet PTSD or complex PTSD caseness. We found a significant relationship between complex PTSD and psychotic symptom severity (total severity β=22·62 [SE 1·65], p=12·07 [SE 0·99], p=10·5 [SE 0·95], p Interpretation Health systems must assess individuals with previous developmental trauma for complex PTSD and treat those affected. These individuals should also be assessed for psychotic symptoms, and if necessary, preven…","author":[{"dropping-particle":"","family":"Mason","given":"Ava J C","non-dropping-particle":"","parse-names":false,"suffix":""},{"dropping-particle":"","family":"Jung","given":"Paul","non-dropping-particle":"","parse-names":false,"suffix":""},{"dropping-particle":"","family":"Kim","given":"Seoyoung","non-dropping-particle":"","parse-names":false,"suffix":""},{"dropping-particle":"","family":"Sim","given":"Hyejin","non-dropping-particle":"","parse-names":false,"suffix":""},{"dropping-particle":"","family":"Greene","given":"Talya","non-dropping-particle":"","parse-names":false,"suffix":""},{"dropping-particle":"","family":"Burgess","given":"Neil","non-dropping-particle":"","parse-names":false,"suffix":""},{"dropping-particle":"","family":"Brewin","given":"Chris R","non-dropping-particle":"","parse-names":false,"suffix":""},{"dropping-particle":"","family":"Bisby","given":"James","non-dropping-particle":"","parse-names":false,"suffix":""},{"dropping-particle":"","family":"Kim","given":"Evitae","non-dropping-particle":"","parse-names":false,"suffix":""},{"dropping-particle":"","family":"Bloomfield","given":"Michael","non-dropping-particle":"","parse-names":false,"suffix":""}],"container-title":"The Lancet Psychiatry","id":"ITEM-1","issue":"10","issued":{"date-parts":[["2023"]]},"page":"760-767","title":"Associations between post-traumatic stress disorders and psychotic symptom severity in adult survivors of developmental trauma: a multisite cross-sectional study in the UK and South Korea","type":"article-journal","volume":"10"},"uris":["http://www.mendeley.com/documents/?uuid=f3af8c99-ed4c-457a-ae8f-ffec4eec5248"]}],"mendeley":{"formattedCitation":"&lt;sup&gt;6&lt;/sup&gt;","plainTextFormattedCitation":"6","previouslyFormattedCitation":"&lt;sup&gt;6&lt;/sup&gt;"},"properties":{"noteIndex":0},"schema":"https://github.com/citation-style-language/schema/raw/master/csl-citation.json"}</w:instrText>
      </w:r>
      <w:r w:rsidR="00022D82"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6</w:t>
      </w:r>
      <w:r w:rsidR="00022D82" w:rsidRPr="001D356D">
        <w:rPr>
          <w:rFonts w:ascii="Times New Roman" w:hAnsi="Times New Roman" w:cs="Times New Roman"/>
          <w:sz w:val="24"/>
          <w:szCs w:val="24"/>
          <w:lang w:val="en-US"/>
        </w:rPr>
        <w:fldChar w:fldCharType="end"/>
      </w:r>
      <w:r w:rsidR="00FB6E26" w:rsidRPr="001D356D">
        <w:rPr>
          <w:rFonts w:ascii="Times New Roman" w:hAnsi="Times New Roman" w:cs="Times New Roman"/>
          <w:sz w:val="24"/>
          <w:szCs w:val="24"/>
          <w:lang w:val="en-US"/>
        </w:rPr>
        <w:t>.</w:t>
      </w:r>
      <w:r w:rsidR="00FB6E26" w:rsidRPr="001D356D">
        <w:rPr>
          <w:rFonts w:ascii="Times New Roman" w:hAnsi="Times New Roman" w:cs="Times New Roman" w:hint="cs"/>
          <w:sz w:val="24"/>
          <w:szCs w:val="24"/>
          <w:rtl/>
          <w:lang w:val="en-US" w:bidi="he-IL"/>
        </w:rPr>
        <w:t xml:space="preserve"> </w:t>
      </w:r>
      <w:r w:rsidR="00E56D12" w:rsidRPr="001D356D">
        <w:rPr>
          <w:rFonts w:ascii="Times New Roman" w:hAnsi="Times New Roman" w:cs="Times New Roman"/>
          <w:sz w:val="24"/>
          <w:szCs w:val="24"/>
          <w:lang w:val="en-US"/>
        </w:rPr>
        <w:t>Specifically</w:t>
      </w:r>
      <w:r w:rsidRPr="001D356D">
        <w:rPr>
          <w:rFonts w:ascii="Times New Roman" w:hAnsi="Times New Roman" w:cs="Times New Roman"/>
          <w:sz w:val="24"/>
          <w:szCs w:val="24"/>
          <w:lang w:val="en-US"/>
        </w:rPr>
        <w:t xml:space="preserve">, </w:t>
      </w:r>
      <w:r w:rsidR="00A356A2" w:rsidRPr="001D356D">
        <w:rPr>
          <w:rFonts w:ascii="Times New Roman" w:hAnsi="Times New Roman" w:cs="Times New Roman"/>
          <w:sz w:val="24"/>
          <w:szCs w:val="24"/>
          <w:lang w:val="en-US"/>
        </w:rPr>
        <w:t>it remains</w:t>
      </w:r>
      <w:r w:rsidR="00A356A2" w:rsidRPr="001D356D">
        <w:rPr>
          <w:rFonts w:ascii="Times New Roman" w:hAnsi="Times New Roman" w:cs="Times New Roman"/>
          <w:sz w:val="24"/>
          <w:szCs w:val="24"/>
          <w:lang w:val="en-GB"/>
        </w:rPr>
        <w:t xml:space="preserve"> </w:t>
      </w:r>
      <w:r w:rsidRPr="001D356D">
        <w:rPr>
          <w:rFonts w:ascii="Times New Roman" w:hAnsi="Times New Roman" w:cs="Times New Roman"/>
          <w:sz w:val="24"/>
          <w:szCs w:val="24"/>
          <w:lang w:val="en-GB"/>
        </w:rPr>
        <w:t>unclear how symptoms of PTSD</w:t>
      </w:r>
      <w:r w:rsidR="00A356A2" w:rsidRPr="001D356D">
        <w:rPr>
          <w:rFonts w:ascii="Times New Roman" w:hAnsi="Times New Roman" w:cs="Times New Roman"/>
          <w:sz w:val="24"/>
          <w:szCs w:val="24"/>
          <w:lang w:val="en-GB"/>
        </w:rPr>
        <w:t xml:space="preserve">, CPTSD </w:t>
      </w:r>
      <w:r w:rsidRPr="001D356D">
        <w:rPr>
          <w:rFonts w:ascii="Times New Roman" w:hAnsi="Times New Roman" w:cs="Times New Roman"/>
          <w:sz w:val="24"/>
          <w:szCs w:val="24"/>
          <w:lang w:val="en-GB"/>
        </w:rPr>
        <w:t xml:space="preserve">and </w:t>
      </w:r>
      <w:r w:rsidR="0085023D" w:rsidRPr="001D356D">
        <w:rPr>
          <w:rFonts w:ascii="Times New Roman" w:hAnsi="Times New Roman" w:cs="Times New Roman"/>
          <w:sz w:val="24"/>
          <w:szCs w:val="24"/>
          <w:lang w:val="en-GB"/>
        </w:rPr>
        <w:t>psychosis</w:t>
      </w:r>
      <w:r w:rsidRPr="001D356D">
        <w:rPr>
          <w:rFonts w:ascii="Times New Roman" w:hAnsi="Times New Roman" w:cs="Times New Roman"/>
          <w:sz w:val="24"/>
          <w:szCs w:val="24"/>
          <w:lang w:val="en-GB"/>
        </w:rPr>
        <w:t xml:space="preserve"> </w:t>
      </w:r>
      <w:r w:rsidR="000874E2">
        <w:rPr>
          <w:rFonts w:ascii="Times New Roman" w:hAnsi="Times New Roman" w:cs="Times New Roman"/>
          <w:sz w:val="24"/>
          <w:szCs w:val="24"/>
          <w:lang w:val="en-GB"/>
        </w:rPr>
        <w:t>interact</w:t>
      </w:r>
      <w:r w:rsidR="0056520C" w:rsidRPr="001D356D">
        <w:rPr>
          <w:rFonts w:ascii="Times New Roman" w:hAnsi="Times New Roman" w:cs="Times New Roman"/>
          <w:sz w:val="24"/>
          <w:szCs w:val="24"/>
          <w:lang w:val="en-GB"/>
        </w:rPr>
        <w:t xml:space="preserve"> </w:t>
      </w:r>
      <w:r w:rsidRPr="001D356D">
        <w:rPr>
          <w:rFonts w:ascii="Times New Roman" w:hAnsi="Times New Roman" w:cs="Times New Roman"/>
          <w:sz w:val="24"/>
          <w:szCs w:val="24"/>
          <w:lang w:val="en-GB"/>
        </w:rPr>
        <w:t>with each other. The present study aimed to investigat</w:t>
      </w:r>
      <w:r w:rsidR="000874E2">
        <w:rPr>
          <w:rFonts w:ascii="Times New Roman" w:hAnsi="Times New Roman" w:cs="Times New Roman"/>
          <w:sz w:val="24"/>
          <w:szCs w:val="24"/>
          <w:lang w:val="en-GB"/>
        </w:rPr>
        <w:t>e</w:t>
      </w:r>
      <w:r w:rsidRPr="001D356D">
        <w:rPr>
          <w:rFonts w:ascii="Times New Roman" w:hAnsi="Times New Roman" w:cs="Times New Roman"/>
          <w:sz w:val="24"/>
          <w:szCs w:val="24"/>
          <w:lang w:val="en-GB"/>
        </w:rPr>
        <w:t xml:space="preserve"> the symptoms network of CPTSD and positive </w:t>
      </w:r>
      <w:r w:rsidR="0085023D" w:rsidRPr="001D356D">
        <w:rPr>
          <w:rFonts w:ascii="Times New Roman" w:hAnsi="Times New Roman" w:cs="Times New Roman"/>
          <w:sz w:val="24"/>
          <w:szCs w:val="24"/>
          <w:lang w:val="en-GB"/>
        </w:rPr>
        <w:t>psychosis</w:t>
      </w:r>
      <w:r w:rsidRPr="001D356D">
        <w:rPr>
          <w:rFonts w:ascii="Times New Roman" w:hAnsi="Times New Roman" w:cs="Times New Roman"/>
          <w:sz w:val="24"/>
          <w:szCs w:val="24"/>
          <w:lang w:val="en-GB"/>
        </w:rPr>
        <w:t xml:space="preserve"> symptoms. </w:t>
      </w:r>
    </w:p>
    <w:p w14:paraId="2DF041E4" w14:textId="24BB9A58" w:rsidR="00A103A6" w:rsidRPr="001D356D" w:rsidRDefault="00CB4431" w:rsidP="00C35DD1">
      <w:pPr>
        <w:spacing w:line="360" w:lineRule="auto"/>
        <w:jc w:val="both"/>
        <w:rPr>
          <w:rFonts w:ascii="Times New Roman" w:hAnsi="Times New Roman" w:cs="Times New Roman"/>
          <w:sz w:val="24"/>
          <w:szCs w:val="24"/>
          <w:lang w:val="en-GB"/>
        </w:rPr>
      </w:pPr>
      <w:r w:rsidRPr="001D356D">
        <w:rPr>
          <w:rFonts w:ascii="Times New Roman" w:hAnsi="Times New Roman" w:cs="Times New Roman"/>
          <w:sz w:val="24"/>
          <w:szCs w:val="24"/>
          <w:lang w:val="en-US"/>
        </w:rPr>
        <w:t>The diagnosis of CPTSD has been introduced in the 11</w:t>
      </w:r>
      <w:r w:rsidRPr="001D356D">
        <w:rPr>
          <w:rFonts w:ascii="Times New Roman" w:hAnsi="Times New Roman" w:cs="Times New Roman"/>
          <w:sz w:val="24"/>
          <w:szCs w:val="24"/>
          <w:vertAlign w:val="superscript"/>
          <w:lang w:val="en-US"/>
        </w:rPr>
        <w:t>th</w:t>
      </w:r>
      <w:r w:rsidRPr="001D356D">
        <w:rPr>
          <w:rFonts w:ascii="Times New Roman" w:hAnsi="Times New Roman" w:cs="Times New Roman"/>
          <w:sz w:val="24"/>
          <w:szCs w:val="24"/>
          <w:lang w:val="en-US"/>
        </w:rPr>
        <w:t xml:space="preserve"> revision of the International Classification of Diseases </w:t>
      </w:r>
      <w:r w:rsidR="003E26BF">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Organization","given":"","non-dropping-particle":"","parse-names":false,"suffix":""}],"id":"ITEM-1","issued":{"date-parts":[["2019"]]},"title":"International statistical classificaton of diseases and related health problems (11th ed.)","type":"book"},"uris":["http://www.mendeley.com/documents/?uuid=ca594326-a619-4df6-807c-46b823230326"]}],"mendeley":{"formattedCitation":"&lt;sup&gt;7&lt;/sup&gt;","plainTextFormattedCitation":"7","previouslyFormattedCitation":"&lt;sup&gt;7&lt;/sup&gt;"},"properties":{"noteIndex":0},"schema":"https://github.com/citation-style-language/schema/raw/master/csl-citation.json"}</w:instrText>
      </w:r>
      <w:r w:rsidR="003E26BF">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7</w:t>
      </w:r>
      <w:r w:rsidR="003E26BF">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CPTSD includes both “classic” PTSD symptoms (</w:t>
      </w:r>
      <w:r w:rsidRPr="001D356D">
        <w:rPr>
          <w:rFonts w:asciiTheme="majorBidi" w:hAnsiTheme="majorBidi" w:cstheme="majorBidi"/>
          <w:sz w:val="24"/>
          <w:szCs w:val="24"/>
          <w:lang w:val="en-US"/>
        </w:rPr>
        <w:t>re-experiencing the trauma, avoidance of traumatic reminders, and a persistent sense of threat</w:t>
      </w:r>
      <w:r w:rsidRPr="001D356D">
        <w:rPr>
          <w:rFonts w:ascii="Times New Roman" w:hAnsi="Times New Roman" w:cs="Times New Roman"/>
          <w:sz w:val="24"/>
          <w:szCs w:val="24"/>
          <w:lang w:val="en-US"/>
        </w:rPr>
        <w:t xml:space="preserve">) as well as disturbances in self-organization (DSO), and thus, represents more severe trauma sequelae </w:t>
      </w:r>
      <w:r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{"citationItems":[{"id":"ITEM-1","itemData":{"DOI":"10.1016/S0140-6736(22)00821-2","ISSN":"1474547X","PMID":"34800054","abstract":"Complex post-traumatic stress disorder (complex PTSD) is a severe mental disorder that emerges in response to traumatic life events. Complex PTSD is characterised by three core post-traumatic symptom clusters, along with chronic and pervasive disturbances in emotion regulation, identity, and relationships. Complex PTSD has been adopted as a new diagnosis in the ICD-11. Individuals with complex PTSD typically have sustained or multiple exposures to trauma, such as childhood abuse and domestic or community violence. The disorder has a 1–8% population prevalence and up to 50% prevalence in mental health facilities. Progress in diagnostics, assessment, and differentiation from post-traumatic stress disorder and borderline personality disorder is reported, along with assessment and treatment of children and adolescents. Studies recommend multicomponent therapies starting with a focus on safety, psychoeducation, and patient-provider collaboration, and treatment components that include self-regulatory strategies and trauma-focused interventions.","author":[{"dropping-particle":"","family":"Maercker","given":"Andreas","non-dropping-particle":"","parse-names":false,"suffix":""},{"dropping-particle":"","family":"Cloitre","given":"Marylene","non-dropping-particle":"","parse-names":false,"suffix":""},{"dropping-particle":"","family":"Bachem","given":"Rahel","non-dropping-particle":"","parse-names":false,"suffix":""},{"dropping-particle":"","family":"Schlumpf","given":"Yolanda R.","non-dropping-particle":"","parse-names":false,"suffix":""},{"dropping-particle":"","family":"Khoury","given":"Brigitte","non-dropping-particle":"","parse-names":false,"suffix":""},{"dropping-particle":"","family":"Hitchcock","given":"Caitlin","non-dropping-particle":"","parse-names":false,"suffix":""},{"dropping-particle":"","family":"Bohus","given":"Martin","non-dropping-particle":"","parse-names":false,"suffix":""}],"container-title":"The Lancet","id":"ITEM-1","issued":{"date-parts":[["2022"]]},"page":"60-72","title":"Complex post-traumatic stress disorder","type":"article-journal","volume":"400"},"uris":["http://www.mendeley.com/documents/?uuid=88999df5-07d8-381a-9d75-bd9b7423dcf7"]}],"mendeley":{"formattedCitation":"&lt;sup&gt;8&lt;/sup&gt;","plainTextFormattedCitation":"8","previouslyFormattedCitation":"&lt;sup&gt;8&lt;/sup&gt;"},"properties":{"noteIndex":0},"schema":"https://github.com/citation-style-language/schema/raw/master/csl-citation.json"}</w:instrText>
      </w:r>
      <w:r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8</w:t>
      </w:r>
      <w:r w:rsidRPr="001D356D">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xml:space="preserve">. DSO </w:t>
      </w:r>
      <w:r w:rsidR="00AB53E7">
        <w:rPr>
          <w:rFonts w:ascii="Times New Roman" w:hAnsi="Times New Roman" w:cs="Times New Roman"/>
          <w:sz w:val="24"/>
          <w:szCs w:val="24"/>
          <w:lang w:val="en-US"/>
        </w:rPr>
        <w:t>comprises</w:t>
      </w:r>
      <w:r w:rsidR="00AB53E7" w:rsidRPr="001D356D">
        <w:rPr>
          <w:rFonts w:ascii="Times New Roman" w:hAnsi="Times New Roman" w:cs="Times New Roman"/>
          <w:sz w:val="24"/>
          <w:szCs w:val="24"/>
          <w:lang w:val="en-US"/>
        </w:rPr>
        <w:t xml:space="preserve"> </w:t>
      </w:r>
      <w:r w:rsidRPr="001D356D">
        <w:rPr>
          <w:rFonts w:ascii="Times New Roman" w:hAnsi="Times New Roman" w:cs="Times New Roman"/>
          <w:sz w:val="24"/>
          <w:szCs w:val="24"/>
          <w:lang w:val="en-US"/>
        </w:rPr>
        <w:t xml:space="preserve">the three symptom clusters of affective dysregulation, negative self-concept, and difficulties </w:t>
      </w:r>
      <w:r w:rsidR="00AB53E7">
        <w:rPr>
          <w:rFonts w:ascii="Times New Roman" w:hAnsi="Times New Roman" w:cs="Times New Roman"/>
          <w:sz w:val="24"/>
          <w:szCs w:val="24"/>
          <w:lang w:val="en-US"/>
        </w:rPr>
        <w:t>in</w:t>
      </w:r>
      <w:r w:rsidRPr="001D356D">
        <w:rPr>
          <w:rFonts w:ascii="Times New Roman" w:hAnsi="Times New Roman" w:cs="Times New Roman"/>
          <w:sz w:val="24"/>
          <w:szCs w:val="24"/>
          <w:lang w:val="en-US"/>
        </w:rPr>
        <w:t xml:space="preserve"> relationships </w:t>
      </w:r>
      <w:r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Organization","given":"","non-dropping-particle":"","parse-names":false,"suffix":""}],"id":"ITEM-1","issued":{"date-parts":[["2019"]]},"title":"International statistical classificaton of diseases and related health problems (11th ed.)","type":"book"},"uris":["http://www.mendeley.com/documents/?uuid=baded845-ebd9-4684-93b5-b25089840192","http://www.mendeley.com/documents/?uuid=ca594326-a619-4df6-807c-46b823230326","http://www.mendeley.com/documents/?uuid=546e4e7b-289c-4d52-a31e-81e338580f18"]}],"mendeley":{"formattedCitation":"&lt;sup&gt;7&lt;/sup&gt;","plainTextFormattedCitation":"7","previouslyFormattedCitation":"&lt;sup&gt;7&lt;/sup&gt;"},"properties":{"noteIndex":0},"schema":"https://github.com/citation-style-language/schema/raw/master/csl-citation.json"}</w:instrText>
      </w:r>
      <w:r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7</w:t>
      </w:r>
      <w:r w:rsidRPr="001D356D">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xml:space="preserve">. Evidence suggests that post-traumatic stress reactions occur on a continuum, whereby cumulative trauma exposure seemed to be conducive to a higher risk of developing more severe trauma sequelae, i.e. CPTSD </w:t>
      </w:r>
      <w:r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10.1037/tra0000408","author":[{"dropping-particle":"","family":"Frost","given":"Rachel","non-dropping-particle":"","parse-names":false,"suffix":""},{"dropping-particle":"","family":"Hyland","given":"Philip","non-dropping-particle":"","parse-names":false,"suffix":""},{"dropping-particle":"","family":"McCarthy","given":"Angela","non-dropping-particle":"","parse-names":false,"suffix":""},{"dropping-particle":"","family":"Halpin","given":"Rory","non-dropping-particle":"","parse-names":false,"suffix":""},{"dropping-particle":"","family":"Shevlin","given":"Mark","non-dropping-particle":"","parse-names":false,"suffix":""},{"dropping-particle":"","family":"Murphy","given":"Jamie","non-dropping-particle":"","parse-names":false,"suffix":""}],"container-title":"Psychological Trauma: Theory, Research, Practice, and Policy","id":"ITEM-1","issue":"2","issued":{"date-parts":[["2019"]]},"page":"165-175","title":"The complexity of trauma exposure and response: Profiling PTSD and CPTSD among a refugee sample","type":"article-journal","volume":"11"},"uris":["http://www.mendeley.com/documents/?uuid=3f73c517-e590-4dc6-ab63-ee0144a1615b"]}],"mendeley":{"formattedCitation":"&lt;sup&gt;9&lt;/sup&gt;","plainTextFormattedCitation":"9","previouslyFormattedCitation":"&lt;sup&gt;9&lt;/sup&gt;"},"properties":{"noteIndex":0},"schema":"https://github.com/citation-style-language/schema/raw/master/csl-citation.json"}</w:instrText>
      </w:r>
      <w:r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9</w:t>
      </w:r>
      <w:r w:rsidRPr="001D356D">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xml:space="preserve">. Furthermore, CPTSD often results from complex and chronic interpersonal traumatic experiences from which escape is difficult, such as childhood sexual or physical abuse </w:t>
      </w:r>
      <w:r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Organization","given":"","non-dropping-particle":"","parse-names":false,"suffix":""}],"id":"ITEM-1","issued":{"date-parts":[["2019"]]},"title":"International statistical classificaton of diseases and related health problems (11th ed.)","type":"book"},"uris":["http://www.mendeley.com/documents/?uuid=ca594326-a619-4df6-807c-46b823230326"]}],"mendeley":{"formattedCitation":"&lt;sup&gt;7&lt;/sup&gt;","plainTextFormattedCitation":"7","previouslyFormattedCitation":"&lt;sup&gt;7&lt;/sup&gt;"},"properties":{"noteIndex":0},"schema":"https://github.com/citation-style-language/schema/raw/master/csl-citation.json"}</w:instrText>
      </w:r>
      <w:r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7</w:t>
      </w:r>
      <w:r w:rsidRPr="001D356D">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xml:space="preserve">. Childhood trauma, however, has also been recognized as an important risk factor for </w:t>
      </w:r>
      <w:r w:rsidR="0085023D" w:rsidRPr="001D356D">
        <w:rPr>
          <w:rFonts w:ascii="Times New Roman" w:hAnsi="Times New Roman" w:cs="Times New Roman"/>
          <w:sz w:val="24"/>
          <w:szCs w:val="24"/>
          <w:lang w:val="en-US"/>
        </w:rPr>
        <w:t>psychosis</w:t>
      </w:r>
      <w:r w:rsidRPr="001D356D">
        <w:rPr>
          <w:rFonts w:ascii="Times New Roman" w:hAnsi="Times New Roman" w:cs="Times New Roman"/>
          <w:sz w:val="24"/>
          <w:szCs w:val="24"/>
          <w:lang w:val="en-US"/>
        </w:rPr>
        <w:t xml:space="preserve"> symptoms </w:t>
      </w:r>
      <w:r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{"citationItems":[{"id":"ITEM-1","itemData":{"DOI":"10.1093/schbul/sbx161","ISSN":"17451701","PMID":"29301025","abstract":"Introduction: Childhood trauma is a risk factor for the development of psychosis. Furthermore, a number of theories propose specific mechanisms by which childhood trauma may contribute to more severe positive and negative psychotic symptoms, some of which are supported empirically. The robustness of this empirical evidence is unclear due to mixed results and methodological limitations of individual studies. A systematic review and metaanalysis of the evidence for associations between childhood trauma and severity of hallucinations, delusions, and negative psychotic symptoms in clinical populations with a diagnosed psychotic disorder is needed. Method: A systematic search was conducted. Reference lists of relevant review articles were hand-searched, and authors contacted for data and additional unpublished studies. Study reporting bias and quality was assessed. Results: In total, 6667 studies were identified and of these 41 studies met inclusion criteria. Of these, 29 studies (4680 participants) were meta-analyzed. Among individuals with psychosis, childhood trauma was significantly correlated with severity of hallucinations (r = .199, P &lt; .001) and delusions (r = .172, P &lt; .001) but contrary to our hypothesis, not correlated with severity of negative symptoms (r = .049, P = .095). Severity of childhood neglect was correlated with negative symptoms (r = .142, P = .005). Conclusion: The results lend support for cognitive and biological theories that traumas in childhood may lead to hallucinations and delusions within psychotic disorders and have important implications for clinical practice.","author":[{"dropping-particle":"","family":"Bailey","given":"Thomas","non-dropping-particle":"","parse-names":false,"suffix":""},{"dropping-particle":"","family":"Alvarez-Jimenez","given":"Mario","non-dropping-particle":"","parse-names":false,"suffix":""},{"dropping-particle":"","family":"Garcia-Sanchez","given":"Ana M.","non-dropping-particle":"","parse-names":false,"suffix":""},{"dropping-particle":"","family":"Hulbert","given":"Carol","non-dropping-particle":"","parse-names":false,"suffix":""},{"dropping-particle":"","family":"Barlow","given":"Emma","non-dropping-particle":"","parse-names":false,"suffix":""},{"dropping-particle":"","family":"Bendall","given":"Sarah","non-dropping-particle":"","parse-names":false,"suffix":""}],"container-title":"Schizophrenia Bulletin","id":"ITEM-1","issue":"5","issued":{"date-parts":[["2018"]]},"page":"1111-1122","title":"Childhood trauma is associated with severity of hallucinations and delusions in psychotic disorders: A systematic review and meta-analysis","type":"article-journal","volume":"44"},"prefix":"e.g.,","uris":["http://www.mendeley.com/documents/?uuid=433e7625-dd52-4f43-8a9d-837ac05e6868","http://www.mendeley.com/documents/?uuid=d4b03ba0-ae17-45ad-b19d-011492ff4252","http://www.mendeley.com/documents/?uuid=d64214a0-4b0d-43b3-905c-920d1e93fd46"]}],"mendeley":{"formattedCitation":"&lt;sup&gt;e.g., 1&lt;/sup&gt;","plainTextFormattedCitation":"e.g., 1","previouslyFormattedCitation":"&lt;sup&gt;e.g., 1&lt;/sup&gt;"},"properties":{"noteIndex":0},"schema":"https://github.com/citation-style-language/schema/raw/master/csl-citation.json"}</w:instrText>
      </w:r>
      <w:r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e.g., 1</w:t>
      </w:r>
      <w:r w:rsidRPr="001D356D">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xml:space="preserve">. </w:t>
      </w:r>
    </w:p>
    <w:p w14:paraId="24249984" w14:textId="6EC123B1" w:rsidR="00CB4431" w:rsidRPr="001D356D" w:rsidRDefault="00CB4431" w:rsidP="00C35DD1">
      <w:pPr>
        <w:spacing w:line="360" w:lineRule="auto"/>
        <w:jc w:val="both"/>
        <w:rPr>
          <w:rFonts w:ascii="Times New Roman" w:hAnsi="Times New Roman" w:cs="Times New Roman"/>
          <w:sz w:val="24"/>
          <w:szCs w:val="24"/>
          <w:lang w:val="en-GB"/>
        </w:rPr>
      </w:pPr>
      <w:r w:rsidRPr="001D356D">
        <w:rPr>
          <w:rFonts w:ascii="Times New Roman" w:hAnsi="Times New Roman" w:cs="Times New Roman"/>
          <w:sz w:val="24"/>
          <w:szCs w:val="24"/>
          <w:lang w:val="en-GB"/>
        </w:rPr>
        <w:t xml:space="preserve">Positive </w:t>
      </w:r>
      <w:r w:rsidR="0085023D" w:rsidRPr="001D356D">
        <w:rPr>
          <w:rFonts w:ascii="Times New Roman" w:hAnsi="Times New Roman" w:cs="Times New Roman"/>
          <w:sz w:val="24"/>
          <w:szCs w:val="24"/>
          <w:lang w:val="en-GB"/>
        </w:rPr>
        <w:t>psychosis</w:t>
      </w:r>
      <w:r w:rsidRPr="001D356D">
        <w:rPr>
          <w:rFonts w:ascii="Times New Roman" w:hAnsi="Times New Roman" w:cs="Times New Roman"/>
          <w:sz w:val="24"/>
          <w:szCs w:val="24"/>
          <w:lang w:val="en-GB"/>
        </w:rPr>
        <w:t xml:space="preserve"> symptoms comprise delusions, hallucinations, and formal thought disorder. Contrary to traditional beliefs that symptoms such as delusions and hallucinations </w:t>
      </w:r>
      <w:r w:rsidR="00D84DFB">
        <w:rPr>
          <w:rFonts w:ascii="Times New Roman" w:hAnsi="Times New Roman" w:cs="Times New Roman"/>
          <w:sz w:val="24"/>
          <w:szCs w:val="24"/>
          <w:lang w:val="en-GB"/>
        </w:rPr>
        <w:t xml:space="preserve">are </w:t>
      </w:r>
      <w:r w:rsidRPr="001D356D">
        <w:rPr>
          <w:rFonts w:ascii="Times New Roman" w:hAnsi="Times New Roman" w:cs="Times New Roman"/>
          <w:sz w:val="24"/>
          <w:szCs w:val="24"/>
          <w:lang w:val="en-GB"/>
        </w:rPr>
        <w:t xml:space="preserve">outside of the realm of normal experience, </w:t>
      </w:r>
      <w:r w:rsidR="0085023D" w:rsidRPr="001D356D">
        <w:rPr>
          <w:rFonts w:ascii="Times New Roman" w:hAnsi="Times New Roman" w:cs="Times New Roman"/>
          <w:sz w:val="24"/>
          <w:szCs w:val="24"/>
          <w:lang w:val="en-GB"/>
        </w:rPr>
        <w:t>psychosis</w:t>
      </w:r>
      <w:r w:rsidRPr="001D356D">
        <w:rPr>
          <w:rFonts w:ascii="Times New Roman" w:hAnsi="Times New Roman" w:cs="Times New Roman"/>
          <w:sz w:val="24"/>
          <w:szCs w:val="24"/>
          <w:lang w:val="en-GB"/>
        </w:rPr>
        <w:t xml:space="preserve"> symptoms have recently become understood as a construct on a spectrum of severity </w:t>
      </w:r>
      <w:r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Organization","given":"","non-dropping-particle":"","parse-names":false,"suffix":""}],"id":"ITEM-1","issued":{"date-parts":[["2019"]]},"title":"International statistical classificaton of diseases and related health problems (11th ed.)","type":"book"},"uris":["http://www.mendeley.com/documents/?uuid=baded845-ebd9-4684-93b5-b25089840192","http://www.mendeley.com/documents/?uuid=ca594326-a619-4df6-807c-46b823230326","http://www.mendeley.com/documents/?uuid=aed2e0f7-3847-4f5f-b1c2-cf57bf61de7b"]}],"mendeley":{"formattedCitation":"&lt;sup&gt;7&lt;/sup&gt;","plainTextFormattedCitation":"7","previouslyFormattedCitation":"&lt;sup&gt;7&lt;/sup&gt;"},"properties":{"noteIndex":0},"schema":"https://github.com/citation-style-language/schema/raw/master/csl-citation.json"}</w:instrText>
      </w:r>
      <w:r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7</w:t>
      </w:r>
      <w:r w:rsidRPr="001D356D">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xml:space="preserve">. Psychotic-like experiences (i.e., </w:t>
      </w:r>
      <w:r w:rsidR="0085023D" w:rsidRPr="001D356D">
        <w:rPr>
          <w:rFonts w:ascii="Times New Roman" w:hAnsi="Times New Roman" w:cs="Times New Roman"/>
          <w:sz w:val="24"/>
          <w:szCs w:val="24"/>
          <w:lang w:val="en-US"/>
        </w:rPr>
        <w:t>psychosis</w:t>
      </w:r>
      <w:r w:rsidRPr="001D356D">
        <w:rPr>
          <w:rFonts w:ascii="Times New Roman" w:hAnsi="Times New Roman" w:cs="Times New Roman"/>
          <w:sz w:val="24"/>
          <w:szCs w:val="24"/>
          <w:lang w:val="en-US"/>
        </w:rPr>
        <w:t xml:space="preserve"> symptoms that are not deemed clinically relevant) are found in general population samples with prevalence rates of up to 7</w:t>
      </w:r>
      <w:r w:rsidR="009D27B4">
        <w:rPr>
          <w:rFonts w:ascii="Times New Roman" w:hAnsi="Times New Roman" w:cs="Times New Roman" w:hint="cs"/>
          <w:sz w:val="24"/>
          <w:szCs w:val="24"/>
          <w:rtl/>
          <w:lang w:val="en-US" w:bidi="he-IL"/>
        </w:rPr>
        <w:t>·</w:t>
      </w:r>
      <w:r w:rsidRPr="001D356D">
        <w:rPr>
          <w:rFonts w:ascii="Times New Roman" w:hAnsi="Times New Roman" w:cs="Times New Roman"/>
          <w:sz w:val="24"/>
          <w:szCs w:val="24"/>
          <w:lang w:val="en-US"/>
        </w:rPr>
        <w:t xml:space="preserve">2% </w:t>
      </w:r>
      <w:r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 xml:space="preserve">ADDIN CSL_CITATION {"citationItems":[{"id":"ITEM-1","itemData":{"DOI":"10.1017/S0033291712001626","ISSN":"00332917","PMID":"22850401","abstract":"The psychosis-proneness-persistence-impairment model of psychotic disorder incorporates notions of both phenomenological and temporal continuity (persistence) of psychotic experiences (PE), but not structural continuity. Specific testable propositions of phenomenological continuity and persistence are identified. Method Propositions are tested by systematic reviews of the epidemiology of PE, persistence of PE and disorder outcomes, and meta-analyses (including Monte Carlo permutation sampling, MCPS) of reported rates and odds ratios (ORs). Results Estimates of the incidence and prevalence of PE obtained from 61 cohorts revealed a median annual incidence of 2.5% and a prevalence of 7.2%. Meta-analysis of risk factors identified age, minority or migrant status, income, education, employment, marital status, alcohol use, cannabis use, stress, urbanicity and family history of mental illness as important predictors of PE. The mode of assessment accounted for significant variance in the observed rates. Across cohorts, the probability of persistence was very strongly related to the rate of PE at baseline. Of those who report PE, </w:instrText>
      </w:r>
      <w:r w:rsidR="00B2393C">
        <w:rPr>
          <w:rFonts w:ascii="Cambria Math" w:hAnsi="Cambria Math" w:cs="Cambria Math"/>
          <w:sz w:val="24"/>
          <w:szCs w:val="24"/>
          <w:lang w:val="en-US"/>
        </w:rPr>
        <w:instrText>∼</w:instrText>
      </w:r>
      <w:r w:rsidR="00B2393C">
        <w:rPr>
          <w:rFonts w:ascii="Times New Roman" w:hAnsi="Times New Roman" w:cs="Times New Roman"/>
          <w:sz w:val="24"/>
          <w:szCs w:val="24"/>
          <w:lang w:val="en-US"/>
        </w:rPr>
        <w:instrText xml:space="preserve">20% go on to experience persistent PE whereas for </w:instrText>
      </w:r>
      <w:r w:rsidR="00B2393C">
        <w:rPr>
          <w:rFonts w:ascii="Cambria Math" w:hAnsi="Cambria Math" w:cs="Cambria Math"/>
          <w:sz w:val="24"/>
          <w:szCs w:val="24"/>
          <w:lang w:val="en-US"/>
        </w:rPr>
        <w:instrText>∼</w:instrText>
      </w:r>
      <w:r w:rsidR="00B2393C">
        <w:rPr>
          <w:rFonts w:ascii="Times New Roman" w:hAnsi="Times New Roman" w:cs="Times New Roman"/>
          <w:sz w:val="24"/>
          <w:szCs w:val="24"/>
          <w:lang w:val="en-US"/>
        </w:rPr>
        <w:instrText>80%, PE remit over time. Of those with baseline PE, 7.4% develop a psychotic disorder outcome. Conclusions Compelling support is found for the phenomenological and temporal continuity between PE and psychotic disorder and for the fundamental proposition that this relationship is probabilistic. However, imprecision in epidemiological research design, measurement limitations and the epiphenomenological nature of PE invite further robust scrutiny of the continuity theory. © 2012 Cambridge University Press.","author":[{"dropping-particle":"","family":"Linscott","given":"R. J.","non-dropping-particle":"","parse-names":false,"suffix":""},{"dropping-particle":"","family":"Os","given":"J.","non-dropping-particle":"Van","parse-names":false,"suffix":""}],"container-title":"Psychological Medicine","id":"ITEM-1","issue":"6","issued":{"date-parts":[["2013"]]},"page":"1133-1149","title":"An updated and conservative systematic review and meta-analysis of epidemiological evidence on psychotic experiences in children and adults: On the pathway from proneness to persistence to dimensional expression across mental disorders","type":"article-journal","volume":"43"},"uris":["http://www.mendeley.com/documents/?uuid=4db89eed-e86e-4a70-b00b-d8c38bbda161"]}],"mendeley":{"formattedCitation":"&lt;sup&gt;10&lt;/sup&gt;","plainTextFormattedCitation":"10","previouslyFormattedCitation":"&lt;sup&gt;10&lt;/sup&gt;"},"properties":{"noteIndex":0},"schema":"https://github.com/citation-style-language/schema/raw/master/csl-citation.json"}</w:instrText>
      </w:r>
      <w:r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10</w:t>
      </w:r>
      <w:r w:rsidRPr="001D356D">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xml:space="preserve">. Similarly to CPTSD, </w:t>
      </w:r>
      <w:r w:rsidRPr="001D356D">
        <w:rPr>
          <w:rFonts w:ascii="Times New Roman" w:hAnsi="Times New Roman" w:cs="Times New Roman"/>
          <w:sz w:val="24"/>
          <w:szCs w:val="24"/>
          <w:lang w:val="en-US"/>
        </w:rPr>
        <w:lastRenderedPageBreak/>
        <w:t xml:space="preserve">the risk of developing </w:t>
      </w:r>
      <w:r w:rsidR="0085023D" w:rsidRPr="001D356D">
        <w:rPr>
          <w:rFonts w:ascii="Times New Roman" w:hAnsi="Times New Roman" w:cs="Times New Roman"/>
          <w:sz w:val="24"/>
          <w:szCs w:val="24"/>
          <w:lang w:val="en-US"/>
        </w:rPr>
        <w:t>psychosis</w:t>
      </w:r>
      <w:r w:rsidRPr="001D356D">
        <w:rPr>
          <w:rFonts w:ascii="Times New Roman" w:hAnsi="Times New Roman" w:cs="Times New Roman"/>
          <w:sz w:val="24"/>
          <w:szCs w:val="24"/>
          <w:lang w:val="en-US"/>
        </w:rPr>
        <w:t xml:space="preserve"> symptoms was shown to be linked to traumatic experiences in a dose-response manner in the general population </w:t>
      </w:r>
      <w:r w:rsidRPr="001D356D">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{"citationItems":[{"id":"ITEM-1","itemData":{"DOI":"10.1192/bjp.bp.106.026708","ISSN":"00071250","PMID":"17401041","abstract":"Background: Surveys have found that otherwise well individuals report delusional experiences. Previous studies have shown an association between psychotic symptoms and exposure to trauma. Aims: To explore the association between trauma and delusional experiences in a community sample. Method: Respondents (n=10 641) were assessed for delusional experiences, exposure to various types of traumatic experiences and the presence of post-traumatic stress disorder (PTSD). The endorsement of delusional items was examined in people exposed to traumatic events who did or did not have PTSD. Results: Exposure to any traumatic event but without the development of PTSD was associated with increased endorsement of delusional experiences (relative risk 2.68, 95% CI 2.18-3.30) and there was a significant dose-response relationship between the number of types of traumatic events and endorsement of such experiences (χ2=26.74, d.f.=2, P &lt; 0.001). A diagnosis of PTSD further increased endorsement of delusional experiences (RR=9.24, 95% CI 6.95-12.27). The association between PTSD and delusional experiences remained significant after adjusting for factors associated with psychotic symptoms. Conclusions: Further investigation into the pathways between trauma, delusions and psychosis may provide insights into shared aetiological mechanisms underpinning these conditions.","author":[{"dropping-particle":"","family":"Scott","given":"James","non-dropping-particle":"","parse-names":false,"suffix":""},{"dropping-particle":"","family":"Chant","given":"David","non-dropping-particle":"","parse-names":false,"suffix":""},{"dropping-particle":"","family":"Andrews","given":"Gavin","non-dropping-particle":"","parse-names":false,"suffix":""},{"dropping-particle":"","family":"Martin","given":"Graham","non-dropping-particle":"","parse-names":false,"suffix":""},{"dropping-particle":"","family":"McGrath","given":"John","non-dropping-particle":"","parse-names":false,"suffix":""}],"container-title":"British Journal of Psychiatry","id":"ITEM-1","issued":{"date-parts":[["2007"]]},"page":"339-343","title":"Association between trauma exposure and delusional experiences in a large community-based sample","type":"article-journal","volume":"190"},"uris":["http://www.mendeley.com/documents/?uuid=5c7651df-6fba-445c-ac83-be47605d4c1b"]}],"mendeley":{"formattedCitation":"&lt;sup&gt;11&lt;/sup&gt;","plainTextFormattedCitation":"11","previouslyFormattedCitation":"&lt;sup&gt;11&lt;/sup&gt;"},"properties":{"noteIndex":0},"schema":"https://github.com/citation-style-language/schema/raw/master/csl-citation.json"}</w:instrText>
      </w:r>
      <w:r w:rsidRPr="001D356D">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11</w:t>
      </w:r>
      <w:r w:rsidRPr="001D356D">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GB"/>
        </w:rPr>
        <w:t xml:space="preserve">. </w:t>
      </w:r>
    </w:p>
    <w:p w14:paraId="569ECA40" w14:textId="177AC624" w:rsidR="00A36A2D" w:rsidRPr="00EB4BBC" w:rsidRDefault="00CB4431" w:rsidP="00C35DD1">
      <w:pPr>
        <w:spacing w:line="360" w:lineRule="auto"/>
        <w:jc w:val="both"/>
        <w:rPr>
          <w:rFonts w:asciiTheme="majorBidi" w:hAnsiTheme="majorBidi" w:cstheme="majorBidi"/>
          <w:sz w:val="24"/>
          <w:szCs w:val="24"/>
          <w:lang w:val="en-US"/>
        </w:rPr>
      </w:pPr>
      <w:r w:rsidRPr="001D356D">
        <w:rPr>
          <w:rFonts w:ascii="Times New Roman" w:hAnsi="Times New Roman" w:cs="Times New Roman"/>
          <w:sz w:val="24"/>
          <w:szCs w:val="24"/>
          <w:lang w:val="en-GB"/>
        </w:rPr>
        <w:t xml:space="preserve">However, </w:t>
      </w:r>
      <w:r w:rsidR="0056520C" w:rsidRPr="001D356D">
        <w:rPr>
          <w:rFonts w:ascii="Times New Roman" w:hAnsi="Times New Roman" w:cs="Times New Roman"/>
          <w:sz w:val="24"/>
          <w:szCs w:val="24"/>
          <w:lang w:val="en-GB"/>
        </w:rPr>
        <w:t>few</w:t>
      </w:r>
      <w:r w:rsidRPr="001D356D">
        <w:rPr>
          <w:rFonts w:ascii="Times New Roman" w:hAnsi="Times New Roman" w:cs="Times New Roman"/>
          <w:sz w:val="24"/>
          <w:szCs w:val="24"/>
          <w:lang w:val="en-GB"/>
        </w:rPr>
        <w:t xml:space="preserve"> published studies explored the associations between </w:t>
      </w:r>
      <w:r w:rsidR="00AC0E39" w:rsidRPr="001D356D">
        <w:rPr>
          <w:rFonts w:ascii="Times New Roman" w:hAnsi="Times New Roman" w:cs="Times New Roman"/>
          <w:sz w:val="24"/>
          <w:szCs w:val="24"/>
          <w:lang w:val="en-GB"/>
        </w:rPr>
        <w:t>psychosis</w:t>
      </w:r>
      <w:r w:rsidRPr="001D356D">
        <w:rPr>
          <w:rFonts w:ascii="Times New Roman" w:hAnsi="Times New Roman" w:cs="Times New Roman"/>
          <w:sz w:val="24"/>
          <w:szCs w:val="24"/>
          <w:lang w:val="en-GB"/>
        </w:rPr>
        <w:t xml:space="preserve"> symptoms and ICD-11 PTSD and CPTSD</w:t>
      </w:r>
      <w:r w:rsidRPr="001D356D">
        <w:rPr>
          <w:rFonts w:ascii="Times New Roman" w:hAnsi="Times New Roman" w:cs="Times New Roman"/>
          <w:sz w:val="24"/>
          <w:szCs w:val="24"/>
          <w:lang w:val="en-US"/>
        </w:rPr>
        <w:t xml:space="preserve">. Frost et al. </w:t>
      </w:r>
      <w:r w:rsidRPr="001D356D">
        <w:rPr>
          <w:rFonts w:ascii="Times New Roman" w:hAnsi="Times New Roman" w:cs="Times New Roman"/>
          <w:sz w:val="24"/>
          <w:szCs w:val="24"/>
          <w:lang w:val="fr-CH"/>
        </w:rPr>
        <w:fldChar w:fldCharType="begin" w:fldLock="1"/>
      </w:r>
      <w:r w:rsidR="00B2393C">
        <w:rPr>
          <w:rFonts w:ascii="Times New Roman" w:hAnsi="Times New Roman" w:cs="Times New Roman"/>
          <w:sz w:val="24"/>
          <w:szCs w:val="24"/>
          <w:lang w:val="en-US"/>
        </w:rPr>
        <w:instrText>ADDIN CSL_CITATION {"citationItems":[{"id":"ITEM-1","itemData":{"DOI":"10.1080/17522439.2019.1626472","ISSN":"17522447","abstract":"Background: Co-occurrence of psychosis and posttraumatic stress disorder (PTSD) symptoms has been demonstrated, but the ICD-11 marks a significant divergence in the formulation of PTSD with a focus on the core symptoms and the addition of complex PTSD (CPTSD). Objective: To evaluate the distribution of psychosis and traumatic stress symptoms using the ICD-11 conceptualisation of PTSD and CPTSD. Method: A latent class analysis was conducted on psychosis symptoms, PTSD and CPTSD among a random adult sample from the UK general population with a history of traumatic events (N = 1,051). Results: Six classes were identified; a low-symptom class, a PTSD-class, a CPTSD-class, a class characterized by disturbances in self-organization alone as well as two classes characterized by CPTSD and various levels of psychosis symptom endorsement. Cumulative childhood adversity predicted membership of the PTSD, CPTSD and comorbid classes in a dose-response manner with the strongest effects observed for classes characterised by comorbid symptoms. Conclusion: The present study confirms the co-occurrence of psychosis symptoms and ICD-11 PTSD and CPTSD. Psychosis symptoms did not emerge in isolation from traumatic stress symptoms, underpinning the need for a greater recognition of psychosis symptoms as part of the broader clinical picture among trauma-exposed populations.","author":[{"dropping-particle":"","family":"Frost","given":"Rachel","non-dropping-particle":"","parse-names":false,"suffix":""},{"dropping-particle":"","family":"Vang","given":"Maria Louison","non-dropping-particle":"","parse-names":false,"suffix":""},{"dropping-particle":"","family":"Karatzias","given":"Thanos","non-dropping-particle":"","parse-names":false,"suffix":""},{"dropping-particle":"","family":"Hyland","given":"Philip","non-dropping-particle":"","parse-names":false,"suffix":""},{"dropping-particle":"","family":"Shevlin","given":"Mark","non-dropping-particle":"","parse-names":false,"suffix":""}],"container-title":"Psychosis","id":"ITEM-1","issue":"3","issued":{"date-parts":[["2019"]]},"page":"187-198","title":"The distribution of psychosis, ICD-11 PTSD and complex PTSD symptoms among a trauma-exposed UK general population sample","type":"article-journal","volume":"11"},"uris":["http://www.mendeley.com/documents/?uuid=87bfbe1d-5531-37fe-9821-d95f28b624a6"]}],"mendeley":{"formattedCitation":"&lt;sup&gt;3&lt;/sup&gt;","plainTextFormattedCitation":"3","previouslyFormattedCitation":"&lt;sup&gt;3&lt;/sup&gt;"},"properties":{"noteIndex":0},"schema":"https://github.com/citation-style-language/schema/raw/master/csl-citation.json"}</w:instrText>
      </w:r>
      <w:r w:rsidRPr="001D356D">
        <w:rPr>
          <w:rFonts w:ascii="Times New Roman" w:hAnsi="Times New Roman" w:cs="Times New Roman"/>
          <w:sz w:val="24"/>
          <w:szCs w:val="24"/>
          <w:lang w:val="fr-CH"/>
        </w:rPr>
        <w:fldChar w:fldCharType="separate"/>
      </w:r>
      <w:r w:rsidR="00863E91" w:rsidRPr="00863E91">
        <w:rPr>
          <w:rFonts w:ascii="Times New Roman" w:hAnsi="Times New Roman" w:cs="Times New Roman"/>
          <w:noProof/>
          <w:sz w:val="24"/>
          <w:szCs w:val="24"/>
          <w:vertAlign w:val="superscript"/>
          <w:lang w:val="en-US"/>
        </w:rPr>
        <w:t>3</w:t>
      </w:r>
      <w:r w:rsidRPr="001D356D">
        <w:rPr>
          <w:rFonts w:ascii="Times New Roman" w:hAnsi="Times New Roman" w:cs="Times New Roman"/>
          <w:sz w:val="24"/>
          <w:szCs w:val="24"/>
          <w:lang w:val="fr-CH"/>
        </w:rPr>
        <w:fldChar w:fldCharType="end"/>
      </w:r>
      <w:r w:rsidRPr="001D356D">
        <w:rPr>
          <w:rFonts w:ascii="Times New Roman" w:hAnsi="Times New Roman" w:cs="Times New Roman"/>
          <w:sz w:val="24"/>
          <w:szCs w:val="24"/>
          <w:lang w:val="en-US"/>
        </w:rPr>
        <w:t xml:space="preserve"> showed that </w:t>
      </w:r>
      <w:r w:rsidRPr="007F1D06">
        <w:rPr>
          <w:rFonts w:ascii="Times New Roman" w:hAnsi="Times New Roman" w:cs="Times New Roman"/>
          <w:sz w:val="24"/>
          <w:szCs w:val="24"/>
          <w:highlight w:val="yellow"/>
          <w:lang w:val="en-US"/>
        </w:rPr>
        <w:t xml:space="preserve">cumulative childhood adversity was predictive of the occurrence (and co-occurrence) of both </w:t>
      </w:r>
      <w:r w:rsidR="0085023D" w:rsidRPr="007F1D06">
        <w:rPr>
          <w:rFonts w:ascii="Times New Roman" w:hAnsi="Times New Roman" w:cs="Times New Roman"/>
          <w:sz w:val="24"/>
          <w:szCs w:val="24"/>
          <w:highlight w:val="yellow"/>
          <w:lang w:val="en-US"/>
        </w:rPr>
        <w:t>psychosis</w:t>
      </w:r>
      <w:r w:rsidRPr="007F1D06">
        <w:rPr>
          <w:rFonts w:ascii="Times New Roman" w:hAnsi="Times New Roman" w:cs="Times New Roman"/>
          <w:sz w:val="24"/>
          <w:szCs w:val="24"/>
          <w:highlight w:val="yellow"/>
          <w:lang w:val="en-US"/>
        </w:rPr>
        <w:t xml:space="preserve"> and CPTSD symptoms among a trauma-exposed population sample.</w:t>
      </w:r>
      <w:r w:rsidRPr="001D356D">
        <w:rPr>
          <w:rFonts w:ascii="Times New Roman" w:hAnsi="Times New Roman" w:cs="Times New Roman"/>
          <w:sz w:val="24"/>
          <w:szCs w:val="24"/>
          <w:lang w:val="en-US"/>
        </w:rPr>
        <w:t xml:space="preserve"> Ho et al. </w:t>
      </w:r>
      <w:r w:rsidR="003E26BF">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{"citationItems":[{"id":"ITEM-1","itemData":{"DOI":"10.1080/20008198.2021.2009271","abstract":"Background: Numerous studies found robust associations between psychosis and posttraumatic stress disorder (PTSD), but few have examined the relationships between psychosis and recently formulated ICD-11 Complex PTSD (CPTSD). Further, no known study has examined the effects of different traumatic life events on CPTSD and psychotic-like symptoms in a manner that permits gender-specific effects to be identified. Objective: Using a nationally representative sample of 1,020 Irish adults, we examined gender-differences in (a) psychotic-like symptoms, CPTSD, and exposure to 21 different traumatic life events, and (b) the unique associations between different traumas with CPTSD and Psychosis. Method: Bivariate analyses and structural equation modelling were performed. Results: Consistent with the literature, no gender differences were observed in psychotic-like symptoms. Females reported slightly higher levels of CPTSD and were more likely to be exposed to sexual and emotional abuse, whereas men reported greater exposure to physical violence, accidents, and disasters. Psychosis symptoms were explained by trauma exposure to a considerate degree and at a level similar to CPTSD; a moderate correlation was also found between CPTSD and Psychosis. Physical/emotional neglect was the only traumatic life event that significantly and most strongly predicted both conditions. Two gender-specific associations between different traumatic life events and CPTSD and Psychosis were identified out of the 42 possible effects modelled. Conclusions: The present investigation provides initial evidence that psychotic-like symptoms and CPTSD are moderately correlated constructs in the general population. Results also highlight the importance of conducting a detailed assessment of trauma history for all clients presenting with symptoms of CPTSD, psychosis, or both.","author":[{"dropping-particle":"","family":"Ho","given":"Grace W.K.","non-dropping-particle":"","parse-names":false,"suffix":""},{"dropping-particle":"","family":"Hyland","given":"Philip","non-dropping-particle":"","parse-names":false,"suffix":""},{"dropping-particle":"","family":"Karatzias","given":"Thanos","non-dropping-particle":"","parse-names":false,"suffix":""},{"dropping-particle":"","family":"Bressington","given":"Daniel","non-dropping-particle":"","parse-names":false,"suffix":""},{"dropping-particle":"","family":"Shevlin","given":"Mark","non-dropping-particle":"","parse-names":false,"suffix":""}],"container-title":"European Journal of Psychotraumatology","id":"ITEM-1","issue":"1","issued":{"date-parts":[["2021"]]},"page":"2009271","title":"Traumatic life events as risk factors for psychosis and ICD-11 complex PTSD: a gender-specific examination","type":"article-journal","volume":"12"},"uris":["http://www.mendeley.com/documents/?uuid=645259e9-fe36-3114-81a4-b1c10682f96f"]}],"mendeley":{"formattedCitation":"&lt;sup&gt;4&lt;/sup&gt;","plainTextFormattedCitation":"4","previouslyFormattedCitation":"&lt;sup&gt;4&lt;/sup&gt;"},"properties":{"noteIndex":0},"schema":"https://github.com/citation-style-language/schema/raw/master/csl-citation.json"}</w:instrText>
      </w:r>
      <w:r w:rsidR="003E26BF">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4</w:t>
      </w:r>
      <w:r w:rsidR="003E26BF">
        <w:rPr>
          <w:rFonts w:ascii="Times New Roman" w:hAnsi="Times New Roman" w:cs="Times New Roman"/>
          <w:sz w:val="24"/>
          <w:szCs w:val="24"/>
          <w:lang w:val="en-US"/>
        </w:rPr>
        <w:fldChar w:fldCharType="end"/>
      </w:r>
      <w:r w:rsidRPr="001D356D">
        <w:rPr>
          <w:rFonts w:ascii="Times New Roman" w:hAnsi="Times New Roman" w:cs="Times New Roman"/>
          <w:sz w:val="24"/>
          <w:szCs w:val="24"/>
          <w:lang w:val="en-US"/>
        </w:rPr>
        <w:t xml:space="preserve"> further </w:t>
      </w:r>
      <w:r w:rsidR="002F3062" w:rsidRPr="00DE1910">
        <w:rPr>
          <w:rFonts w:ascii="Times New Roman" w:hAnsi="Times New Roman" w:cs="Times New Roman"/>
          <w:sz w:val="24"/>
          <w:szCs w:val="24"/>
          <w:lang w:val="en-US"/>
        </w:rPr>
        <w:t>confirmed the significance of this comorbidity, showing a moderate correlation between CPTSD and psychosis symptoms. Likewise, in an adolescent population study, both PTSD and CPTSD correlated with psychotic-like experiences, with CPTSD notably linked to greater distress related to psychosis symptoms</w:t>
      </w:r>
      <w:r w:rsidR="002F3062" w:rsidRPr="002F3062" w:rsidDel="002F3062">
        <w:rPr>
          <w:rFonts w:ascii="Times New Roman" w:hAnsi="Times New Roman" w:cs="Times New Roman"/>
          <w:sz w:val="24"/>
          <w:szCs w:val="24"/>
          <w:lang w:val="en-GB"/>
        </w:rPr>
        <w:t xml:space="preserve"> </w:t>
      </w:r>
      <w:r w:rsidRPr="001D356D">
        <w:rPr>
          <w:rFonts w:ascii="Times New Roman" w:hAnsi="Times New Roman" w:cs="Times New Roman"/>
          <w:sz w:val="24"/>
          <w:szCs w:val="24"/>
          <w:lang w:val="en-GB"/>
        </w:rPr>
        <w:fldChar w:fldCharType="begin" w:fldLock="1"/>
      </w:r>
      <w:r w:rsidR="00B2393C">
        <w:rPr>
          <w:rFonts w:ascii="Times New Roman" w:hAnsi="Times New Roman" w:cs="Times New Roman"/>
          <w:sz w:val="24"/>
          <w:szCs w:val="24"/>
          <w:lang w:val="en-GB"/>
        </w:rPr>
        <w:instrText>ADDIN CSL_CITATION {"citationItems":[{"id":"ITEM-1","itemData":{"DOI":"10.1708/4056.40383","ISSN":"20382502","PMID":"37317814","abstract":"INTRODUCTION: Post-traumatic stress disorder (PTSD) and complex PTSD (cPTSD) are two sibling stress-related disorders. Evidence suggests a worse clinical picture associated with cPTSD in terms of comorbidities and outcomes. However, little is known about the association between cPTSD and psychotic-like experiences (PLEs). In this study, we aim to explore differences in PLEs in a sample of 1010 late adolescents with PTSD and cPTSD symptoms. METHODS: A sample of 1010 late-adolescents and young adults attending the last year of high school was selected. PLEs were assessed using the 16-items Prodromal Questionnaire (PQ-16), PTSD and cPTSD were assessed using the International Trauma Questionnaire (ITQ). RESULTS: 999 (501 males, 50.15% and 498 females, 49.85%) subjects had complete data on the selected variables. Of these, 91 (9.11%) and 40 (4.00%) screened positive for PTSD and cPTSD, respectively. Mean number of PLEs endorsed in subjects with PTSD, cPTSD and control groups were 7.02 (sd=2.99), 8.17 (sd=3.70) and 4.49 (sd=2.93), respectively. Mean PQ-16 distress score was 5.08 (sd=4.6) in subjects not endorsing PTSD/cPTSD, 10.11 (sd=6.17) in PTSD and 14.51 (sd=9.1) in cPTSD subjects. A linear regression analysis revealed a significant association between PTSD/cPTSD and PLEs scores (respectively, b=4.91 [3.73, 6.10] and b=10.05 [8.40, 11.70]). Such associations were reduced after adjustment for depression, anxiety and dissociation. DISCUSSION AND CONCLUSIONS: Our results find higher rates of PLEs in late adolescents screening positive for cPTSD and PTSD compared to negative subjects. Furthermore, cPTSD could be more specifically associated with distressing PLEs. These findings add to the vast literature of a worse psychopathological picture associated with cPTSD compared to PTSD, emphasizing the need for a separation between PTSD and cPTSD in terms of diagnosis and possibly treatment.","author":[{"dropping-particle":"","family":"Rossi","given":"Rodolfo","non-dropping-particle":"","parse-names":false,"suffix":""},{"dropping-particle":"","family":"Socci","given":"Valentina","non-dropping-particle":"","parse-names":false,"suffix":""},{"dropping-particle":"","family":"D'Aurizio","given":"Giulia","non-dropping-particle":"","parse-names":false,"suffix":""},{"dropping-particle":"","family":"Pacitti","given":"Francesca","non-dropping-particle":"","parse-names":false,"suffix":""},{"dropping-particle":"","family":"Jannini","given":"Tommaso B.","non-dropping-particle":"","parse-names":false,"suffix":""},{"dropping-particle":"","family":"Federico","given":"Isabella","non-dropping-particle":"","parse-names":false,"suffix":""},{"dropping-particle":"","family":"Reda","given":"Flaminia","non-dropping-particle":"","parse-names":false,"suffix":""},{"dropping-particle":"","family":"Stefano","given":"Ramona","non-dropping-particle":"Di","parse-names":false,"suffix":""},{"dropping-particle":"","family":"Rossi","given":"Alessandro","non-dropping-particle":"","parse-names":false,"suffix":""},{"dropping-particle":"","family":"Lorenzo","given":"Giorgio","non-dropping-particle":"Di","parse-names":false,"suffix":""}],"container-title":"Rivista di psichiatria","id":"ITEM-1","issue":"3","issued":{"date-parts":[["2023"]]},"page":"123-128","title":"Psychotic-like experiences associated with ICD-11 PTSD and cPTSD in a cohort of Italian late adolescents","type":"article-journal","volume":"58"},"uris":["http://www.mendeley.com/documents/?uuid=6a207e4f-3251-4695-86de-271c2c5ad77c"]}],"mendeley":{"formattedCitation":"&lt;sup&gt;12&lt;/sup&gt;","plainTextFormattedCitation":"12","previouslyFormattedCitation":"&lt;sup&gt;12&lt;/sup&gt;"},"properties":{"noteIndex":0},"schema":"https://github.com/citation-style-language/schema/raw/master/csl-citation.json"}</w:instrText>
      </w:r>
      <w:r w:rsidRPr="001D356D">
        <w:rPr>
          <w:rFonts w:ascii="Times New Roman" w:hAnsi="Times New Roman" w:cs="Times New Roman"/>
          <w:sz w:val="24"/>
          <w:szCs w:val="24"/>
          <w:lang w:val="en-GB"/>
        </w:rPr>
        <w:fldChar w:fldCharType="separate"/>
      </w:r>
      <w:r w:rsidR="00863E91" w:rsidRPr="00863E91">
        <w:rPr>
          <w:rFonts w:ascii="Times New Roman" w:hAnsi="Times New Roman" w:cs="Times New Roman"/>
          <w:noProof/>
          <w:sz w:val="24"/>
          <w:szCs w:val="24"/>
          <w:vertAlign w:val="superscript"/>
          <w:lang w:val="en-GB"/>
        </w:rPr>
        <w:t>12</w:t>
      </w:r>
      <w:r w:rsidRPr="001D356D">
        <w:rPr>
          <w:rFonts w:ascii="Times New Roman" w:hAnsi="Times New Roman" w:cs="Times New Roman"/>
          <w:sz w:val="24"/>
          <w:szCs w:val="24"/>
          <w:lang w:val="en-GB"/>
        </w:rPr>
        <w:fldChar w:fldCharType="end"/>
      </w:r>
      <w:r w:rsidRPr="001D356D">
        <w:rPr>
          <w:rFonts w:ascii="Times New Roman" w:hAnsi="Times New Roman" w:cs="Times New Roman"/>
          <w:sz w:val="24"/>
          <w:szCs w:val="24"/>
          <w:lang w:val="en-GB"/>
        </w:rPr>
        <w:t xml:space="preserve">. </w:t>
      </w:r>
      <w:r w:rsidR="002F3062" w:rsidRPr="00DE1910">
        <w:rPr>
          <w:rFonts w:ascii="Times New Roman" w:hAnsi="Times New Roman" w:cs="Times New Roman"/>
          <w:sz w:val="24"/>
          <w:szCs w:val="24"/>
          <w:lang w:val="en-US"/>
        </w:rPr>
        <w:t xml:space="preserve">The authors suggested that CPTSD poses a higher risk for transitioning to psychosis than PTSD. Consistent with this, CPTSD prevalence exceeded that of PTSD in a trauma-exposed clinical sample with schizophrenia. </w:t>
      </w:r>
      <w:r w:rsidR="002F3062" w:rsidRPr="002E0635">
        <w:rPr>
          <w:rFonts w:ascii="Times New Roman" w:hAnsi="Times New Roman" w:cs="Times New Roman"/>
          <w:sz w:val="24"/>
          <w:szCs w:val="24"/>
          <w:lang w:val="en-US"/>
        </w:rPr>
        <w:t>Additionally, PTSD and DSO symptoms mediated the link between trauma exposure and positive psychosis symptoms</w:t>
      </w:r>
      <w:r w:rsidR="002F3062" w:rsidRPr="002E0635" w:rsidDel="002F3062">
        <w:rPr>
          <w:rFonts w:ascii="Times New Roman" w:hAnsi="Times New Roman" w:cs="Times New Roman"/>
          <w:sz w:val="24"/>
          <w:szCs w:val="24"/>
          <w:lang w:val="en-GB"/>
        </w:rPr>
        <w:t xml:space="preserve"> </w:t>
      </w:r>
      <w:r w:rsidRPr="002E0635">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{"citationItems":[{"id":"ITEM-1","itemData":{"DOI":"10.3389/fpsyg.2022.791996","ISSN":"16641078","abstract":"Traumatic experiences and post-traumatic stress are highly prevalent in people with psychosis, increasing symptom burden, decreasing quality of life and moderating treatment response. A range of post-traumatic sequelae have been found to mediate the relationship between trauma and psychotic experiences, including the “traditional” symptoms of post-traumatic stress disorder (PTSD). The International Classification of Diseases-11th Edition recognizes a more complex post-traumatic presentation, complex PTSD (cPTSD), which captures both the characteristic symptoms of PTSD alongside more pervasive post-traumatic sequelae known as ‘disturbances in self-organization’ (DSOs). The prevalence and impact of cPTSD and DSOs in psychosis remains to be explored. In the first study of this kind, 144 participants with psychosis recruited from North West United Kingdom mental health services completed measures assessing trauma, PTSD and cPTSD symptoms and symptoms of psychosis. Forty-percent of the sample met criteria for cPTSD, compared to 10% who met diagnostic criteria for PTSD. PTSD and DSOs mediated the relationship between trauma and positive symptoms, controlling for dataset membership. Both PTSD and DSOs mediated the relationship between trauma and affective symptoms but did not explain a significant proportion of variance in negative symptoms. Cognitive and excitative symptoms of psychosis did not correlate with trauma, PTSD or DSO scores. These findings indicate the possible value of adjunct therapies to manage cPTSD symptoms in people with psychosis, pending replication in larger epidemiological samples and longitudinal studies.","author":[{"dropping-particle":"","family":"Panayi","given":"Peter","non-dropping-particle":"","parse-names":false,"suffix":""},{"dropping-particle":"","family":"Berry","given":"Katherine","non-dropping-particle":"","parse-names":false,"suffix":""},{"dropping-particle":"","family":"Sellwood","given":"William","non-dropping-particle":"","parse-names":false,"suffix":""},{"dropping-particle":"","family":"Campodonico","given":"Carolina","non-dropping-particle":"","parse-names":false,"suffix":""},{"dropping-particle":"","family":"Bentall","given":"Richard P.","non-dropping-particle":"","parse-names":false,"suffix":""},{"dropping-particle":"","family":"Varese","given":"Filippo","non-dropping-particle":"","parse-names":false,"suffix":""}],"container-title":"Frontiers in Psychology","id":"ITEM-1","issued":{"date-parts":[["2022"]]},"page":"791996","title":"The role and clinical correlates of complex post-traumatic stress disorder in people with psychosis","type":"article-journal","volume":"13"},"uris":["http://www.mendeley.com/documents/?uuid=3d406e29-cdd6-4b0d-8518-0b3743a5ce45"]}],"mendeley":{"formattedCitation":"&lt;sup&gt;13&lt;/sup&gt;","plainTextFormattedCitation":"13","previouslyFormattedCitation":"&lt;sup&gt;13&lt;/sup&gt;"},"properties":{"noteIndex":0},"schema":"https://github.com/citation-style-language/schema/raw/master/csl-citation.json"}</w:instrText>
      </w:r>
      <w:r w:rsidRPr="002E0635">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13</w:t>
      </w:r>
      <w:r w:rsidRPr="002E0635">
        <w:rPr>
          <w:rFonts w:ascii="Times New Roman" w:hAnsi="Times New Roman" w:cs="Times New Roman"/>
          <w:sz w:val="24"/>
          <w:szCs w:val="24"/>
          <w:lang w:val="en-US"/>
        </w:rPr>
        <w:fldChar w:fldCharType="end"/>
      </w:r>
      <w:r w:rsidRPr="002E0635">
        <w:rPr>
          <w:rFonts w:ascii="Times New Roman" w:hAnsi="Times New Roman" w:cs="Times New Roman"/>
          <w:sz w:val="24"/>
          <w:szCs w:val="24"/>
          <w:lang w:val="en-US"/>
        </w:rPr>
        <w:t xml:space="preserve">. </w:t>
      </w:r>
      <w:r w:rsidR="0097784C" w:rsidRPr="002E0635">
        <w:rPr>
          <w:rFonts w:ascii="Times New Roman" w:hAnsi="Times New Roman" w:cs="Times New Roman"/>
          <w:sz w:val="24"/>
          <w:szCs w:val="24"/>
          <w:lang w:val="en-US"/>
        </w:rPr>
        <w:t>Finally</w:t>
      </w:r>
      <w:r w:rsidRPr="002E0635">
        <w:rPr>
          <w:rFonts w:ascii="Times New Roman" w:hAnsi="Times New Roman" w:cs="Times New Roman"/>
          <w:sz w:val="24"/>
          <w:szCs w:val="24"/>
          <w:lang w:val="en-US"/>
        </w:rPr>
        <w:t>, Mason et al</w:t>
      </w:r>
      <w:r w:rsidR="00D96591" w:rsidRPr="002E0635">
        <w:rPr>
          <w:rFonts w:ascii="Times New Roman" w:hAnsi="Times New Roman" w:cs="Times New Roman"/>
          <w:sz w:val="24"/>
          <w:szCs w:val="24"/>
          <w:lang w:val="en-US"/>
        </w:rPr>
        <w:t>.</w:t>
      </w:r>
      <w:r w:rsidRPr="002E0635">
        <w:rPr>
          <w:rFonts w:ascii="Times New Roman" w:hAnsi="Times New Roman" w:cs="Times New Roman"/>
          <w:sz w:val="24"/>
          <w:szCs w:val="24"/>
          <w:lang w:val="en-US"/>
        </w:rPr>
        <w:t xml:space="preserve"> </w:t>
      </w:r>
      <w:r w:rsidR="00D96591" w:rsidRPr="002E0635">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{"citationItems":[{"id":"ITEM-1","itemData":{"DOI":"10.1016/S2215-0366(23)00228-6","ISSN":"2215-0366","abstract":"Summary Background Childhood maltreatment is a risk factor for the development of post-traumatic stress disorders and psychosis. However, the association between post-traumatic stress disorder (PTSD), including complex PTSD, and psychotic symptoms is unknown. We investigated whether the presence of PTSD and complex PTSD was associated with psychotic symptom severity within survivors of developmental trauma. Methods As part of the Investigating Mechanisms underlying Psychosis Associated with Childhood Trauma (IMPACT) study, from Aug 20, 2020, to Jan 24, 2021, and from Sept 9, 2022, to Feb 21, 2023, using study advertisement on online platforms we recruited adult (≥18 years) participants who had experienced developmental trauma without a psychiatric diagnosis in the UK and South Korea. We measured whether participants met diagnostic thresholds for PTSD and complex PTSD using the self-reported International Trauma Questionnaire, and psychotic symptoms using the self-reported Community Assessment of Psychic Experiences. We used linear regression, adjusting for sociodemographic variables such as age, sex, ethnicity, educational attainment, and socioeconomic status, to examine whether there was an association between PTSD and complex PTSD and psychotic symptoms. The study is registered in the UK (University College London Research Ethics Committee [14317/001] and the National Health Service Research Ethics Committee [22/YH/0096]) and South Korea (Institutional Review Board of Seoul National University Bundang Hospital [B-2011-648-306]), and is ongoing. Findings Of the 2675 participants who took part in the study, 1273 had experienced developmental trauma and were included in the study in the UK (n=475) and South Korea (n=798), comprising 422 (33%) men and 851 (67%) women with a mean age of 26·9 years (SD 6, range 18–40), mostly of White British (n=328) or South Korean (n=798) ethnicity. We found no significant association between PTSD and psychotic symptom severity (total severity β=–2·40 [SE 3·28], p=0·47), compared with participants who did not meet PTSD or complex PTSD caseness. We found a significant relationship between complex PTSD and psychotic symptom severity (total severity β=22·62 [SE 1·65], p=12·07 [SE 0·99], p=10·5 [SE 0·95], p Interpretation Health systems must assess individuals with previous developmental trauma for complex PTSD and treat those affected. These individuals should also be assessed for psychotic symptoms, and if necessary, preven…","author":[{"dropping-particle":"","family":"Mason","given":"Ava J C","non-dropping-particle":"","parse-names":false,"suffix":""},{"dropping-particle":"","family":"Jung","given":"Paul","non-dropping-particle":"","parse-names":false,"suffix":""},{"dropping-particle":"","family":"Kim","given":"Seoyoung","non-dropping-particle":"","parse-names":false,"suffix":""},{"dropping-particle":"","family":"Sim","given":"Hyejin","non-dropping-particle":"","parse-names":false,"suffix":""},{"dropping-particle":"","family":"Greene","given":"Talya","non-dropping-particle":"","parse-names":false,"suffix":""},{"dropping-particle":"","family":"Burgess","given":"Neil","non-dropping-particle":"","parse-names":false,"suffix":""},{"dropping-particle":"","family":"Brewin","given":"Chris R","non-dropping-particle":"","parse-names":false,"suffix":""},{"dropping-particle":"","family":"Bisby","given":"James","non-dropping-particle":"","parse-names":false,"suffix":""},{"dropping-particle":"","family":"Kim","given":"Evitae","non-dropping-particle":"","parse-names":false,"suffix":""},{"dropping-particle":"","family":"Bloomfield","given":"Michael","non-dropping-particle":"","parse-names":false,"suffix":""}],"container-title":"The Lancet Psychiatry","id":"ITEM-1","issue":"10","issued":{"date-parts":[["2023"]]},"page":"760-767","title":"Associations between post-traumatic stress disorders and psychotic symptom severity in adult survivors of developmental trauma: a multisite cross-sectional study in the UK and South Korea","type":"article-journal","volume":"10"},"uris":["http://www.mendeley.com/documents/?uuid=f3af8c99-ed4c-457a-ae8f-ffec4eec5248"]}],"mendeley":{"formattedCitation":"&lt;sup&gt;6&lt;/sup&gt;","plainTextFormattedCitation":"6","previouslyFormattedCitation":"&lt;sup&gt;6&lt;/sup&gt;"},"properties":{"noteIndex":0},"schema":"https://github.com/citation-style-language/schema/raw/master/csl-citation.json"}</w:instrText>
      </w:r>
      <w:r w:rsidR="00D96591" w:rsidRPr="002E0635">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6</w:t>
      </w:r>
      <w:r w:rsidR="00D96591" w:rsidRPr="002E0635">
        <w:rPr>
          <w:rFonts w:ascii="Times New Roman" w:hAnsi="Times New Roman" w:cs="Times New Roman"/>
          <w:sz w:val="24"/>
          <w:szCs w:val="24"/>
          <w:lang w:val="en-US"/>
        </w:rPr>
        <w:fldChar w:fldCharType="end"/>
      </w:r>
      <w:r w:rsidRPr="002E0635">
        <w:rPr>
          <w:rFonts w:ascii="Times New Roman" w:hAnsi="Times New Roman" w:cs="Times New Roman"/>
          <w:sz w:val="24"/>
          <w:szCs w:val="24"/>
          <w:lang w:val="en-US"/>
        </w:rPr>
        <w:t xml:space="preserve"> </w:t>
      </w:r>
      <w:r w:rsidR="0097784C" w:rsidRPr="002E0635">
        <w:rPr>
          <w:rFonts w:ascii="Times New Roman" w:hAnsi="Times New Roman" w:cs="Times New Roman"/>
          <w:sz w:val="24"/>
          <w:szCs w:val="24"/>
          <w:lang w:val="en-US"/>
        </w:rPr>
        <w:t>showed</w:t>
      </w:r>
      <w:r w:rsidRPr="002E0635">
        <w:rPr>
          <w:rFonts w:ascii="Times New Roman" w:hAnsi="Times New Roman" w:cs="Times New Roman"/>
          <w:sz w:val="24"/>
          <w:szCs w:val="24"/>
          <w:lang w:val="en-US"/>
        </w:rPr>
        <w:t xml:space="preserve"> that CPTSD (but not PTSD) was a significant mediator between childhood trauma and </w:t>
      </w:r>
      <w:r w:rsidR="00AC0E39" w:rsidRPr="002E0635">
        <w:rPr>
          <w:rFonts w:ascii="Times New Roman" w:hAnsi="Times New Roman" w:cs="Times New Roman"/>
          <w:sz w:val="24"/>
          <w:szCs w:val="24"/>
          <w:lang w:val="en-US"/>
        </w:rPr>
        <w:t>psychosis</w:t>
      </w:r>
      <w:r w:rsidRPr="002E0635">
        <w:rPr>
          <w:rFonts w:ascii="Times New Roman" w:hAnsi="Times New Roman" w:cs="Times New Roman"/>
          <w:sz w:val="24"/>
          <w:szCs w:val="24"/>
          <w:lang w:val="en-US"/>
        </w:rPr>
        <w:t xml:space="preserve"> symptom severity</w:t>
      </w:r>
      <w:r w:rsidRPr="002E0635">
        <w:rPr>
          <w:rFonts w:asciiTheme="majorBidi" w:hAnsiTheme="majorBidi" w:cstheme="majorBidi"/>
          <w:sz w:val="24"/>
          <w:szCs w:val="24"/>
          <w:lang w:val="en-US"/>
        </w:rPr>
        <w:t>.</w:t>
      </w:r>
      <w:r w:rsidRPr="00A36A2D">
        <w:rPr>
          <w:rFonts w:asciiTheme="majorBidi" w:hAnsiTheme="majorBidi" w:cstheme="majorBidi"/>
          <w:sz w:val="24"/>
          <w:szCs w:val="24"/>
          <w:lang w:val="en-US"/>
        </w:rPr>
        <w:t xml:space="preserve"> </w:t>
      </w:r>
      <w:r w:rsidR="00A36A2D" w:rsidRPr="00DE1910">
        <w:rPr>
          <w:rFonts w:asciiTheme="majorBidi" w:hAnsiTheme="majorBidi" w:cstheme="majorBidi"/>
          <w:sz w:val="24"/>
          <w:szCs w:val="24"/>
          <w:lang w:val="en-US"/>
        </w:rPr>
        <w:t xml:space="preserve">However, the subtle interactions among PTSD, CPTSD </w:t>
      </w:r>
      <w:r w:rsidR="001324AF">
        <w:rPr>
          <w:rFonts w:asciiTheme="majorBidi" w:hAnsiTheme="majorBidi" w:cstheme="majorBidi"/>
          <w:sz w:val="24"/>
          <w:szCs w:val="24"/>
          <w:lang w:val="en-US"/>
        </w:rPr>
        <w:t xml:space="preserve">and </w:t>
      </w:r>
      <w:r w:rsidR="00A36A2D" w:rsidRPr="00DE1910">
        <w:rPr>
          <w:rFonts w:asciiTheme="majorBidi" w:hAnsiTheme="majorBidi" w:cstheme="majorBidi"/>
          <w:sz w:val="24"/>
          <w:szCs w:val="24"/>
          <w:lang w:val="en-US"/>
        </w:rPr>
        <w:t>psychosis symptoms</w:t>
      </w:r>
      <w:r w:rsidR="00F356F8">
        <w:rPr>
          <w:rFonts w:asciiTheme="majorBidi" w:hAnsiTheme="majorBidi" w:cstheme="majorBidi"/>
          <w:sz w:val="24"/>
          <w:szCs w:val="24"/>
          <w:lang w:val="en-US"/>
        </w:rPr>
        <w:t xml:space="preserve"> </w:t>
      </w:r>
      <w:r w:rsidR="00A36A2D" w:rsidRPr="00DE1910">
        <w:rPr>
          <w:rFonts w:asciiTheme="majorBidi" w:hAnsiTheme="majorBidi" w:cstheme="majorBidi"/>
          <w:sz w:val="24"/>
          <w:szCs w:val="24"/>
          <w:lang w:val="en-US"/>
        </w:rPr>
        <w:t>remain less explore</w:t>
      </w:r>
      <w:r w:rsidR="000874E2" w:rsidRPr="00DE1910">
        <w:rPr>
          <w:rFonts w:asciiTheme="majorBidi" w:hAnsiTheme="majorBidi" w:cstheme="majorBidi"/>
          <w:sz w:val="24"/>
          <w:szCs w:val="24"/>
          <w:lang w:val="en-US"/>
        </w:rPr>
        <w:t>d</w:t>
      </w:r>
      <w:r w:rsidR="00A36A2D" w:rsidRPr="00DE1910">
        <w:rPr>
          <w:rFonts w:asciiTheme="majorBidi" w:hAnsiTheme="majorBidi" w:cstheme="majorBidi"/>
          <w:sz w:val="24"/>
          <w:szCs w:val="24"/>
          <w:lang w:val="en-US"/>
        </w:rPr>
        <w:t>.</w:t>
      </w:r>
      <w:r w:rsidR="00DD44EC">
        <w:rPr>
          <w:rFonts w:asciiTheme="majorBidi" w:hAnsiTheme="majorBidi" w:cstheme="majorBidi"/>
          <w:sz w:val="24"/>
          <w:szCs w:val="24"/>
          <w:lang w:val="en-US"/>
        </w:rPr>
        <w:t xml:space="preserve"> </w:t>
      </w:r>
      <w:r w:rsidR="00DD44EC" w:rsidRPr="002E0635">
        <w:rPr>
          <w:rFonts w:ascii="Times New Roman" w:hAnsi="Times New Roman" w:cs="Times New Roman"/>
          <w:sz w:val="24"/>
          <w:szCs w:val="24"/>
          <w:highlight w:val="yellow"/>
          <w:lang w:val="en-US"/>
        </w:rPr>
        <w:t xml:space="preserve">Moreover, the question arises as to </w:t>
      </w:r>
      <w:bookmarkStart w:id="5" w:name="_Hlk184374022"/>
      <w:r w:rsidR="00DD44EC" w:rsidRPr="002E0635">
        <w:rPr>
          <w:rFonts w:ascii="Times New Roman" w:hAnsi="Times New Roman" w:cs="Times New Roman"/>
          <w:sz w:val="24"/>
          <w:szCs w:val="24"/>
          <w:highlight w:val="yellow"/>
          <w:lang w:val="en-US"/>
        </w:rPr>
        <w:t>whether varying levels of trauma exposure are associated with the co-occurrence of PTSD, DSO, and psychosis-like symptoms</w:t>
      </w:r>
      <w:bookmarkEnd w:id="5"/>
      <w:r w:rsidR="00DD44EC" w:rsidRPr="002E0635">
        <w:rPr>
          <w:rFonts w:ascii="Times New Roman" w:hAnsi="Times New Roman" w:cs="Times New Roman"/>
          <w:sz w:val="24"/>
          <w:szCs w:val="24"/>
          <w:highlight w:val="yellow"/>
          <w:lang w:val="en-US"/>
        </w:rPr>
        <w:t>.</w:t>
      </w:r>
      <w:r w:rsidR="00A36A2D" w:rsidRPr="00DE1910">
        <w:rPr>
          <w:rFonts w:asciiTheme="majorBidi" w:hAnsiTheme="majorBidi" w:cstheme="majorBidi"/>
          <w:sz w:val="24"/>
          <w:szCs w:val="24"/>
          <w:lang w:val="en-US"/>
        </w:rPr>
        <w:t xml:space="preserve"> Network analysis, capable of uncovering these connections,</w:t>
      </w:r>
      <w:r w:rsidR="000B3275">
        <w:rPr>
          <w:rFonts w:asciiTheme="majorBidi" w:hAnsiTheme="majorBidi" w:cstheme="majorBidi"/>
          <w:sz w:val="24"/>
          <w:szCs w:val="24"/>
          <w:lang w:val="en-US"/>
        </w:rPr>
        <w:t xml:space="preserve"> </w:t>
      </w:r>
      <w:r w:rsidR="00A36A2D" w:rsidRPr="00DE1910">
        <w:rPr>
          <w:rFonts w:asciiTheme="majorBidi" w:hAnsiTheme="majorBidi" w:cstheme="majorBidi"/>
          <w:sz w:val="24"/>
          <w:szCs w:val="24"/>
          <w:lang w:val="en-US"/>
        </w:rPr>
        <w:t>remains underutilized in this context.</w:t>
      </w:r>
      <w:r w:rsidR="00A36A2D" w:rsidRPr="00BA06C6">
        <w:rPr>
          <w:rFonts w:ascii="Times New Roman" w:hAnsi="Times New Roman" w:cs="Times New Roman"/>
          <w:vanish/>
          <w:sz w:val="24"/>
          <w:szCs w:val="24"/>
          <w:lang w:val="en-US"/>
        </w:rPr>
        <w:t>Top of Form</w:t>
      </w:r>
    </w:p>
    <w:p w14:paraId="692FC77B" w14:textId="5A3C1506" w:rsidR="00A36A2D" w:rsidRPr="00DE1910" w:rsidRDefault="003E246D" w:rsidP="00C35DD1">
      <w:pPr>
        <w:spacing w:line="360" w:lineRule="auto"/>
        <w:jc w:val="both"/>
        <w:rPr>
          <w:rFonts w:asciiTheme="majorBidi" w:hAnsiTheme="majorBidi" w:cstheme="majorBidi"/>
          <w:sz w:val="24"/>
          <w:szCs w:val="24"/>
          <w:lang w:val="en-US"/>
        </w:rPr>
      </w:pPr>
      <w:r w:rsidRPr="001D356D">
        <w:rPr>
          <w:rFonts w:ascii="Times New Roman" w:hAnsi="Times New Roman" w:cs="Times New Roman"/>
          <w:sz w:val="24"/>
          <w:szCs w:val="24"/>
          <w:lang w:val="en-US"/>
        </w:rPr>
        <w:t xml:space="preserve">Symptoms network analysis transcends traditional diagnostic categories </w:t>
      </w:r>
      <w:r w:rsidR="00BD73F1" w:rsidRPr="00BD73F1">
        <w:rPr>
          <w:rFonts w:ascii="Times New Roman" w:hAnsi="Times New Roman" w:cs="Times New Roman"/>
          <w:sz w:val="24"/>
          <w:szCs w:val="24"/>
          <w:lang w:val="en-US"/>
        </w:rPr>
        <w:br/>
        <w:t>visually</w:t>
      </w:r>
      <w:r w:rsidR="0097784C">
        <w:rPr>
          <w:rFonts w:ascii="Times New Roman" w:hAnsi="Times New Roman" w:cs="Times New Roman"/>
          <w:sz w:val="24"/>
          <w:szCs w:val="24"/>
          <w:lang w:val="en-US"/>
        </w:rPr>
        <w:t>,</w:t>
      </w:r>
      <w:r w:rsidR="00BD73F1" w:rsidRPr="00BD73F1">
        <w:rPr>
          <w:rFonts w:ascii="Times New Roman" w:hAnsi="Times New Roman" w:cs="Times New Roman"/>
          <w:sz w:val="24"/>
          <w:szCs w:val="24"/>
          <w:lang w:val="en-US"/>
        </w:rPr>
        <w:t xml:space="preserve"> representing the intricate relationships between symptoms</w:t>
      </w:r>
      <w:r w:rsidR="0097784C">
        <w:rPr>
          <w:rFonts w:ascii="Times New Roman" w:hAnsi="Times New Roman" w:cs="Times New Roman"/>
          <w:sz w:val="24"/>
          <w:szCs w:val="24"/>
          <w:lang w:val="en-US"/>
        </w:rPr>
        <w:t xml:space="preserve"> and</w:t>
      </w:r>
      <w:r w:rsidR="00BD73F1" w:rsidRPr="00BD73F1">
        <w:rPr>
          <w:rFonts w:ascii="Times New Roman" w:hAnsi="Times New Roman" w:cs="Times New Roman"/>
          <w:sz w:val="24"/>
          <w:szCs w:val="24"/>
          <w:lang w:val="en-US"/>
        </w:rPr>
        <w:t xml:space="preserve"> emphasizing key central and bridging symptoms essential for comprehending disorders </w:t>
      </w:r>
      <w:r w:rsidRPr="001D356D">
        <w:rPr>
          <w:rFonts w:ascii="Times New Roman" w:hAnsi="Times New Roman" w:cs="Times New Roman"/>
          <w:noProof/>
          <w:sz w:val="24"/>
          <w:szCs w:val="24"/>
          <w:lang w:val="en-US"/>
        </w:rPr>
        <w:fldChar w:fldCharType="begin" w:fldLock="1"/>
      </w:r>
      <w:r w:rsidR="00B2393C">
        <w:rPr>
          <w:rFonts w:ascii="Times New Roman" w:hAnsi="Times New Roman" w:cs="Times New Roman"/>
          <w:noProof/>
          <w:sz w:val="24"/>
          <w:szCs w:val="24"/>
          <w:lang w:val="en-US"/>
        </w:rPr>
        <w:instrText>ADDIN CSL_CITATION {"citationItems":[{"id":"ITEM-1","itemData":{"DOI":"10.1007/s00127-015-1012-7","ISSN":"09337954","author":[{"dropping-particle":"","family":"Eaton","given":"Nicholas R.","non-dropping-particle":"","parse-names":false,"suffix":""}],"container-title":"Social Psychiatry and Psychiatric Epidemiology","id":"ITEM-1","issued":{"date-parts":[["2015"]]},"page":"845-849","title":"Latent variable and network models of comorbidity: toward an empirically derived nosology","type":"article-journal","volume":"50"},"uris":["http://www.mendeley.com/documents/?uuid=59b4d991-b35b-4cae-b7ef-78fdb12d7859","http://www.mendeley.com/documents/?uuid=93d3271b-77a3-4125-bd9b-58fd8800bcb0"]}],"mendeley":{"formattedCitation":"&lt;sup&gt;14&lt;/sup&gt;","plainTextFormattedCitation":"14","previouslyFormattedCitation":"&lt;sup&gt;14&lt;/sup&gt;"},"properties":{"noteIndex":0},"schema":"https://github.com/citation-style-language/schema/raw/master/csl-citation.json"}</w:instrText>
      </w:r>
      <w:r w:rsidRPr="001D356D">
        <w:rPr>
          <w:rFonts w:ascii="Times New Roman" w:hAnsi="Times New Roman" w:cs="Times New Roman"/>
          <w:noProof/>
          <w:sz w:val="24"/>
          <w:szCs w:val="24"/>
          <w:lang w:val="en-US"/>
        </w:rPr>
        <w:fldChar w:fldCharType="separate"/>
      </w:r>
      <w:r w:rsidR="00863E91" w:rsidRPr="00863E91">
        <w:rPr>
          <w:rFonts w:ascii="Times New Roman" w:hAnsi="Times New Roman" w:cs="Times New Roman"/>
          <w:noProof/>
          <w:sz w:val="24"/>
          <w:szCs w:val="24"/>
          <w:vertAlign w:val="superscript"/>
          <w:lang w:val="en-US"/>
        </w:rPr>
        <w:t>14</w:t>
      </w:r>
      <w:r w:rsidRPr="001D356D">
        <w:rPr>
          <w:rFonts w:ascii="Times New Roman" w:hAnsi="Times New Roman" w:cs="Times New Roman"/>
          <w:noProof/>
          <w:sz w:val="24"/>
          <w:szCs w:val="24"/>
          <w:lang w:val="en-US"/>
        </w:rPr>
        <w:fldChar w:fldCharType="end"/>
      </w:r>
      <w:r w:rsidRPr="001D356D">
        <w:rPr>
          <w:rFonts w:ascii="Times New Roman" w:hAnsi="Times New Roman" w:cs="Times New Roman"/>
          <w:noProof/>
          <w:sz w:val="24"/>
          <w:szCs w:val="24"/>
          <w:lang w:val="en-US"/>
        </w:rPr>
        <w:t xml:space="preserve">. </w:t>
      </w:r>
      <w:bookmarkStart w:id="6" w:name="_Hlk184375524"/>
      <w:r w:rsidRPr="001D356D">
        <w:rPr>
          <w:rFonts w:ascii="Times New Roman" w:hAnsi="Times New Roman" w:cs="Times New Roman"/>
          <w:sz w:val="24"/>
          <w:szCs w:val="24"/>
          <w:lang w:val="en-US"/>
        </w:rPr>
        <w:t xml:space="preserve">Central symptoms, with strong associations to others, represent pivotal </w:t>
      </w:r>
      <w:r w:rsidR="00C53599" w:rsidRPr="001D356D">
        <w:rPr>
          <w:rFonts w:ascii="Times New Roman" w:hAnsi="Times New Roman" w:cs="Times New Roman"/>
          <w:sz w:val="24"/>
          <w:szCs w:val="24"/>
          <w:lang w:val="en-US"/>
        </w:rPr>
        <w:t xml:space="preserve">aspects of the </w:t>
      </w:r>
      <w:r w:rsidRPr="001D356D">
        <w:rPr>
          <w:rFonts w:ascii="Times New Roman" w:hAnsi="Times New Roman" w:cs="Times New Roman"/>
          <w:sz w:val="24"/>
          <w:szCs w:val="24"/>
          <w:lang w:val="en-US"/>
        </w:rPr>
        <w:t xml:space="preserve">disorder and key treatment targets </w:t>
      </w:r>
      <w:r w:rsidRPr="001D356D">
        <w:rPr>
          <w:rFonts w:ascii="Times New Roman" w:hAnsi="Times New Roman" w:cs="Times New Roman"/>
          <w:noProof/>
          <w:sz w:val="24"/>
          <w:szCs w:val="24"/>
          <w:lang w:val="en-US"/>
        </w:rPr>
        <w:fldChar w:fldCharType="begin" w:fldLock="1"/>
      </w:r>
      <w:r w:rsidR="00B2393C">
        <w:rPr>
          <w:rFonts w:ascii="Times New Roman" w:hAnsi="Times New Roman" w:cs="Times New Roman"/>
          <w:noProof/>
          <w:sz w:val="24"/>
          <w:szCs w:val="24"/>
          <w:lang w:val="en-US"/>
        </w:rPr>
        <w:instrText>ADDIN CSL_CITATION {"citationItems":[{"id":"ITEM-1","itemData":{"DOI":"10.3758/s13428-017-0862-1","ISSN":"15543528","PMID":"28342071","abstract":"The usage of psychological networks that conceptualize behavior as a complex interplay of psychological and other components has gained increasing popularity in various research fields. While prior publications have tackled the topics of estimating and interpreting such networks, little work has been conducted to check how accurate (i.e., prone to sampling variation) networks are estimated, and how stable (i.e., interpretation remains similar with less observations) inferences from the network structure (such as centrality indices) are. In this tutorial paper, we aim to introduce the reader to this field and tackle the problem of accuracy under sampling variation. We first introduce the current state-of-the-art of network estimation. Second, we provide a rationale why researchers should investigate the accuracy of psychological networks. Third, we describe how bootstrap routines can be used to (A) assess the accuracy of estimated network connections, (B) investigate the stability of centrality indices, and (C) test whether network connections and centrality estimates for different variables differ from each other. We introduce two novel statistical methods: for (B) the correlation stability coefficient, and for (C) the bootstrapped difference test for edge-weights and centrality indices. We conducted and present simulation studies to assess the performance of both methods. Finally, we developed the free R-package bootnet that allows for estimating psychological networks in a generalized framework in addition to the proposed bootstrap methods. We showcase bootnet in a tutorial, accompanied by R syntax, in which we analyze a dataset of 359 women with posttraumatic stress disorder available online.","author":[{"dropping-particle":"","family":"Epskamp","given":"Sacha","non-dropping-particle":"","parse-names":false,"suffix":""},{"dropping-particle":"","family":"Borsboom","given":"Denny","non-dropping-particle":"","parse-names":false,"suffix":""},{"dropping-particle":"","family":"Fried","given":"Eiko I.","non-dropping-particle":"","parse-names":false,"suffix":""}],"container-title":"Behavior Research Methods","id":"ITEM-1","issue":"1","issued":{"date-parts":[["2018"]]},"page":"195-212","publisher":"Behavior Research Methods","title":"Estimating psychological networks and their accuracy: A tutorial paper","type":"article-journal","volume":"50"},"uris":["http://www.mendeley.com/documents/?uuid=a1dc6e51-1e9b-42a9-a21a-11550059e13b"]}],"mendeley":{"formattedCitation":"&lt;sup&gt;15&lt;/sup&gt;","plainTextFormattedCitation":"15","previouslyFormattedCitation":"&lt;sup&gt;15&lt;/sup&gt;"},"properties":{"noteIndex":0},"schema":"https://github.com/citation-style-language/schema/raw/master/csl-citation.json"}</w:instrText>
      </w:r>
      <w:r w:rsidRPr="001D356D">
        <w:rPr>
          <w:rFonts w:ascii="Times New Roman" w:hAnsi="Times New Roman" w:cs="Times New Roman"/>
          <w:noProof/>
          <w:sz w:val="24"/>
          <w:szCs w:val="24"/>
          <w:lang w:val="en-US"/>
        </w:rPr>
        <w:fldChar w:fldCharType="separate"/>
      </w:r>
      <w:r w:rsidR="00863E91" w:rsidRPr="00863E91">
        <w:rPr>
          <w:rFonts w:ascii="Times New Roman" w:hAnsi="Times New Roman" w:cs="Times New Roman"/>
          <w:noProof/>
          <w:sz w:val="24"/>
          <w:szCs w:val="24"/>
          <w:vertAlign w:val="superscript"/>
          <w:lang w:val="en-US"/>
        </w:rPr>
        <w:t>15</w:t>
      </w:r>
      <w:r w:rsidRPr="001D356D">
        <w:rPr>
          <w:rFonts w:ascii="Times New Roman" w:hAnsi="Times New Roman" w:cs="Times New Roman"/>
          <w:noProof/>
          <w:sz w:val="24"/>
          <w:szCs w:val="24"/>
          <w:lang w:val="en-US"/>
        </w:rPr>
        <w:fldChar w:fldCharType="end"/>
      </w:r>
      <w:r w:rsidRPr="001D356D">
        <w:rPr>
          <w:rFonts w:ascii="Times New Roman" w:hAnsi="Times New Roman" w:cs="Times New Roman"/>
          <w:noProof/>
          <w:sz w:val="24"/>
          <w:szCs w:val="24"/>
          <w:lang w:val="en-US"/>
        </w:rPr>
        <w:t>. </w:t>
      </w:r>
      <w:r w:rsidR="0097784C">
        <w:rPr>
          <w:rFonts w:ascii="Times New Roman" w:hAnsi="Times New Roman" w:cs="Times New Roman"/>
          <w:sz w:val="24"/>
          <w:szCs w:val="24"/>
          <w:lang w:val="en-US"/>
        </w:rPr>
        <w:t>Moreover,</w:t>
      </w:r>
      <w:r w:rsidRPr="001D356D">
        <w:rPr>
          <w:rFonts w:ascii="Times New Roman" w:hAnsi="Times New Roman" w:cs="Times New Roman"/>
          <w:sz w:val="24"/>
          <w:szCs w:val="24"/>
          <w:lang w:val="en-US"/>
        </w:rPr>
        <w:t xml:space="preserve"> bridging symptoms link comorbidities</w:t>
      </w:r>
      <w:r w:rsidR="0097784C">
        <w:rPr>
          <w:rFonts w:ascii="Times New Roman" w:hAnsi="Times New Roman" w:cs="Times New Roman"/>
          <w:sz w:val="24"/>
          <w:szCs w:val="24"/>
          <w:lang w:val="en-US"/>
        </w:rPr>
        <w:t xml:space="preserve"> and</w:t>
      </w:r>
      <w:r w:rsidRPr="001D356D">
        <w:rPr>
          <w:rFonts w:ascii="Times New Roman" w:hAnsi="Times New Roman" w:cs="Times New Roman"/>
          <w:sz w:val="24"/>
          <w:szCs w:val="24"/>
          <w:lang w:val="en-US"/>
        </w:rPr>
        <w:t xml:space="preserve"> enabl</w:t>
      </w:r>
      <w:r w:rsidR="0097784C">
        <w:rPr>
          <w:rFonts w:ascii="Times New Roman" w:hAnsi="Times New Roman" w:cs="Times New Roman"/>
          <w:sz w:val="24"/>
          <w:szCs w:val="24"/>
          <w:lang w:val="en-US"/>
        </w:rPr>
        <w:t>e</w:t>
      </w:r>
      <w:r w:rsidRPr="001D356D">
        <w:rPr>
          <w:rFonts w:ascii="Times New Roman" w:hAnsi="Times New Roman" w:cs="Times New Roman"/>
          <w:sz w:val="24"/>
          <w:szCs w:val="24"/>
          <w:lang w:val="en-US"/>
        </w:rPr>
        <w:t xml:space="preserve"> targeted interventions for co-occurring disorders </w:t>
      </w:r>
      <w:r w:rsidRPr="001D356D">
        <w:rPr>
          <w:rFonts w:ascii="Times New Roman" w:hAnsi="Times New Roman" w:cs="Times New Roman"/>
          <w:noProof/>
          <w:sz w:val="24"/>
          <w:szCs w:val="24"/>
          <w:lang w:val="en-US"/>
        </w:rPr>
        <w:fldChar w:fldCharType="begin" w:fldLock="1"/>
      </w:r>
      <w:r w:rsidR="00B2393C">
        <w:rPr>
          <w:rFonts w:ascii="Times New Roman" w:hAnsi="Times New Roman" w:cs="Times New Roman"/>
          <w:noProof/>
          <w:sz w:val="24"/>
          <w:szCs w:val="24"/>
          <w:lang w:val="en-US"/>
        </w:rPr>
        <w:instrText>ADDIN CSL_CITATION {"citationItems":[{"id":"ITEM-1","itemData":{"DOI":"10.1080/00273171.2019.1614898","ISSN":"00273171","PMID":"31179765","abstract":"Recently, researchers in clinical psychology have endeavored to create network models of the relationships between symptoms, both within and across mental disorders. Symptoms that connect two mental disorders are called \"bridge symptoms.\" Unfortunately, no formal quantitative methods for identifying these bridge symptoms exist. Accordingly, we developed four network statistics to identify bridge symptoms: bridge strength, bridge betweenness, bridge closeness, and bridge expected influence. These statistics are nonspecific to the type of network estimated, making them potentially useful in individual-level psychometric networks, group-level psychometric networks, and networks outside the field of psychopathology such as social networks. We first tested the fidelity of our statistics in predicting bridge nodes in a series of simulations. Averaged across all conditions, the statistics achieved a sensitivity of 92.7% and a specificity of 84.9%. By simulating datasets of varying sample sizes, we tested the robustness of our statistics, confirming their suitability for network psychometrics. Furthermore, we simulated the contagion of one mental disorder to another, showing that deactivating bridge nodes prevents the spread of comorbidity (i.e., one disorder activating another). Eliminating nodes based on bridge statistics was more effective than eliminating nodes high on traditional centrality statistics in preventing comorbidity. Finally, we applied our algorithms to 18 group-level empirical comorbidity networks from published studies and discussed the implications of this analysis.","author":[{"dropping-particle":"","family":"Jones","given":"Payton J.","non-dropping-particle":"","parse-names":false,"suffix":""},{"dropping-particle":"","family":"Ma","given":"Ruofan","non-dropping-particle":"","parse-names":false,"suffix":""},{"dropping-particle":"","family":"McNally","given":"Richard J.","non-dropping-particle":"","parse-names":false,"suffix":""}],"container-title":"Multivariate Behavioral Research","id":"ITEM-1","issue":"2","issued":{"date-parts":[["2021"]]},"page":"353-367","title":"Bridge centrality: A network approach to understanding comorbidity","type":"article-journal","volume":"56"},"uris":["http://www.mendeley.com/documents/?uuid=1e1fe550-cc76-479f-b0db-9bdea3eb02be"]}],"mendeley":{"formattedCitation":"&lt;sup&gt;16&lt;/sup&gt;","plainTextFormattedCitation":"16","previouslyFormattedCitation":"&lt;sup&gt;16&lt;/sup&gt;"},"properties":{"noteIndex":0},"schema":"https://github.com/citation-style-language/schema/raw/master/csl-citation.json"}</w:instrText>
      </w:r>
      <w:r w:rsidRPr="001D356D">
        <w:rPr>
          <w:rFonts w:ascii="Times New Roman" w:hAnsi="Times New Roman" w:cs="Times New Roman"/>
          <w:noProof/>
          <w:sz w:val="24"/>
          <w:szCs w:val="24"/>
          <w:lang w:val="en-US"/>
        </w:rPr>
        <w:fldChar w:fldCharType="separate"/>
      </w:r>
      <w:r w:rsidR="00863E91" w:rsidRPr="00863E91">
        <w:rPr>
          <w:rFonts w:ascii="Times New Roman" w:hAnsi="Times New Roman" w:cs="Times New Roman"/>
          <w:noProof/>
          <w:sz w:val="24"/>
          <w:szCs w:val="24"/>
          <w:vertAlign w:val="superscript"/>
          <w:lang w:val="en-US"/>
        </w:rPr>
        <w:t>16</w:t>
      </w:r>
      <w:r w:rsidRPr="001D356D">
        <w:rPr>
          <w:rFonts w:ascii="Times New Roman" w:hAnsi="Times New Roman" w:cs="Times New Roman"/>
          <w:noProof/>
          <w:sz w:val="24"/>
          <w:szCs w:val="24"/>
          <w:lang w:val="en-US"/>
        </w:rPr>
        <w:fldChar w:fldCharType="end"/>
      </w:r>
      <w:r w:rsidR="002B40CA">
        <w:rPr>
          <w:rFonts w:ascii="Times New Roman" w:hAnsi="Times New Roman" w:cs="Times New Roman"/>
          <w:noProof/>
          <w:sz w:val="24"/>
          <w:szCs w:val="24"/>
          <w:lang w:val="en-US"/>
        </w:rPr>
        <w:t xml:space="preserve">. </w:t>
      </w:r>
      <w:bookmarkEnd w:id="6"/>
      <w:r w:rsidR="00BD73F1" w:rsidRPr="00DE1910">
        <w:rPr>
          <w:rFonts w:asciiTheme="majorBidi" w:hAnsiTheme="majorBidi" w:cstheme="majorBidi"/>
          <w:noProof/>
          <w:sz w:val="24"/>
          <w:szCs w:val="24"/>
          <w:lang w:val="en-US"/>
        </w:rPr>
        <w:t xml:space="preserve">Despite its potential, network analysis has seldom been used </w:t>
      </w:r>
      <w:r w:rsidR="00380B26" w:rsidRPr="00DE1910">
        <w:rPr>
          <w:rFonts w:asciiTheme="majorBidi" w:hAnsiTheme="majorBidi" w:cstheme="majorBidi"/>
          <w:noProof/>
          <w:sz w:val="24"/>
          <w:szCs w:val="24"/>
          <w:lang w:val="en-US"/>
        </w:rPr>
        <w:t>to</w:t>
      </w:r>
      <w:r w:rsidR="00380B26">
        <w:rPr>
          <w:rFonts w:asciiTheme="majorBidi" w:hAnsiTheme="majorBidi" w:cstheme="majorBidi"/>
          <w:noProof/>
          <w:sz w:val="24"/>
          <w:szCs w:val="24"/>
          <w:lang w:val="en-US"/>
        </w:rPr>
        <w:t xml:space="preserve"> understand</w:t>
      </w:r>
      <w:r w:rsidR="00380B26" w:rsidRPr="00DE1910">
        <w:rPr>
          <w:rFonts w:asciiTheme="majorBidi" w:hAnsiTheme="majorBidi" w:cstheme="majorBidi"/>
          <w:noProof/>
          <w:sz w:val="24"/>
          <w:szCs w:val="24"/>
          <w:lang w:val="en-US"/>
        </w:rPr>
        <w:t xml:space="preserve"> po</w:t>
      </w:r>
      <w:r w:rsidR="00380B26">
        <w:rPr>
          <w:rFonts w:asciiTheme="majorBidi" w:hAnsiTheme="majorBidi" w:cstheme="majorBidi"/>
          <w:noProof/>
          <w:sz w:val="24"/>
          <w:szCs w:val="24"/>
          <w:lang w:val="en-US"/>
        </w:rPr>
        <w:t>st-</w:t>
      </w:r>
      <w:r w:rsidR="00BD73F1" w:rsidRPr="00DE1910">
        <w:rPr>
          <w:rFonts w:asciiTheme="majorBidi" w:hAnsiTheme="majorBidi" w:cstheme="majorBidi"/>
          <w:noProof/>
          <w:sz w:val="24"/>
          <w:szCs w:val="24"/>
          <w:lang w:val="en-US"/>
        </w:rPr>
        <w:t>trauma</w:t>
      </w:r>
      <w:r w:rsidR="00380B26" w:rsidRPr="00DE1910">
        <w:rPr>
          <w:rFonts w:asciiTheme="majorBidi" w:hAnsiTheme="majorBidi" w:cstheme="majorBidi"/>
          <w:noProof/>
          <w:sz w:val="24"/>
          <w:szCs w:val="24"/>
          <w:lang w:val="en-US"/>
        </w:rPr>
        <w:t>t</w:t>
      </w:r>
      <w:r w:rsidR="00380B26">
        <w:rPr>
          <w:rFonts w:asciiTheme="majorBidi" w:hAnsiTheme="majorBidi" w:cstheme="majorBidi"/>
          <w:noProof/>
          <w:sz w:val="24"/>
          <w:szCs w:val="24"/>
          <w:lang w:val="en-US"/>
        </w:rPr>
        <w:t>ic</w:t>
      </w:r>
      <w:r w:rsidR="00BD73F1" w:rsidRPr="00DE1910">
        <w:rPr>
          <w:rFonts w:asciiTheme="majorBidi" w:hAnsiTheme="majorBidi" w:cstheme="majorBidi"/>
          <w:noProof/>
          <w:sz w:val="24"/>
          <w:szCs w:val="24"/>
          <w:lang w:val="en-US"/>
        </w:rPr>
        <w:t xml:space="preserve"> and psychosis</w:t>
      </w:r>
      <w:r w:rsidR="00380B26" w:rsidRPr="00DE1910">
        <w:rPr>
          <w:rFonts w:asciiTheme="majorBidi" w:hAnsiTheme="majorBidi" w:cstheme="majorBidi"/>
          <w:noProof/>
          <w:sz w:val="24"/>
          <w:szCs w:val="24"/>
          <w:lang w:val="en-US"/>
        </w:rPr>
        <w:t xml:space="preserve"> </w:t>
      </w:r>
      <w:r w:rsidR="00380B26">
        <w:rPr>
          <w:rFonts w:asciiTheme="majorBidi" w:hAnsiTheme="majorBidi" w:cstheme="majorBidi"/>
          <w:noProof/>
          <w:sz w:val="24"/>
          <w:szCs w:val="24"/>
          <w:lang w:val="en-US"/>
        </w:rPr>
        <w:t>symptoms</w:t>
      </w:r>
      <w:r w:rsidR="00BD73F1" w:rsidRPr="00DE1910">
        <w:rPr>
          <w:rFonts w:asciiTheme="majorBidi" w:hAnsiTheme="majorBidi" w:cstheme="majorBidi"/>
          <w:noProof/>
          <w:sz w:val="24"/>
          <w:szCs w:val="24"/>
          <w:lang w:val="en-US"/>
        </w:rPr>
        <w:t>. A notable study applied it to DSM-5 PTSD, revealing trauma-related negative self</w:t>
      </w:r>
      <w:r w:rsidR="00380B26" w:rsidRPr="00DE1910">
        <w:rPr>
          <w:rFonts w:asciiTheme="majorBidi" w:hAnsiTheme="majorBidi" w:cstheme="majorBidi"/>
          <w:noProof/>
          <w:sz w:val="24"/>
          <w:szCs w:val="24"/>
          <w:lang w:val="en-US"/>
        </w:rPr>
        <w:t>-</w:t>
      </w:r>
      <w:r w:rsidR="00BD73F1" w:rsidRPr="00DE1910">
        <w:rPr>
          <w:rFonts w:asciiTheme="majorBidi" w:hAnsiTheme="majorBidi" w:cstheme="majorBidi"/>
          <w:noProof/>
          <w:sz w:val="24"/>
          <w:szCs w:val="24"/>
          <w:lang w:val="en-US"/>
        </w:rPr>
        <w:t xml:space="preserve"> and world views, self-blame and hypervigilance as key links between PTSD and psychosis symptoms </w:t>
      </w:r>
      <w:r w:rsidR="00CB4431" w:rsidRPr="001D356D">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{"citationItems":[{"id":"ITEM-1","itemData":{"DOI":"10.1017/S0033291720001300","ISSN":"14698978","PMID":"32419682","abstract":"Background Understanding the interplay between trauma-related psychological mechanisms and psychotic symptoms may improve the effectiveness of interventions for post-traumatic stress reactions in psychosis. Network theory assumes that mental health problems persist not because of a common latent variable, but from dynamic feedback loops between symptoms, thereby addressing the heterogeneous and overlapping nature of traumagenic and psychotic diagnoses. This is a proof-of-concept study examining interactions between post-traumatic stress symptoms, which were hypothesized to reflect trauma-related psychological mechanisms, and auditory hallucinations and delusions. Method Baseline data from two randomised controlled trials (N = 216) of trauma-focused therapy in people with post-traumatic stress symptoms (87.5% met diagnostic criteria for PTSD) and psychotic disorder were analysed. Reexperiencing, hyperarousal, avoidance, trauma-related beliefs, auditory hallucinations and delusional beliefs were used to estimate a Gaussian graphical model along with expected node influence and predictability (proportion of explained variance). Results Trauma-related beliefs had the largest direct influence on the network and, together with hypervigilance, were implicated in the shortest paths from flashbacks to delusions and auditory hallucinations. Conclusions These findings are in contrast to previous research suggesting a central role for re-experiencing, emotional numbing and interpersonal avoidance in psychosis. Trauma-related beliefs were the psychological mechanism most associated with psychotic symptoms, although not all relevant mechanisms were measured. This work demonstrates that investigating multiple putative mediators may clarify which processes are most relevant to trauma-related psychosis. Further research should use network modelling to investigate how the spectrum of traumatic stress reactions play a role in psychotic symptoms.","author":[{"dropping-particle":"","family":"Hardy","given":"Amy","non-dropping-particle":"","parse-names":false,"suffix":""},{"dropping-particle":"","family":"O'Driscoll","given":"Ciaran","non-dropping-particle":"","parse-names":false,"suffix":""},{"dropping-particle":"","family":"Steel","given":"Craig","non-dropping-particle":"","parse-names":false,"suffix":""},{"dropping-particle":"","family":"Gaag","given":"Mark","non-dropping-particle":"Van Der","parse-names":false,"suffix":""},{"dropping-particle":"","family":"Berg","given":"David","non-dropping-particle":"Van Den","parse-names":false,"suffix":""}],"container-title":"Psychological Medicine","id":"ITEM-1","issue":"14","issued":{"date-parts":[["2021"]]},"page":"2485-2492","title":"A network analysis of post-traumatic stress and psychosis symptoms","type":"article-journal","volume":"51"},"uris":["http://www.mendeley.com/documents/?uuid=fd8e5edc-aa9d-4064-aad6-fad4d2ff802a"]}],"mendeley":{"formattedCitation":"&lt;sup&gt;17&lt;/sup&gt;","plainTextFormattedCitation":"17","previouslyFormattedCitation":"&lt;sup&gt;17&lt;/sup&gt;"},"properties":{"noteIndex":0},"schema":"https://github.com/citation-style-language/schema/raw/master/csl-citation.json"}</w:instrText>
      </w:r>
      <w:r w:rsidR="00CB4431" w:rsidRPr="001D356D">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17</w:t>
      </w:r>
      <w:r w:rsidR="00CB4431" w:rsidRPr="001D356D">
        <w:rPr>
          <w:rFonts w:asciiTheme="majorBidi" w:hAnsiTheme="majorBidi" w:cstheme="majorBidi"/>
          <w:sz w:val="24"/>
          <w:szCs w:val="24"/>
          <w:lang w:val="en-US"/>
        </w:rPr>
        <w:fldChar w:fldCharType="end"/>
      </w:r>
      <w:r w:rsidR="00CB4431" w:rsidRPr="001D356D">
        <w:rPr>
          <w:rFonts w:asciiTheme="majorBidi" w:hAnsiTheme="majorBidi" w:cstheme="majorBidi"/>
          <w:sz w:val="24"/>
          <w:szCs w:val="24"/>
          <w:lang w:val="en-US"/>
        </w:rPr>
        <w:t xml:space="preserve">. </w:t>
      </w:r>
      <w:r w:rsidR="00380B26">
        <w:rPr>
          <w:rFonts w:asciiTheme="majorBidi" w:hAnsiTheme="majorBidi" w:cstheme="majorBidi"/>
          <w:sz w:val="24"/>
          <w:szCs w:val="24"/>
          <w:lang w:val="en-US"/>
        </w:rPr>
        <w:t>However</w:t>
      </w:r>
      <w:r w:rsidR="00CB4431" w:rsidRPr="001D356D">
        <w:rPr>
          <w:rFonts w:asciiTheme="majorBidi" w:hAnsiTheme="majorBidi" w:cstheme="majorBidi"/>
          <w:sz w:val="24"/>
          <w:szCs w:val="24"/>
          <w:lang w:val="en-US"/>
        </w:rPr>
        <w:t xml:space="preserve">, previous network analyses have used small samples of patients diagnosed with psychotic disorders </w:t>
      </w:r>
      <w:r w:rsidR="00CB4431" w:rsidRPr="001D356D">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{"citationItems":[{"id":"ITEM-1","itemData":{"DOI":"10.1017/S0033291720001300","ISSN":"14698978","PMID":"32419682","abstract":"Background Understanding the interplay between trauma-related psychological mechanisms and psychotic symptoms may improve the effectiveness of interventions for post-traumatic stress reactions in psychosis. Network theory assumes that mental health problems persist not because of a common latent variable, but from dynamic feedback loops between symptoms, thereby addressing the heterogeneous and overlapping nature of traumagenic and psychotic diagnoses. This is a proof-of-concept study examining interactions between post-traumatic stress symptoms, which were hypothesized to reflect trauma-related psychological mechanisms, and auditory hallucinations and delusions. Method Baseline data from two randomised controlled trials (N = 216) of trauma-focused therapy in people with post-traumatic stress symptoms (87.5% met diagnostic criteria for PTSD) and psychotic disorder were analysed. Reexperiencing, hyperarousal, avoidance, trauma-related beliefs, auditory hallucinations and delusional beliefs were used to estimate a Gaussian graphical model along with expected node influence and predictability (proportion of explained variance). Results Trauma-related beliefs had the largest direct influence on the network and, together with hypervigilance, were implicated in the shortest paths from flashbacks to delusions and auditory hallucinations. Conclusions These findings are in contrast to previous research suggesting a central role for re-experiencing, emotional numbing and interpersonal avoidance in psychosis. Trauma-related beliefs were the psychological mechanism most associated with psychotic symptoms, although not all relevant mechanisms were measured. This work demonstrates that investigating multiple putative mediators may clarify which processes are most relevant to trauma-related psychosis. Further research should use network modelling to investigate how the spectrum of traumatic stress reactions play a role in psychotic symptoms.","author":[{"dropping-particle":"","family":"Hardy","given":"Amy","non-dropping-particle":"","parse-names":false,"suffix":""},{"dropping-particle":"","family":"O'Driscoll","given":"Ciaran","non-dropping-particle":"","parse-names":false,"suffix":""},{"dropping-particle":"","family":"Steel","given":"Craig","non-dropping-particle":"","parse-names":false,"suffix":""},{"dropping-particle":"","family":"Gaag","given":"Mark","non-dropping-particle":"Van Der","parse-names":false,"suffix":""},{"dropping-particle":"","family":"Berg","given":"David","non-dropping-particle":"Van Den","parse-names":false,"suffix":""}],"container-title":"Psychological Medicine","id":"ITEM-1","issue":"14","issued":{"date-parts":[["2021"]]},"page":"2485-2492","title":"A network analysis of post-traumatic stress and psychosis symptoms","type":"article-journal","volume":"51"},"uris":["http://www.mendeley.com/documents/?uuid=fd8e5edc-aa9d-4064-aad6-fad4d2ff802a"]}],"mendeley":{"formattedCitation":"&lt;sup&gt;17&lt;/sup&gt;","plainTextFormattedCitation":"17","previouslyFormattedCitation":"&lt;sup&gt;17&lt;/sup&gt;"},"properties":{"noteIndex":0},"schema":"https://github.com/citation-style-language/schema/raw/master/csl-citation.json"}</w:instrText>
      </w:r>
      <w:r w:rsidR="00CB4431" w:rsidRPr="001D356D">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17</w:t>
      </w:r>
      <w:r w:rsidR="00CB4431" w:rsidRPr="001D356D">
        <w:rPr>
          <w:rFonts w:asciiTheme="majorBidi" w:hAnsiTheme="majorBidi" w:cstheme="majorBidi"/>
          <w:sz w:val="24"/>
          <w:szCs w:val="24"/>
          <w:lang w:val="en-US"/>
        </w:rPr>
        <w:fldChar w:fldCharType="end"/>
      </w:r>
      <w:r w:rsidR="00CB4431" w:rsidRPr="001D356D">
        <w:rPr>
          <w:rFonts w:asciiTheme="majorBidi" w:hAnsiTheme="majorBidi" w:cstheme="majorBidi"/>
          <w:sz w:val="24"/>
          <w:szCs w:val="24"/>
          <w:lang w:val="en-US"/>
        </w:rPr>
        <w:t xml:space="preserve"> rather than large general population samples with subthreshold symptoms.</w:t>
      </w:r>
      <w:r w:rsidRPr="001D356D">
        <w:rPr>
          <w:rFonts w:ascii="Segoe UI" w:eastAsia="Times New Roman" w:hAnsi="Segoe UI" w:cs="Segoe UI"/>
          <w:color w:val="000000"/>
          <w:sz w:val="24"/>
          <w:szCs w:val="24"/>
          <w:lang w:val="en-GB" w:bidi="he-IL"/>
        </w:rPr>
        <w:t xml:space="preserve"> </w:t>
      </w:r>
      <w:r w:rsidRPr="001D356D">
        <w:rPr>
          <w:rFonts w:asciiTheme="majorBidi" w:hAnsiTheme="majorBidi" w:cstheme="majorBidi"/>
          <w:sz w:val="24"/>
          <w:szCs w:val="24"/>
          <w:lang w:val="en-GB"/>
        </w:rPr>
        <w:t xml:space="preserve">Investigating the symptom network in </w:t>
      </w:r>
      <w:r w:rsidR="007A4119">
        <w:rPr>
          <w:rFonts w:asciiTheme="majorBidi" w:hAnsiTheme="majorBidi" w:cstheme="majorBidi"/>
          <w:sz w:val="24"/>
          <w:szCs w:val="24"/>
          <w:lang w:val="en-GB"/>
        </w:rPr>
        <w:t xml:space="preserve">large samples of </w:t>
      </w:r>
      <w:r w:rsidRPr="001D356D">
        <w:rPr>
          <w:rFonts w:asciiTheme="majorBidi" w:hAnsiTheme="majorBidi" w:cstheme="majorBidi"/>
          <w:sz w:val="24"/>
          <w:szCs w:val="24"/>
          <w:lang w:val="en-GB"/>
        </w:rPr>
        <w:t xml:space="preserve">the general population </w:t>
      </w:r>
      <w:r w:rsidR="00D91038">
        <w:rPr>
          <w:rFonts w:asciiTheme="majorBidi" w:hAnsiTheme="majorBidi" w:cstheme="majorBidi"/>
          <w:sz w:val="24"/>
          <w:szCs w:val="24"/>
          <w:lang w:val="en-GB"/>
        </w:rPr>
        <w:t xml:space="preserve">can </w:t>
      </w:r>
      <w:r w:rsidRPr="001D356D">
        <w:rPr>
          <w:rFonts w:asciiTheme="majorBidi" w:hAnsiTheme="majorBidi" w:cstheme="majorBidi"/>
          <w:sz w:val="24"/>
          <w:szCs w:val="24"/>
          <w:lang w:val="en-GB"/>
        </w:rPr>
        <w:t xml:space="preserve">enhance </w:t>
      </w:r>
      <w:r w:rsidR="00C53599" w:rsidRPr="001D356D">
        <w:rPr>
          <w:rFonts w:asciiTheme="majorBidi" w:hAnsiTheme="majorBidi" w:cstheme="majorBidi"/>
          <w:sz w:val="24"/>
          <w:szCs w:val="24"/>
          <w:lang w:val="en-US"/>
        </w:rPr>
        <w:t xml:space="preserve">our </w:t>
      </w:r>
      <w:r w:rsidRPr="001D356D">
        <w:rPr>
          <w:rFonts w:asciiTheme="majorBidi" w:hAnsiTheme="majorBidi" w:cstheme="majorBidi"/>
          <w:sz w:val="24"/>
          <w:szCs w:val="24"/>
          <w:lang w:val="en-GB"/>
        </w:rPr>
        <w:t xml:space="preserve">understanding of </w:t>
      </w:r>
      <w:r w:rsidR="00380B26">
        <w:rPr>
          <w:rFonts w:asciiTheme="majorBidi" w:hAnsiTheme="majorBidi" w:cstheme="majorBidi"/>
          <w:sz w:val="24"/>
          <w:szCs w:val="24"/>
          <w:lang w:val="en-GB"/>
        </w:rPr>
        <w:t xml:space="preserve">early </w:t>
      </w:r>
      <w:r w:rsidRPr="001D356D">
        <w:rPr>
          <w:rFonts w:asciiTheme="majorBidi" w:hAnsiTheme="majorBidi" w:cstheme="majorBidi"/>
          <w:sz w:val="24"/>
          <w:szCs w:val="24"/>
          <w:lang w:val="en-GB"/>
        </w:rPr>
        <w:t xml:space="preserve">symptom </w:t>
      </w:r>
      <w:r w:rsidRPr="00767000">
        <w:rPr>
          <w:rFonts w:asciiTheme="majorBidi" w:hAnsiTheme="majorBidi" w:cstheme="majorBidi"/>
          <w:sz w:val="24"/>
          <w:szCs w:val="24"/>
          <w:lang w:val="en-GB"/>
        </w:rPr>
        <w:t xml:space="preserve">interactions, </w:t>
      </w:r>
      <w:r w:rsidRPr="00767000">
        <w:rPr>
          <w:rFonts w:asciiTheme="majorBidi" w:hAnsiTheme="majorBidi" w:cstheme="majorBidi"/>
          <w:sz w:val="24"/>
          <w:szCs w:val="24"/>
          <w:lang w:val="en-GB"/>
        </w:rPr>
        <w:lastRenderedPageBreak/>
        <w:t xml:space="preserve">aiding in the identification of public health warning signs. </w:t>
      </w:r>
      <w:r w:rsidR="00380B26" w:rsidRPr="00DE1910">
        <w:rPr>
          <w:rFonts w:asciiTheme="majorBidi" w:hAnsiTheme="majorBidi" w:cstheme="majorBidi"/>
          <w:sz w:val="24"/>
          <w:szCs w:val="24"/>
          <w:lang w:val="en-US"/>
        </w:rPr>
        <w:t>Mo</w:t>
      </w:r>
      <w:r w:rsidR="00380B26">
        <w:rPr>
          <w:rFonts w:asciiTheme="majorBidi" w:hAnsiTheme="majorBidi" w:cstheme="majorBidi"/>
          <w:sz w:val="24"/>
          <w:szCs w:val="24"/>
          <w:lang w:val="en-US"/>
        </w:rPr>
        <w:t>reover, e</w:t>
      </w:r>
      <w:r w:rsidR="00380B26" w:rsidRPr="00DE1910">
        <w:rPr>
          <w:rFonts w:asciiTheme="majorBidi" w:hAnsiTheme="majorBidi" w:cstheme="majorBidi"/>
          <w:sz w:val="24"/>
          <w:szCs w:val="24"/>
          <w:lang w:val="en-US"/>
        </w:rPr>
        <w:t>x</w:t>
      </w:r>
      <w:r w:rsidR="00380B26">
        <w:rPr>
          <w:rFonts w:asciiTheme="majorBidi" w:hAnsiTheme="majorBidi" w:cstheme="majorBidi"/>
          <w:sz w:val="24"/>
          <w:szCs w:val="24"/>
          <w:lang w:val="en-US"/>
        </w:rPr>
        <w:t>ploring</w:t>
      </w:r>
      <w:r w:rsidR="00380B26" w:rsidRPr="00DE1910">
        <w:rPr>
          <w:rFonts w:asciiTheme="majorBidi" w:hAnsiTheme="majorBidi" w:cstheme="majorBidi"/>
          <w:sz w:val="24"/>
          <w:szCs w:val="24"/>
          <w:lang w:val="en-US"/>
        </w:rPr>
        <w:t xml:space="preserve"> </w:t>
      </w:r>
      <w:r w:rsidR="00A36A2D" w:rsidRPr="00DE1910">
        <w:rPr>
          <w:rFonts w:asciiTheme="majorBidi" w:hAnsiTheme="majorBidi" w:cstheme="majorBidi"/>
          <w:sz w:val="24"/>
          <w:szCs w:val="24"/>
          <w:lang w:val="en-US"/>
        </w:rPr>
        <w:t xml:space="preserve">preclinical stages </w:t>
      </w:r>
      <w:r w:rsidR="00380B26" w:rsidRPr="00DE1910">
        <w:rPr>
          <w:rFonts w:asciiTheme="majorBidi" w:hAnsiTheme="majorBidi" w:cstheme="majorBidi"/>
          <w:sz w:val="24"/>
          <w:szCs w:val="24"/>
          <w:lang w:val="en-US"/>
        </w:rPr>
        <w:t>ca</w:t>
      </w:r>
      <w:r w:rsidR="00380B26">
        <w:rPr>
          <w:rFonts w:asciiTheme="majorBidi" w:hAnsiTheme="majorBidi" w:cstheme="majorBidi"/>
          <w:sz w:val="24"/>
          <w:szCs w:val="24"/>
          <w:lang w:val="en-US"/>
        </w:rPr>
        <w:t xml:space="preserve">n </w:t>
      </w:r>
      <w:r w:rsidR="00A36A2D" w:rsidRPr="00DE1910">
        <w:rPr>
          <w:rFonts w:asciiTheme="majorBidi" w:hAnsiTheme="majorBidi" w:cstheme="majorBidi"/>
          <w:sz w:val="24"/>
          <w:szCs w:val="24"/>
          <w:lang w:val="en-US"/>
        </w:rPr>
        <w:t xml:space="preserve">reveal </w:t>
      </w:r>
      <w:r w:rsidR="00380B26" w:rsidRPr="00DE1910">
        <w:rPr>
          <w:rFonts w:asciiTheme="majorBidi" w:hAnsiTheme="majorBidi" w:cstheme="majorBidi"/>
          <w:sz w:val="24"/>
          <w:szCs w:val="24"/>
          <w:lang w:val="en-US"/>
        </w:rPr>
        <w:t>re</w:t>
      </w:r>
      <w:r w:rsidR="00380B26">
        <w:rPr>
          <w:rFonts w:asciiTheme="majorBidi" w:hAnsiTheme="majorBidi" w:cstheme="majorBidi"/>
          <w:sz w:val="24"/>
          <w:szCs w:val="24"/>
          <w:lang w:val="en-US"/>
        </w:rPr>
        <w:t xml:space="preserve">levant </w:t>
      </w:r>
      <w:r w:rsidR="00380B26" w:rsidRPr="00DE1910">
        <w:rPr>
          <w:rFonts w:asciiTheme="majorBidi" w:hAnsiTheme="majorBidi" w:cstheme="majorBidi"/>
          <w:sz w:val="24"/>
          <w:szCs w:val="24"/>
          <w:lang w:val="en-US"/>
        </w:rPr>
        <w:t>in</w:t>
      </w:r>
      <w:r w:rsidR="00380B26">
        <w:rPr>
          <w:rFonts w:asciiTheme="majorBidi" w:hAnsiTheme="majorBidi" w:cstheme="majorBidi"/>
          <w:sz w:val="24"/>
          <w:szCs w:val="24"/>
          <w:lang w:val="en-US"/>
        </w:rPr>
        <w:t xml:space="preserve">formation </w:t>
      </w:r>
      <w:r w:rsidR="00380B26" w:rsidRPr="00DE1910">
        <w:rPr>
          <w:rFonts w:asciiTheme="majorBidi" w:hAnsiTheme="majorBidi" w:cstheme="majorBidi"/>
          <w:sz w:val="24"/>
          <w:szCs w:val="24"/>
          <w:lang w:val="en-US"/>
        </w:rPr>
        <w:t>fo</w:t>
      </w:r>
      <w:r w:rsidR="00380B26">
        <w:rPr>
          <w:rFonts w:asciiTheme="majorBidi" w:hAnsiTheme="majorBidi" w:cstheme="majorBidi"/>
          <w:sz w:val="24"/>
          <w:szCs w:val="24"/>
          <w:lang w:val="en-US"/>
        </w:rPr>
        <w:t>r the prevention</w:t>
      </w:r>
      <w:r w:rsidR="00380B26" w:rsidRPr="00DE1910">
        <w:rPr>
          <w:rFonts w:asciiTheme="majorBidi" w:hAnsiTheme="majorBidi" w:cstheme="majorBidi"/>
          <w:sz w:val="24"/>
          <w:szCs w:val="24"/>
          <w:lang w:val="en-US"/>
        </w:rPr>
        <w:t xml:space="preserve"> of </w:t>
      </w:r>
      <w:r w:rsidR="00A36A2D" w:rsidRPr="00DE1910">
        <w:rPr>
          <w:rFonts w:asciiTheme="majorBidi" w:hAnsiTheme="majorBidi" w:cstheme="majorBidi"/>
          <w:sz w:val="24"/>
          <w:szCs w:val="24"/>
          <w:lang w:val="en-US"/>
        </w:rPr>
        <w:t xml:space="preserve">severe psychopathologies. </w:t>
      </w:r>
      <w:r w:rsidR="000874E2" w:rsidRPr="00DE1910">
        <w:rPr>
          <w:rFonts w:asciiTheme="majorBidi" w:hAnsiTheme="majorBidi" w:cstheme="majorBidi"/>
          <w:sz w:val="24"/>
          <w:szCs w:val="24"/>
          <w:lang w:val="en-US"/>
        </w:rPr>
        <w:t>N</w:t>
      </w:r>
      <w:r w:rsidR="00A36A2D" w:rsidRPr="00DE1910">
        <w:rPr>
          <w:rFonts w:asciiTheme="majorBidi" w:hAnsiTheme="majorBidi" w:cstheme="majorBidi"/>
          <w:sz w:val="24"/>
          <w:szCs w:val="24"/>
          <w:lang w:val="en-US"/>
        </w:rPr>
        <w:t>etwork analysis could identify key CPTSD symptoms linked to psychosis.</w:t>
      </w:r>
    </w:p>
    <w:p w14:paraId="69049984" w14:textId="77777777" w:rsidR="00A36A2D" w:rsidRPr="00DE1910" w:rsidRDefault="00A36A2D" w:rsidP="00C35DD1">
      <w:pPr>
        <w:spacing w:line="360" w:lineRule="auto"/>
        <w:ind w:firstLine="708"/>
        <w:jc w:val="both"/>
        <w:rPr>
          <w:rFonts w:asciiTheme="majorBidi" w:hAnsiTheme="majorBidi" w:cstheme="majorBidi"/>
          <w:vanish/>
          <w:sz w:val="24"/>
          <w:szCs w:val="24"/>
        </w:rPr>
      </w:pPr>
      <w:r w:rsidRPr="00DE1910">
        <w:rPr>
          <w:rFonts w:asciiTheme="majorBidi" w:hAnsiTheme="majorBidi" w:cstheme="majorBidi"/>
          <w:vanish/>
          <w:sz w:val="24"/>
          <w:szCs w:val="24"/>
        </w:rPr>
        <w:t>Top of Form</w:t>
      </w:r>
    </w:p>
    <w:p w14:paraId="0D5A4332" w14:textId="1DE183D9" w:rsidR="008016FD" w:rsidRPr="00DD44EC" w:rsidRDefault="008016FD" w:rsidP="00C35DD1">
      <w:pPr>
        <w:pStyle w:val="Heading1"/>
        <w:spacing w:line="360" w:lineRule="auto"/>
        <w:rPr>
          <w:rFonts w:ascii="Times New Roman" w:hAnsi="Times New Roman" w:cs="Times New Roman"/>
          <w:vanish/>
          <w:color w:val="auto"/>
          <w:sz w:val="24"/>
          <w:szCs w:val="24"/>
          <w:lang w:val="en-US"/>
        </w:rPr>
      </w:pPr>
      <w:r w:rsidRPr="00DE1910">
        <w:rPr>
          <w:rFonts w:ascii="Times New Roman" w:hAnsi="Times New Roman" w:cs="Times New Roman"/>
          <w:color w:val="auto"/>
          <w:sz w:val="24"/>
          <w:szCs w:val="24"/>
          <w:lang w:val="en-US"/>
        </w:rPr>
        <w:t xml:space="preserve">The </w:t>
      </w:r>
      <w:r w:rsidR="00815CB9" w:rsidRPr="00DE1910">
        <w:rPr>
          <w:rFonts w:ascii="Times New Roman" w:hAnsi="Times New Roman" w:cs="Times New Roman"/>
          <w:color w:val="auto"/>
          <w:sz w:val="24"/>
          <w:szCs w:val="24"/>
          <w:lang w:val="en-US"/>
        </w:rPr>
        <w:t>main goals of the present study were</w:t>
      </w:r>
      <w:r w:rsidR="00380B26" w:rsidRPr="00DE1910">
        <w:rPr>
          <w:rFonts w:ascii="Times New Roman" w:hAnsi="Times New Roman" w:cs="Times New Roman"/>
          <w:color w:val="auto"/>
          <w:sz w:val="24"/>
          <w:szCs w:val="24"/>
          <w:lang w:val="en-US"/>
        </w:rPr>
        <w:t xml:space="preserve"> to</w:t>
      </w:r>
      <w:r w:rsidRPr="00DE1910">
        <w:rPr>
          <w:rFonts w:ascii="Times New Roman" w:hAnsi="Times New Roman" w:cs="Times New Roman"/>
          <w:color w:val="auto"/>
          <w:sz w:val="24"/>
          <w:szCs w:val="24"/>
          <w:lang w:val="en-US"/>
        </w:rPr>
        <w:t xml:space="preserve">: (1) </w:t>
      </w:r>
      <w:r w:rsidR="00380B26" w:rsidRPr="00DE1910">
        <w:rPr>
          <w:rFonts w:ascii="Times New Roman" w:hAnsi="Times New Roman" w:cs="Times New Roman"/>
          <w:color w:val="auto"/>
          <w:sz w:val="24"/>
          <w:szCs w:val="24"/>
          <w:lang w:val="en-US"/>
        </w:rPr>
        <w:t>i</w:t>
      </w:r>
      <w:r w:rsidRPr="00DE1910">
        <w:rPr>
          <w:rFonts w:ascii="Times New Roman" w:hAnsi="Times New Roman" w:cs="Times New Roman"/>
          <w:color w:val="auto"/>
          <w:sz w:val="24"/>
          <w:szCs w:val="24"/>
          <w:lang w:val="en-US"/>
        </w:rPr>
        <w:t xml:space="preserve">nvestigate the relationships between CPTSD clusters, positive psychosis </w:t>
      </w:r>
      <w:r w:rsidRPr="00DD44EC">
        <w:rPr>
          <w:rFonts w:ascii="Times New Roman" w:hAnsi="Times New Roman" w:cs="Times New Roman"/>
          <w:color w:val="auto"/>
          <w:sz w:val="24"/>
          <w:szCs w:val="24"/>
          <w:lang w:val="en-US"/>
        </w:rPr>
        <w:t xml:space="preserve">symptoms, and total trauma exposure; (2) </w:t>
      </w:r>
      <w:r w:rsidR="00380B26" w:rsidRPr="00DD44EC">
        <w:rPr>
          <w:rFonts w:ascii="Times New Roman" w:hAnsi="Times New Roman" w:cs="Times New Roman"/>
          <w:color w:val="auto"/>
          <w:sz w:val="24"/>
          <w:szCs w:val="24"/>
          <w:lang w:val="en-US"/>
        </w:rPr>
        <w:t>e</w:t>
      </w:r>
      <w:r w:rsidRPr="00DD44EC">
        <w:rPr>
          <w:rFonts w:ascii="Times New Roman" w:hAnsi="Times New Roman" w:cs="Times New Roman"/>
          <w:color w:val="auto"/>
          <w:sz w:val="24"/>
          <w:szCs w:val="24"/>
          <w:lang w:val="en-US"/>
        </w:rPr>
        <w:t xml:space="preserve">xamine the links between individual positive psychosis symptoms and the presence of PTSD/CPTSD vs. no disorder; (3) </w:t>
      </w:r>
      <w:r w:rsidR="00E2723C" w:rsidRPr="00DD44EC">
        <w:rPr>
          <w:rFonts w:ascii="Times New Roman" w:hAnsi="Times New Roman" w:cs="Times New Roman"/>
          <w:color w:val="auto"/>
          <w:sz w:val="24"/>
          <w:szCs w:val="24"/>
          <w:lang w:val="en-US"/>
        </w:rPr>
        <w:t>a</w:t>
      </w:r>
      <w:r w:rsidRPr="00DD44EC">
        <w:rPr>
          <w:rFonts w:ascii="Times New Roman" w:hAnsi="Times New Roman" w:cs="Times New Roman"/>
          <w:color w:val="auto"/>
          <w:sz w:val="24"/>
          <w:szCs w:val="24"/>
          <w:lang w:val="en-US"/>
        </w:rPr>
        <w:t xml:space="preserve">nalyze symptom clusters (communities) in the network to assess if positive psychosis symptoms and PTSD/DSO manifest as distinct entities; (4) </w:t>
      </w:r>
      <w:r w:rsidR="00E2723C" w:rsidRPr="00DD44EC">
        <w:rPr>
          <w:rFonts w:ascii="Times New Roman" w:hAnsi="Times New Roman" w:cs="Times New Roman"/>
          <w:color w:val="auto"/>
          <w:sz w:val="24"/>
          <w:szCs w:val="24"/>
          <w:lang w:val="en-US"/>
        </w:rPr>
        <w:t>e</w:t>
      </w:r>
      <w:r w:rsidRPr="00DD44EC">
        <w:rPr>
          <w:rFonts w:ascii="Times New Roman" w:hAnsi="Times New Roman" w:cs="Times New Roman"/>
          <w:color w:val="auto"/>
          <w:sz w:val="24"/>
          <w:szCs w:val="24"/>
          <w:lang w:val="en-US"/>
        </w:rPr>
        <w:t xml:space="preserve">xplore symptom strength centrality and bridges in the network to identify connections between positive psychosis and CPTSD; (5) </w:t>
      </w:r>
      <w:r w:rsidR="00E2723C" w:rsidRPr="00DD44EC">
        <w:rPr>
          <w:rFonts w:ascii="Times New Roman" w:hAnsi="Times New Roman" w:cs="Times New Roman"/>
          <w:color w:val="auto"/>
          <w:sz w:val="24"/>
          <w:szCs w:val="24"/>
          <w:lang w:val="en-US"/>
        </w:rPr>
        <w:t>d</w:t>
      </w:r>
      <w:r w:rsidRPr="00DD44EC">
        <w:rPr>
          <w:rFonts w:ascii="Times New Roman" w:hAnsi="Times New Roman" w:cs="Times New Roman"/>
          <w:color w:val="auto"/>
          <w:sz w:val="24"/>
          <w:szCs w:val="24"/>
          <w:lang w:val="en-US"/>
        </w:rPr>
        <w:t>etermine if the association between CPTSD and positive psychosis symptoms in the network was moderated by trauma exposure level.</w:t>
      </w:r>
      <w:r w:rsidRPr="00DD44EC">
        <w:rPr>
          <w:rFonts w:ascii="Times New Roman" w:hAnsi="Times New Roman" w:cs="Times New Roman"/>
          <w:vanish/>
          <w:color w:val="auto"/>
          <w:sz w:val="24"/>
          <w:szCs w:val="24"/>
          <w:lang w:val="en-US"/>
        </w:rPr>
        <w:t>Top of Form</w:t>
      </w:r>
    </w:p>
    <w:p w14:paraId="015FB08F" w14:textId="0189E466" w:rsidR="003E246D" w:rsidRPr="00DD44EC" w:rsidRDefault="00380B26" w:rsidP="00C35DD1">
      <w:pPr>
        <w:pStyle w:val="Heading1"/>
        <w:spacing w:line="360" w:lineRule="auto"/>
        <w:rPr>
          <w:rFonts w:asciiTheme="majorBidi" w:hAnsiTheme="majorBidi"/>
          <w:vanish/>
          <w:color w:val="auto"/>
          <w:sz w:val="24"/>
          <w:szCs w:val="24"/>
          <w:lang w:val="en-GB"/>
        </w:rPr>
      </w:pPr>
      <w:r w:rsidRPr="00DD44EC" w:rsidDel="00380B26">
        <w:rPr>
          <w:rFonts w:ascii="Times New Roman" w:hAnsi="Times New Roman" w:cs="Times New Roman"/>
          <w:color w:val="auto"/>
          <w:sz w:val="24"/>
          <w:szCs w:val="24"/>
          <w:lang w:val="en-US"/>
        </w:rPr>
        <w:t xml:space="preserve"> </w:t>
      </w:r>
      <w:r w:rsidR="003E246D" w:rsidRPr="00DD44EC">
        <w:rPr>
          <w:rFonts w:asciiTheme="majorBidi" w:hAnsiTheme="majorBidi"/>
          <w:vanish/>
          <w:color w:val="auto"/>
          <w:sz w:val="24"/>
          <w:szCs w:val="24"/>
          <w:lang w:val="en-GB"/>
        </w:rPr>
        <w:t>Top of Form</w:t>
      </w:r>
    </w:p>
    <w:p w14:paraId="7F729925" w14:textId="77777777" w:rsidR="00857B58" w:rsidRPr="00DD44EC" w:rsidRDefault="00857B58" w:rsidP="00C35DD1">
      <w:pPr>
        <w:pStyle w:val="Heading1"/>
        <w:spacing w:line="360" w:lineRule="auto"/>
        <w:rPr>
          <w:rFonts w:ascii="Times New Roman" w:hAnsi="Times New Roman" w:cs="Times New Roman"/>
          <w:b/>
          <w:bCs/>
          <w:color w:val="auto"/>
          <w:sz w:val="24"/>
          <w:szCs w:val="24"/>
          <w:lang w:val="en-US"/>
        </w:rPr>
      </w:pPr>
    </w:p>
    <w:p w14:paraId="16CCA37D" w14:textId="02793854" w:rsidR="00CB4431" w:rsidRPr="00765F21" w:rsidRDefault="00CB4431" w:rsidP="00C35DD1">
      <w:pPr>
        <w:pStyle w:val="Heading1"/>
        <w:spacing w:line="360" w:lineRule="auto"/>
        <w:jc w:val="center"/>
        <w:rPr>
          <w:rFonts w:ascii="Times New Roman" w:hAnsi="Times New Roman" w:cs="Times New Roman"/>
          <w:b/>
          <w:bCs/>
          <w:sz w:val="24"/>
          <w:szCs w:val="24"/>
          <w:lang w:val="en-US"/>
        </w:rPr>
      </w:pPr>
      <w:r w:rsidRPr="00DD44EC">
        <w:rPr>
          <w:rFonts w:ascii="Times New Roman" w:hAnsi="Times New Roman" w:cs="Times New Roman"/>
          <w:b/>
          <w:bCs/>
          <w:color w:val="auto"/>
          <w:sz w:val="24"/>
          <w:szCs w:val="24"/>
          <w:lang w:val="en-US"/>
        </w:rPr>
        <w:t>Method</w:t>
      </w:r>
    </w:p>
    <w:p w14:paraId="43A8BE8A" w14:textId="77777777" w:rsidR="00CB4431" w:rsidRPr="00765F21" w:rsidRDefault="00CB4431" w:rsidP="00C35DD1">
      <w:pPr>
        <w:tabs>
          <w:tab w:val="left" w:pos="484"/>
        </w:tabs>
        <w:spacing w:after="0" w:line="360" w:lineRule="auto"/>
        <w:rPr>
          <w:rFonts w:asciiTheme="majorBidi" w:eastAsia="Times New Roman" w:hAnsiTheme="majorBidi" w:cstheme="majorBidi"/>
          <w:b/>
          <w:bCs/>
          <w:sz w:val="24"/>
          <w:szCs w:val="24"/>
          <w:lang w:val="en-US"/>
        </w:rPr>
      </w:pPr>
      <w:r w:rsidRPr="00765F21">
        <w:rPr>
          <w:rFonts w:asciiTheme="majorBidi" w:eastAsia="Times New Roman" w:hAnsiTheme="majorBidi" w:cstheme="majorBidi"/>
          <w:b/>
          <w:bCs/>
          <w:sz w:val="24"/>
          <w:szCs w:val="24"/>
          <w:lang w:val="en-US"/>
        </w:rPr>
        <w:t>Participants</w:t>
      </w:r>
    </w:p>
    <w:p w14:paraId="553E50AC" w14:textId="7316F179" w:rsidR="00C270F3" w:rsidRPr="00730FBE" w:rsidRDefault="002F3062" w:rsidP="00C35DD1">
      <w:pPr>
        <w:tabs>
          <w:tab w:val="left" w:pos="484"/>
        </w:tabs>
        <w:spacing w:after="0" w:line="360" w:lineRule="auto"/>
        <w:jc w:val="both"/>
        <w:rPr>
          <w:rFonts w:asciiTheme="majorBidi" w:hAnsiTheme="majorBidi" w:cstheme="majorBidi"/>
          <w:color w:val="242424"/>
          <w:sz w:val="24"/>
          <w:szCs w:val="24"/>
          <w:shd w:val="clear" w:color="auto" w:fill="FFFFFF"/>
          <w:lang w:val="en-US"/>
        </w:rPr>
      </w:pPr>
      <w:r w:rsidRPr="005B3C30">
        <w:rPr>
          <w:rFonts w:asciiTheme="majorBidi" w:hAnsiTheme="majorBidi" w:cstheme="majorBidi"/>
          <w:color w:val="242424"/>
          <w:sz w:val="24"/>
          <w:szCs w:val="24"/>
          <w:shd w:val="clear" w:color="auto" w:fill="FFFFFF"/>
          <w:lang w:val="en-US"/>
        </w:rPr>
        <w:t>The study utilized data from the Greater Montreal Area Study on mental health and creativity</w:t>
      </w:r>
      <w:r>
        <w:rPr>
          <w:rFonts w:asciiTheme="majorBidi" w:hAnsiTheme="majorBidi" w:cstheme="majorBidi"/>
          <w:color w:val="242424"/>
          <w:sz w:val="24"/>
          <w:szCs w:val="24"/>
          <w:shd w:val="clear" w:color="auto" w:fill="FFFFFF"/>
          <w:lang w:val="en-US"/>
        </w:rPr>
        <w:t>. D</w:t>
      </w:r>
      <w:r w:rsidRPr="00327586">
        <w:rPr>
          <w:rFonts w:asciiTheme="majorBidi" w:hAnsiTheme="majorBidi" w:cstheme="majorBidi"/>
          <w:color w:val="242424"/>
          <w:sz w:val="24"/>
          <w:szCs w:val="24"/>
          <w:shd w:val="clear" w:color="auto" w:fill="FFFFFF"/>
          <w:lang w:val="en-US"/>
        </w:rPr>
        <w:t xml:space="preserve">ata </w:t>
      </w:r>
      <w:r>
        <w:rPr>
          <w:rFonts w:asciiTheme="majorBidi" w:hAnsiTheme="majorBidi" w:cstheme="majorBidi"/>
          <w:color w:val="242424"/>
          <w:sz w:val="24"/>
          <w:szCs w:val="24"/>
          <w:shd w:val="clear" w:color="auto" w:fill="FFFFFF"/>
          <w:lang w:val="en-US"/>
        </w:rPr>
        <w:t xml:space="preserve">were collected </w:t>
      </w:r>
      <w:r w:rsidRPr="00327586">
        <w:rPr>
          <w:rFonts w:asciiTheme="majorBidi" w:hAnsiTheme="majorBidi" w:cstheme="majorBidi"/>
          <w:color w:val="242424"/>
          <w:sz w:val="24"/>
          <w:szCs w:val="24"/>
          <w:shd w:val="clear" w:color="auto" w:fill="FFFFFF"/>
          <w:lang w:val="en-US"/>
        </w:rPr>
        <w:t>in July 2021 from 1,000 adults via Qualtrics</w:t>
      </w:r>
      <w:r w:rsidRPr="002F3062">
        <w:rPr>
          <w:rFonts w:asciiTheme="majorBidi" w:hAnsiTheme="majorBidi" w:cstheme="majorBidi"/>
          <w:color w:val="242424"/>
          <w:sz w:val="24"/>
          <w:szCs w:val="24"/>
          <w:shd w:val="clear" w:color="auto" w:fill="FFFFFF"/>
          <w:lang w:val="en-US"/>
        </w:rPr>
        <w:t xml:space="preserve"> </w:t>
      </w:r>
      <w:r w:rsidRPr="005B3C30">
        <w:rPr>
          <w:rFonts w:asciiTheme="majorBidi" w:hAnsiTheme="majorBidi" w:cstheme="majorBidi"/>
          <w:color w:val="242424"/>
          <w:sz w:val="24"/>
          <w:szCs w:val="24"/>
          <w:shd w:val="clear" w:color="auto" w:fill="FFFFFF"/>
          <w:lang w:val="en-US"/>
        </w:rPr>
        <w:t xml:space="preserve">using quota sampling based on </w:t>
      </w:r>
      <w:r w:rsidRPr="00DB1C26">
        <w:rPr>
          <w:rFonts w:asciiTheme="majorBidi" w:hAnsiTheme="majorBidi" w:cstheme="majorBidi"/>
          <w:color w:val="242424"/>
          <w:sz w:val="24"/>
          <w:szCs w:val="24"/>
          <w:highlight w:val="yellow"/>
          <w:shd w:val="clear" w:color="auto" w:fill="FFFFFF"/>
          <w:lang w:val="en-US"/>
        </w:rPr>
        <w:t xml:space="preserve">sex, age, and </w:t>
      </w:r>
      <w:r w:rsidRPr="003C792E">
        <w:rPr>
          <w:rFonts w:asciiTheme="majorBidi" w:hAnsiTheme="majorBidi" w:cstheme="majorBidi"/>
          <w:color w:val="242424"/>
          <w:sz w:val="24"/>
          <w:szCs w:val="24"/>
          <w:highlight w:val="yellow"/>
          <w:shd w:val="clear" w:color="auto" w:fill="FFFFFF"/>
          <w:lang w:val="en-US"/>
        </w:rPr>
        <w:t>geolocation</w:t>
      </w:r>
      <w:r w:rsidRPr="007F1D06">
        <w:rPr>
          <w:rFonts w:asciiTheme="majorBidi" w:hAnsiTheme="majorBidi" w:cstheme="majorBidi"/>
          <w:color w:val="242424"/>
          <w:sz w:val="24"/>
          <w:szCs w:val="24"/>
          <w:highlight w:val="yellow"/>
          <w:shd w:val="clear" w:color="auto" w:fill="FFFFFF"/>
          <w:lang w:val="en-US"/>
        </w:rPr>
        <w:t>.</w:t>
      </w:r>
      <w:r w:rsidRPr="00327586">
        <w:rPr>
          <w:rFonts w:asciiTheme="majorBidi" w:hAnsiTheme="majorBidi" w:cstheme="majorBidi"/>
          <w:color w:val="242424"/>
          <w:sz w:val="24"/>
          <w:szCs w:val="24"/>
          <w:shd w:val="clear" w:color="auto" w:fill="FFFFFF"/>
          <w:lang w:val="en-US"/>
        </w:rPr>
        <w:t xml:space="preserve"> Participants, aged 18+, completed the study in English. Recruitment was through managed panels via email, SMS, or app notifications, with ethical approval from the first author’s University IRB (20191030)</w:t>
      </w:r>
      <w:r w:rsidR="00E91440">
        <w:rPr>
          <w:rFonts w:asciiTheme="majorBidi" w:hAnsiTheme="majorBidi" w:cstheme="majorBidi"/>
          <w:color w:val="242424"/>
          <w:sz w:val="24"/>
          <w:szCs w:val="24"/>
          <w:shd w:val="clear" w:color="auto" w:fill="FFFFFF"/>
          <w:lang w:val="en-US"/>
        </w:rPr>
        <w:t>. All</w:t>
      </w:r>
      <w:r w:rsidRPr="005B3C30">
        <w:rPr>
          <w:rFonts w:asciiTheme="majorBidi" w:hAnsiTheme="majorBidi" w:cstheme="majorBidi"/>
          <w:color w:val="242424"/>
          <w:sz w:val="24"/>
          <w:szCs w:val="24"/>
          <w:shd w:val="clear" w:color="auto" w:fill="FFFFFF"/>
          <w:lang w:val="en-US"/>
        </w:rPr>
        <w:t xml:space="preserve"> participants provid</w:t>
      </w:r>
      <w:r w:rsidR="00E91440">
        <w:rPr>
          <w:rFonts w:asciiTheme="majorBidi" w:hAnsiTheme="majorBidi" w:cstheme="majorBidi"/>
          <w:color w:val="242424"/>
          <w:sz w:val="24"/>
          <w:szCs w:val="24"/>
          <w:shd w:val="clear" w:color="auto" w:fill="FFFFFF"/>
          <w:lang w:val="en-US"/>
        </w:rPr>
        <w:t>ed</w:t>
      </w:r>
      <w:r w:rsidRPr="005B3C30">
        <w:rPr>
          <w:rFonts w:asciiTheme="majorBidi" w:hAnsiTheme="majorBidi" w:cstheme="majorBidi"/>
          <w:color w:val="242424"/>
          <w:sz w:val="24"/>
          <w:szCs w:val="24"/>
          <w:shd w:val="clear" w:color="auto" w:fill="FFFFFF"/>
          <w:lang w:val="en-US"/>
        </w:rPr>
        <w:t xml:space="preserve"> electronic informed consent.</w:t>
      </w:r>
      <w:r>
        <w:rPr>
          <w:rFonts w:asciiTheme="majorBidi" w:hAnsiTheme="majorBidi" w:cstheme="majorBidi"/>
          <w:color w:val="242424"/>
          <w:sz w:val="24"/>
          <w:szCs w:val="24"/>
          <w:shd w:val="clear" w:color="auto" w:fill="FFFFFF"/>
          <w:lang w:val="en-US"/>
        </w:rPr>
        <w:t xml:space="preserve"> </w:t>
      </w:r>
    </w:p>
    <w:p w14:paraId="52A9CB26" w14:textId="77777777" w:rsidR="00C270F3" w:rsidRPr="005B3C30" w:rsidRDefault="00C270F3" w:rsidP="00C35DD1">
      <w:pPr>
        <w:tabs>
          <w:tab w:val="left" w:pos="484"/>
        </w:tabs>
        <w:spacing w:after="0" w:line="360" w:lineRule="auto"/>
        <w:jc w:val="both"/>
        <w:rPr>
          <w:rFonts w:asciiTheme="majorBidi" w:hAnsiTheme="majorBidi" w:cstheme="majorBidi"/>
          <w:vanish/>
          <w:color w:val="242424"/>
          <w:sz w:val="24"/>
          <w:szCs w:val="24"/>
          <w:shd w:val="clear" w:color="auto" w:fill="FFFFFF"/>
          <w:lang w:val="en-US"/>
        </w:rPr>
      </w:pPr>
      <w:r w:rsidRPr="005B3C30">
        <w:rPr>
          <w:rFonts w:asciiTheme="majorBidi" w:hAnsiTheme="majorBidi" w:cstheme="majorBidi"/>
          <w:vanish/>
          <w:color w:val="242424"/>
          <w:sz w:val="24"/>
          <w:szCs w:val="24"/>
          <w:shd w:val="clear" w:color="auto" w:fill="FFFFFF"/>
          <w:lang w:val="en-US"/>
        </w:rPr>
        <w:t>Top of Form</w:t>
      </w:r>
    </w:p>
    <w:p w14:paraId="48C17506" w14:textId="1D0C3A40" w:rsidR="002F3062" w:rsidRPr="00327586" w:rsidRDefault="002F3062" w:rsidP="00C35DD1">
      <w:pPr>
        <w:tabs>
          <w:tab w:val="left" w:pos="484"/>
        </w:tabs>
        <w:spacing w:after="0" w:line="360" w:lineRule="auto"/>
        <w:jc w:val="both"/>
        <w:rPr>
          <w:rFonts w:asciiTheme="majorBidi" w:eastAsia="Times New Roman" w:hAnsiTheme="majorBidi" w:cstheme="majorBidi"/>
          <w:vanish/>
          <w:sz w:val="24"/>
          <w:szCs w:val="24"/>
          <w:lang w:val="en-US"/>
        </w:rPr>
      </w:pPr>
      <w:r w:rsidRPr="00327586">
        <w:rPr>
          <w:rFonts w:asciiTheme="majorBidi" w:eastAsia="Times New Roman" w:hAnsiTheme="majorBidi" w:cstheme="majorBidi"/>
          <w:sz w:val="24"/>
          <w:szCs w:val="24"/>
          <w:lang w:val="en-US"/>
        </w:rPr>
        <w:t>This study included 747 participants who experienced at least one traumatic life event</w:t>
      </w:r>
      <w:r w:rsidR="003A39B4">
        <w:rPr>
          <w:rFonts w:asciiTheme="majorBidi" w:eastAsia="Times New Roman" w:hAnsiTheme="majorBidi" w:cstheme="majorBidi"/>
          <w:sz w:val="24"/>
          <w:szCs w:val="24"/>
          <w:lang w:val="en-US"/>
        </w:rPr>
        <w:t xml:space="preserve"> and was</w:t>
      </w:r>
      <w:r w:rsidR="00AB1A71">
        <w:rPr>
          <w:rFonts w:asciiTheme="majorBidi" w:eastAsia="Times New Roman" w:hAnsiTheme="majorBidi" w:cstheme="majorBidi"/>
          <w:sz w:val="24"/>
          <w:szCs w:val="24"/>
          <w:lang w:val="en-US"/>
        </w:rPr>
        <w:t xml:space="preserve"> </w:t>
      </w:r>
      <w:r w:rsidR="00AB1A71" w:rsidRPr="007F1D06">
        <w:rPr>
          <w:rFonts w:asciiTheme="majorBidi" w:eastAsia="Times New Roman" w:hAnsiTheme="majorBidi" w:cstheme="majorBidi"/>
          <w:sz w:val="24"/>
          <w:szCs w:val="24"/>
          <w:highlight w:val="yellow"/>
          <w:lang w:val="en-US"/>
        </w:rPr>
        <w:t>approximately representative regarding sex, age</w:t>
      </w:r>
      <w:r w:rsidR="003C792E" w:rsidRPr="007F1D06">
        <w:rPr>
          <w:rFonts w:asciiTheme="majorBidi" w:eastAsia="Times New Roman" w:hAnsiTheme="majorBidi" w:cstheme="majorBidi"/>
          <w:sz w:val="24"/>
          <w:szCs w:val="24"/>
          <w:highlight w:val="yellow"/>
          <w:lang w:val="en-US"/>
        </w:rPr>
        <w:t>,</w:t>
      </w:r>
      <w:r w:rsidR="00AB1A71" w:rsidRPr="007F1D06">
        <w:rPr>
          <w:rFonts w:asciiTheme="majorBidi" w:eastAsia="Times New Roman" w:hAnsiTheme="majorBidi" w:cstheme="majorBidi"/>
          <w:sz w:val="24"/>
          <w:szCs w:val="24"/>
          <w:highlight w:val="yellow"/>
          <w:lang w:val="en-US"/>
        </w:rPr>
        <w:t xml:space="preserve"> and geolocation </w:t>
      </w:r>
      <w:r w:rsidR="004658DC">
        <w:rPr>
          <w:rFonts w:asciiTheme="majorBidi" w:eastAsia="Times New Roman" w:hAnsiTheme="majorBidi" w:cstheme="majorBidi"/>
          <w:sz w:val="24"/>
          <w:szCs w:val="24"/>
          <w:highlight w:val="yellow"/>
          <w:lang w:val="en-US"/>
        </w:rPr>
        <w:fldChar w:fldCharType="begin" w:fldLock="1"/>
      </w:r>
      <w:r w:rsidR="00B2393C">
        <w:rPr>
          <w:rFonts w:asciiTheme="majorBidi" w:eastAsia="Times New Roman" w:hAnsiTheme="majorBidi" w:cstheme="majorBidi"/>
          <w:sz w:val="24"/>
          <w:szCs w:val="24"/>
          <w:highlight w:val="yellow"/>
          <w:lang w:val="en-US"/>
        </w:rPr>
        <w:instrText>ADDIN CSL_CITATION {"citationItems":[{"id":"ITEM-1","itemData":{"URL":"https://www.statcan.gc.ca/o1/en/plus/2052-sex-birth-and-gender-people-canada","accessed":{"date-parts":[["2024","12","5"]]},"author":[{"dropping-particle":"","family":"Statistics Canada","given":"","non-dropping-particle":"","parse-names":false,"suffix":""}],"id":"ITEM-1","issued":{"date-parts":[["0"]]},"title":"Sex at birth and gender of people in Canada","type":"webpage"},"uris":["http://www.mendeley.com/documents/?uuid=d3191f12-ded6-40d7-ab02-8c9bd5dded45"]}],"mendeley":{"formattedCitation":"&lt;sup&gt;18&lt;/sup&gt;","plainTextFormattedCitation":"18","previouslyFormattedCitation":"&lt;sup&gt;18&lt;/sup&gt;"},"properties":{"noteIndex":0},"schema":"https://github.com/citation-style-language/schema/raw/master/csl-citation.json"}</w:instrText>
      </w:r>
      <w:r w:rsidR="004658DC">
        <w:rPr>
          <w:rFonts w:asciiTheme="majorBidi" w:eastAsia="Times New Roman" w:hAnsiTheme="majorBidi" w:cstheme="majorBidi"/>
          <w:sz w:val="24"/>
          <w:szCs w:val="24"/>
          <w:highlight w:val="yellow"/>
          <w:lang w:val="en-US"/>
        </w:rPr>
        <w:fldChar w:fldCharType="separate"/>
      </w:r>
      <w:r w:rsidR="00863E91" w:rsidRPr="00863E91">
        <w:rPr>
          <w:rFonts w:asciiTheme="majorBidi" w:eastAsia="Times New Roman" w:hAnsiTheme="majorBidi" w:cstheme="majorBidi"/>
          <w:noProof/>
          <w:sz w:val="24"/>
          <w:szCs w:val="24"/>
          <w:highlight w:val="yellow"/>
          <w:vertAlign w:val="superscript"/>
          <w:lang w:val="en-US"/>
        </w:rPr>
        <w:t>18</w:t>
      </w:r>
      <w:r w:rsidR="004658DC">
        <w:rPr>
          <w:rFonts w:asciiTheme="majorBidi" w:eastAsia="Times New Roman" w:hAnsiTheme="majorBidi" w:cstheme="majorBidi"/>
          <w:sz w:val="24"/>
          <w:szCs w:val="24"/>
          <w:highlight w:val="yellow"/>
          <w:lang w:val="en-US"/>
        </w:rPr>
        <w:fldChar w:fldCharType="end"/>
      </w:r>
      <w:r w:rsidR="00AB1A71" w:rsidRPr="007F1D06">
        <w:rPr>
          <w:rFonts w:asciiTheme="majorBidi" w:eastAsia="Times New Roman" w:hAnsiTheme="majorBidi" w:cstheme="majorBidi"/>
          <w:sz w:val="24"/>
          <w:szCs w:val="24"/>
          <w:highlight w:val="yellow"/>
          <w:lang w:val="en-US"/>
        </w:rPr>
        <w:t>,</w:t>
      </w:r>
      <w:r w:rsidRPr="00327586">
        <w:rPr>
          <w:rFonts w:asciiTheme="majorBidi" w:eastAsia="Times New Roman" w:hAnsiTheme="majorBidi" w:cstheme="majorBidi"/>
          <w:sz w:val="24"/>
          <w:szCs w:val="24"/>
          <w:lang w:val="en-US"/>
        </w:rPr>
        <w:t xml:space="preserve"> with 51</w:t>
      </w:r>
      <w:r w:rsidR="009D27B4">
        <w:rPr>
          <w:rFonts w:asciiTheme="majorBidi" w:eastAsia="Times New Roman" w:hAnsiTheme="majorBidi" w:cstheme="majorBidi" w:hint="cs"/>
          <w:sz w:val="24"/>
          <w:szCs w:val="24"/>
          <w:rtl/>
          <w:lang w:val="en-US" w:bidi="he-IL"/>
        </w:rPr>
        <w:t>·</w:t>
      </w:r>
      <w:r w:rsidRPr="00327586">
        <w:rPr>
          <w:rFonts w:asciiTheme="majorBidi" w:eastAsia="Times New Roman" w:hAnsiTheme="majorBidi" w:cstheme="majorBidi"/>
          <w:sz w:val="24"/>
          <w:szCs w:val="24"/>
          <w:lang w:val="en-US"/>
        </w:rPr>
        <w:t>1% males and 48</w:t>
      </w:r>
      <w:r w:rsidR="009D27B4">
        <w:rPr>
          <w:rFonts w:asciiTheme="majorBidi" w:eastAsia="Times New Roman" w:hAnsiTheme="majorBidi" w:cstheme="majorBidi" w:hint="cs"/>
          <w:sz w:val="24"/>
          <w:szCs w:val="24"/>
          <w:rtl/>
          <w:lang w:val="en-US" w:bidi="he-IL"/>
        </w:rPr>
        <w:t>·</w:t>
      </w:r>
      <w:r w:rsidRPr="00327586">
        <w:rPr>
          <w:rFonts w:asciiTheme="majorBidi" w:eastAsia="Times New Roman" w:hAnsiTheme="majorBidi" w:cstheme="majorBidi"/>
          <w:sz w:val="24"/>
          <w:szCs w:val="24"/>
          <w:lang w:val="en-US"/>
        </w:rPr>
        <w:t>9% females</w:t>
      </w:r>
      <w:r w:rsidR="00AB1A71" w:rsidRPr="007F1D06">
        <w:rPr>
          <w:rFonts w:asciiTheme="majorBidi" w:eastAsia="Times New Roman" w:hAnsiTheme="majorBidi" w:cstheme="majorBidi"/>
          <w:sz w:val="24"/>
          <w:szCs w:val="24"/>
          <w:highlight w:val="yellow"/>
          <w:lang w:val="en-US"/>
        </w:rPr>
        <w:t>, aged 18 to 65 (M = 39.93 SD = 12.49)</w:t>
      </w:r>
      <w:r w:rsidRPr="007F1D06">
        <w:rPr>
          <w:rFonts w:asciiTheme="majorBidi" w:eastAsia="Times New Roman" w:hAnsiTheme="majorBidi" w:cstheme="majorBidi"/>
          <w:sz w:val="24"/>
          <w:szCs w:val="24"/>
          <w:highlight w:val="yellow"/>
          <w:lang w:val="en-US"/>
        </w:rPr>
        <w:t>.</w:t>
      </w:r>
      <w:r w:rsidRPr="00327586">
        <w:rPr>
          <w:rFonts w:asciiTheme="majorBidi" w:eastAsia="Times New Roman" w:hAnsiTheme="majorBidi" w:cstheme="majorBidi"/>
          <w:sz w:val="24"/>
          <w:szCs w:val="24"/>
          <w:lang w:val="en-US"/>
        </w:rPr>
        <w:t xml:space="preserve"> Among them, 60</w:t>
      </w:r>
      <w:r w:rsidR="009D27B4">
        <w:rPr>
          <w:rFonts w:asciiTheme="majorBidi" w:eastAsia="Times New Roman" w:hAnsiTheme="majorBidi" w:cstheme="majorBidi" w:hint="cs"/>
          <w:sz w:val="24"/>
          <w:szCs w:val="24"/>
          <w:rtl/>
          <w:lang w:val="en-US" w:bidi="he-IL"/>
        </w:rPr>
        <w:t>·</w:t>
      </w:r>
      <w:r w:rsidRPr="00327586">
        <w:rPr>
          <w:rFonts w:asciiTheme="majorBidi" w:eastAsia="Times New Roman" w:hAnsiTheme="majorBidi" w:cstheme="majorBidi"/>
          <w:sz w:val="24"/>
          <w:szCs w:val="24"/>
          <w:lang w:val="en-US"/>
        </w:rPr>
        <w:t>1% were in committed relationships. Educational attainment varied, with 28</w:t>
      </w:r>
      <w:r w:rsidR="009D27B4">
        <w:rPr>
          <w:rFonts w:asciiTheme="majorBidi" w:eastAsia="Times New Roman" w:hAnsiTheme="majorBidi" w:cstheme="majorBidi" w:hint="cs"/>
          <w:sz w:val="24"/>
          <w:szCs w:val="24"/>
          <w:rtl/>
          <w:lang w:val="en-US" w:bidi="he-IL"/>
        </w:rPr>
        <w:t>·</w:t>
      </w:r>
      <w:r w:rsidRPr="00327586">
        <w:rPr>
          <w:rFonts w:asciiTheme="majorBidi" w:eastAsia="Times New Roman" w:hAnsiTheme="majorBidi" w:cstheme="majorBidi"/>
          <w:sz w:val="24"/>
          <w:szCs w:val="24"/>
          <w:lang w:val="en-US"/>
        </w:rPr>
        <w:t>5% completing secondary school, 34</w:t>
      </w:r>
      <w:r w:rsidR="009D27B4">
        <w:rPr>
          <w:rFonts w:asciiTheme="majorBidi" w:eastAsia="Times New Roman" w:hAnsiTheme="majorBidi" w:cstheme="majorBidi" w:hint="cs"/>
          <w:sz w:val="24"/>
          <w:szCs w:val="24"/>
          <w:rtl/>
          <w:lang w:val="en-US" w:bidi="he-IL"/>
        </w:rPr>
        <w:t>·</w:t>
      </w:r>
      <w:r w:rsidRPr="00327586">
        <w:rPr>
          <w:rFonts w:asciiTheme="majorBidi" w:eastAsia="Times New Roman" w:hAnsiTheme="majorBidi" w:cstheme="majorBidi"/>
          <w:sz w:val="24"/>
          <w:szCs w:val="24"/>
          <w:lang w:val="en-US"/>
        </w:rPr>
        <w:t>7% holding undergraduate degrees, and 35.3% holding postgraduate degrees. In terms of employment, 57</w:t>
      </w:r>
      <w:r w:rsidR="009D27B4">
        <w:rPr>
          <w:rFonts w:asciiTheme="majorBidi" w:eastAsia="Times New Roman" w:hAnsiTheme="majorBidi" w:cstheme="majorBidi" w:hint="cs"/>
          <w:sz w:val="24"/>
          <w:szCs w:val="24"/>
          <w:rtl/>
          <w:lang w:val="en-US" w:bidi="he-IL"/>
        </w:rPr>
        <w:t>·</w:t>
      </w:r>
      <w:r w:rsidRPr="00327586">
        <w:rPr>
          <w:rFonts w:asciiTheme="majorBidi" w:eastAsia="Times New Roman" w:hAnsiTheme="majorBidi" w:cstheme="majorBidi"/>
          <w:sz w:val="24"/>
          <w:szCs w:val="24"/>
          <w:lang w:val="en-US"/>
        </w:rPr>
        <w:t>4% were employed full-time, 18</w:t>
      </w:r>
      <w:r w:rsidR="009D27B4">
        <w:rPr>
          <w:rFonts w:asciiTheme="majorBidi" w:eastAsia="Times New Roman" w:hAnsiTheme="majorBidi" w:cstheme="majorBidi" w:hint="cs"/>
          <w:sz w:val="24"/>
          <w:szCs w:val="24"/>
          <w:rtl/>
          <w:lang w:val="en-US" w:bidi="he-IL"/>
        </w:rPr>
        <w:t>·</w:t>
      </w:r>
      <w:r w:rsidRPr="00327586">
        <w:rPr>
          <w:rFonts w:asciiTheme="majorBidi" w:eastAsia="Times New Roman" w:hAnsiTheme="majorBidi" w:cstheme="majorBidi"/>
          <w:sz w:val="24"/>
          <w:szCs w:val="24"/>
          <w:lang w:val="en-US"/>
        </w:rPr>
        <w:t>3% part-time, 8</w:t>
      </w:r>
      <w:r w:rsidR="009D27B4">
        <w:rPr>
          <w:rFonts w:asciiTheme="majorBidi" w:eastAsia="Times New Roman" w:hAnsiTheme="majorBidi" w:cstheme="majorBidi" w:hint="cs"/>
          <w:sz w:val="24"/>
          <w:szCs w:val="24"/>
          <w:rtl/>
          <w:lang w:val="en-US" w:bidi="he-IL"/>
        </w:rPr>
        <w:t>·</w:t>
      </w:r>
      <w:r w:rsidRPr="00327586">
        <w:rPr>
          <w:rFonts w:asciiTheme="majorBidi" w:eastAsia="Times New Roman" w:hAnsiTheme="majorBidi" w:cstheme="majorBidi"/>
          <w:sz w:val="24"/>
          <w:szCs w:val="24"/>
          <w:lang w:val="en-US"/>
        </w:rPr>
        <w:t>0% unemployed and seeking work, and 16</w:t>
      </w:r>
      <w:r w:rsidR="009D27B4">
        <w:rPr>
          <w:rFonts w:asciiTheme="majorBidi" w:eastAsia="Times New Roman" w:hAnsiTheme="majorBidi" w:cstheme="majorBidi" w:hint="cs"/>
          <w:sz w:val="24"/>
          <w:szCs w:val="24"/>
          <w:rtl/>
          <w:lang w:val="en-US" w:bidi="he-IL"/>
        </w:rPr>
        <w:t>·</w:t>
      </w:r>
      <w:r w:rsidRPr="00327586">
        <w:rPr>
          <w:rFonts w:asciiTheme="majorBidi" w:eastAsia="Times New Roman" w:hAnsiTheme="majorBidi" w:cstheme="majorBidi"/>
          <w:sz w:val="24"/>
          <w:szCs w:val="24"/>
          <w:lang w:val="en-US"/>
        </w:rPr>
        <w:t>2% not employed for various reasons.</w:t>
      </w:r>
      <w:r w:rsidRPr="00327586">
        <w:rPr>
          <w:rFonts w:asciiTheme="majorBidi" w:eastAsia="Times New Roman" w:hAnsiTheme="majorBidi" w:cstheme="majorBidi"/>
          <w:vanish/>
          <w:sz w:val="24"/>
          <w:szCs w:val="24"/>
          <w:lang w:val="en-US"/>
        </w:rPr>
        <w:t>Top of Form</w:t>
      </w:r>
    </w:p>
    <w:p w14:paraId="63927921" w14:textId="0DB1D4F4" w:rsidR="00CB4431" w:rsidRPr="008574EF" w:rsidRDefault="00CB4431" w:rsidP="00C35DD1">
      <w:pPr>
        <w:tabs>
          <w:tab w:val="left" w:pos="484"/>
        </w:tabs>
        <w:spacing w:after="0" w:line="360" w:lineRule="auto"/>
        <w:jc w:val="both"/>
        <w:rPr>
          <w:rFonts w:asciiTheme="majorBidi" w:eastAsia="Times New Roman" w:hAnsiTheme="majorBidi" w:cstheme="majorBidi"/>
          <w:sz w:val="24"/>
          <w:szCs w:val="24"/>
          <w:lang w:val="en-US"/>
        </w:rPr>
      </w:pPr>
    </w:p>
    <w:p w14:paraId="053DE3BF" w14:textId="77777777" w:rsidR="00CB4431" w:rsidRPr="008574EF" w:rsidRDefault="00CB4431" w:rsidP="00C35DD1">
      <w:pPr>
        <w:tabs>
          <w:tab w:val="left" w:pos="484"/>
        </w:tabs>
        <w:spacing w:after="0" w:line="360" w:lineRule="auto"/>
        <w:rPr>
          <w:rFonts w:asciiTheme="majorBidi" w:eastAsia="Times New Roman" w:hAnsiTheme="majorBidi" w:cstheme="majorBidi"/>
          <w:b/>
          <w:bCs/>
          <w:sz w:val="24"/>
          <w:szCs w:val="24"/>
          <w:lang w:val="en-US"/>
        </w:rPr>
      </w:pPr>
      <w:r w:rsidRPr="008574EF">
        <w:rPr>
          <w:rFonts w:asciiTheme="majorBidi" w:eastAsia="Times New Roman" w:hAnsiTheme="majorBidi" w:cstheme="majorBidi"/>
          <w:b/>
          <w:bCs/>
          <w:sz w:val="24"/>
          <w:szCs w:val="24"/>
          <w:lang w:val="en-US"/>
        </w:rPr>
        <w:t>Measures</w:t>
      </w:r>
    </w:p>
    <w:p w14:paraId="4D56F902" w14:textId="49B63DC5" w:rsidR="00A2759E" w:rsidRDefault="00A2759E" w:rsidP="00C35DD1">
      <w:pPr>
        <w:tabs>
          <w:tab w:val="left" w:pos="484"/>
        </w:tabs>
        <w:spacing w:after="0" w:line="360" w:lineRule="auto"/>
        <w:jc w:val="both"/>
        <w:rPr>
          <w:rFonts w:asciiTheme="majorBidi" w:eastAsia="Times New Roman" w:hAnsiTheme="majorBidi" w:cstheme="majorBidi"/>
          <w:i/>
          <w:iCs/>
          <w:sz w:val="24"/>
          <w:szCs w:val="24"/>
          <w:lang w:val="en-IE"/>
        </w:rPr>
      </w:pPr>
      <w:r>
        <w:rPr>
          <w:rFonts w:asciiTheme="majorBidi" w:eastAsia="Times New Roman" w:hAnsiTheme="majorBidi" w:cstheme="majorBidi"/>
          <w:i/>
          <w:iCs/>
          <w:sz w:val="24"/>
          <w:szCs w:val="24"/>
          <w:lang w:val="en-US"/>
        </w:rPr>
        <w:t>Exposure</w:t>
      </w:r>
      <w:r w:rsidRPr="00A2759E">
        <w:rPr>
          <w:rFonts w:asciiTheme="majorBidi" w:eastAsia="Times New Roman" w:hAnsiTheme="majorBidi" w:cstheme="majorBidi"/>
          <w:i/>
          <w:iCs/>
          <w:sz w:val="24"/>
          <w:szCs w:val="24"/>
          <w:lang w:val="en-IE"/>
        </w:rPr>
        <w:t xml:space="preserve"> to traumatic life events </w:t>
      </w:r>
      <w:r w:rsidR="005225A9">
        <w:rPr>
          <w:rFonts w:asciiTheme="majorBidi" w:eastAsia="Times New Roman" w:hAnsiTheme="majorBidi" w:cstheme="majorBidi"/>
          <w:sz w:val="24"/>
          <w:szCs w:val="24"/>
          <w:lang w:val="en-IE"/>
        </w:rPr>
        <w:t>was</w:t>
      </w:r>
      <w:r w:rsidR="005225A9" w:rsidRPr="00A2759E">
        <w:rPr>
          <w:rFonts w:asciiTheme="majorBidi" w:eastAsia="Times New Roman" w:hAnsiTheme="majorBidi" w:cstheme="majorBidi"/>
          <w:sz w:val="24"/>
          <w:szCs w:val="24"/>
          <w:lang w:val="en-IE"/>
        </w:rPr>
        <w:t xml:space="preserve"> </w:t>
      </w:r>
      <w:r w:rsidRPr="00A2759E">
        <w:rPr>
          <w:rFonts w:asciiTheme="majorBidi" w:eastAsia="Times New Roman" w:hAnsiTheme="majorBidi" w:cstheme="majorBidi"/>
          <w:sz w:val="24"/>
          <w:szCs w:val="24"/>
          <w:lang w:val="en-IE"/>
        </w:rPr>
        <w:t xml:space="preserve">measured using the </w:t>
      </w:r>
      <w:r w:rsidRPr="00B8565D">
        <w:rPr>
          <w:rFonts w:asciiTheme="majorBidi" w:eastAsia="Times New Roman" w:hAnsiTheme="majorBidi" w:cstheme="majorBidi"/>
          <w:bCs/>
          <w:sz w:val="24"/>
          <w:szCs w:val="24"/>
          <w:lang w:val="en-IE"/>
        </w:rPr>
        <w:t>International Trauma Exposure Measure (</w:t>
      </w:r>
      <w:r w:rsidRPr="00EB1137">
        <w:rPr>
          <w:rFonts w:asciiTheme="majorBidi" w:eastAsia="Times New Roman" w:hAnsiTheme="majorBidi" w:cstheme="majorBidi"/>
          <w:sz w:val="24"/>
          <w:szCs w:val="24"/>
          <w:lang w:val="en-IE"/>
        </w:rPr>
        <w:t>ITEM</w:t>
      </w:r>
      <w:r w:rsidRPr="00A2759E">
        <w:rPr>
          <w:rFonts w:asciiTheme="majorBidi" w:eastAsia="Times New Roman" w:hAnsiTheme="majorBidi" w:cstheme="majorBidi"/>
          <w:sz w:val="24"/>
          <w:szCs w:val="24"/>
          <w:lang w:val="en-IE"/>
        </w:rPr>
        <w:t xml:space="preserve">). </w:t>
      </w:r>
      <w:r w:rsidR="00EB1137">
        <w:rPr>
          <w:rFonts w:asciiTheme="majorBidi" w:eastAsia="Times New Roman" w:hAnsiTheme="majorBidi" w:cstheme="majorBidi"/>
          <w:sz w:val="24"/>
          <w:szCs w:val="24"/>
          <w:lang w:val="en-IE"/>
        </w:rPr>
        <w:t>C</w:t>
      </w:r>
      <w:r w:rsidRPr="00A2759E">
        <w:rPr>
          <w:rFonts w:asciiTheme="majorBidi" w:eastAsia="Times New Roman" w:hAnsiTheme="majorBidi" w:cstheme="majorBidi"/>
          <w:sz w:val="24"/>
          <w:szCs w:val="24"/>
          <w:lang w:val="en-IE"/>
        </w:rPr>
        <w:t xml:space="preserve">onsistent with the definition of trauma exposure in the </w:t>
      </w:r>
      <w:r w:rsidR="00E4380B">
        <w:rPr>
          <w:rFonts w:asciiTheme="majorBidi" w:eastAsia="Times New Roman" w:hAnsiTheme="majorBidi" w:cstheme="majorBidi"/>
          <w:sz w:val="24"/>
          <w:szCs w:val="24"/>
          <w:lang w:val="en-IE"/>
        </w:rPr>
        <w:t>ICD-</w:t>
      </w:r>
      <w:r w:rsidR="00E4380B">
        <w:rPr>
          <w:rFonts w:asciiTheme="majorBidi" w:eastAsia="Times New Roman" w:hAnsiTheme="majorBidi" w:cstheme="majorBidi"/>
          <w:sz w:val="24"/>
          <w:szCs w:val="24"/>
          <w:lang w:val="en-IE"/>
        </w:rPr>
        <w:lastRenderedPageBreak/>
        <w:t>11</w:t>
      </w:r>
      <w:r w:rsidR="00EB1137">
        <w:rPr>
          <w:rFonts w:asciiTheme="majorBidi" w:eastAsia="Times New Roman" w:hAnsiTheme="majorBidi" w:cstheme="majorBidi"/>
          <w:sz w:val="24"/>
          <w:szCs w:val="24"/>
          <w:lang w:val="en-IE"/>
        </w:rPr>
        <w:t>, t</w:t>
      </w:r>
      <w:r w:rsidRPr="00A2759E">
        <w:rPr>
          <w:rFonts w:asciiTheme="majorBidi" w:eastAsia="Times New Roman" w:hAnsiTheme="majorBidi" w:cstheme="majorBidi"/>
          <w:sz w:val="24"/>
          <w:szCs w:val="24"/>
          <w:lang w:val="en-IE"/>
        </w:rPr>
        <w:t>he ITEM measures exposure to 21 different traumatic life events</w:t>
      </w:r>
      <w:r w:rsidR="00EB1137">
        <w:rPr>
          <w:rFonts w:asciiTheme="majorBidi" w:eastAsia="Times New Roman" w:hAnsiTheme="majorBidi" w:cstheme="majorBidi"/>
          <w:sz w:val="24"/>
          <w:szCs w:val="24"/>
          <w:lang w:val="en-IE"/>
        </w:rPr>
        <w:t xml:space="preserve"> (</w:t>
      </w:r>
      <w:r w:rsidRPr="00A2759E">
        <w:rPr>
          <w:rFonts w:asciiTheme="majorBidi" w:eastAsia="Times New Roman" w:hAnsiTheme="majorBidi" w:cstheme="majorBidi"/>
          <w:sz w:val="24"/>
          <w:szCs w:val="24"/>
          <w:lang w:val="en-IE"/>
        </w:rPr>
        <w:t>total score</w:t>
      </w:r>
      <w:r w:rsidR="001A625E">
        <w:rPr>
          <w:rFonts w:asciiTheme="majorBidi" w:eastAsia="Times New Roman" w:hAnsiTheme="majorBidi" w:cstheme="majorBidi"/>
          <w:sz w:val="24"/>
          <w:szCs w:val="24"/>
          <w:lang w:val="en-IE"/>
        </w:rPr>
        <w:t xml:space="preserve"> ranging from 0 to 21</w:t>
      </w:r>
      <w:r w:rsidR="00EF1C2F">
        <w:rPr>
          <w:rFonts w:asciiTheme="majorBidi" w:eastAsia="Times New Roman" w:hAnsiTheme="majorBidi" w:cstheme="majorBidi" w:hint="cs"/>
          <w:sz w:val="24"/>
          <w:szCs w:val="24"/>
          <w:rtl/>
          <w:lang w:val="en-IE" w:bidi="he-IL"/>
        </w:rPr>
        <w:t>(</w:t>
      </w:r>
      <w:r w:rsidRPr="00A2759E">
        <w:rPr>
          <w:rFonts w:asciiTheme="majorBidi" w:eastAsia="Times New Roman" w:hAnsiTheme="majorBidi" w:cstheme="majorBidi"/>
          <w:sz w:val="24"/>
          <w:szCs w:val="24"/>
          <w:lang w:val="en-IE"/>
        </w:rPr>
        <w:t>.</w:t>
      </w:r>
      <w:r>
        <w:rPr>
          <w:rFonts w:asciiTheme="majorBidi" w:eastAsia="Times New Roman" w:hAnsiTheme="majorBidi" w:cstheme="majorBidi"/>
          <w:i/>
          <w:iCs/>
          <w:sz w:val="24"/>
          <w:szCs w:val="24"/>
          <w:lang w:val="en-IE"/>
        </w:rPr>
        <w:t xml:space="preserve">  </w:t>
      </w:r>
      <w:r w:rsidRPr="00A2759E">
        <w:rPr>
          <w:rFonts w:asciiTheme="majorBidi" w:eastAsia="Times New Roman" w:hAnsiTheme="majorBidi" w:cstheme="majorBidi"/>
          <w:i/>
          <w:iCs/>
          <w:sz w:val="24"/>
          <w:szCs w:val="24"/>
          <w:lang w:val="en-IE"/>
        </w:rPr>
        <w:t xml:space="preserve"> </w:t>
      </w:r>
    </w:p>
    <w:p w14:paraId="3256DA6C" w14:textId="33844D12" w:rsidR="00CB4431" w:rsidRPr="008574EF" w:rsidRDefault="00CB4431" w:rsidP="003A4AFF">
      <w:pPr>
        <w:tabs>
          <w:tab w:val="left" w:pos="484"/>
        </w:tabs>
        <w:spacing w:after="0" w:line="360" w:lineRule="auto"/>
        <w:jc w:val="both"/>
        <w:rPr>
          <w:rFonts w:asciiTheme="majorBidi" w:eastAsia="Times New Roman" w:hAnsiTheme="majorBidi" w:cstheme="majorBidi"/>
          <w:sz w:val="24"/>
          <w:szCs w:val="24"/>
          <w:lang w:val="en-US"/>
        </w:rPr>
      </w:pPr>
      <w:r w:rsidRPr="008574EF">
        <w:rPr>
          <w:rFonts w:asciiTheme="majorBidi" w:eastAsia="Times New Roman" w:hAnsiTheme="majorBidi" w:cstheme="majorBidi"/>
          <w:i/>
          <w:iCs/>
          <w:sz w:val="24"/>
          <w:szCs w:val="24"/>
          <w:lang w:val="en-US"/>
        </w:rPr>
        <w:t>PTSD and CPTSD</w:t>
      </w:r>
      <w:r w:rsidRPr="008574EF">
        <w:rPr>
          <w:rFonts w:asciiTheme="majorBidi" w:eastAsia="Times New Roman" w:hAnsiTheme="majorBidi" w:cstheme="majorBidi"/>
          <w:sz w:val="24"/>
          <w:szCs w:val="24"/>
          <w:lang w:val="en-US"/>
        </w:rPr>
        <w:t xml:space="preserve"> symptoms were measure</w:t>
      </w:r>
      <w:r>
        <w:rPr>
          <w:rFonts w:asciiTheme="majorBidi" w:eastAsia="Times New Roman" w:hAnsiTheme="majorBidi" w:cstheme="majorBidi"/>
          <w:sz w:val="24"/>
          <w:szCs w:val="24"/>
          <w:lang w:val="en-US"/>
        </w:rPr>
        <w:t>d</w:t>
      </w:r>
      <w:r w:rsidRPr="008574EF">
        <w:rPr>
          <w:rFonts w:asciiTheme="majorBidi" w:eastAsia="Times New Roman" w:hAnsiTheme="majorBidi" w:cstheme="majorBidi"/>
          <w:sz w:val="24"/>
          <w:szCs w:val="24"/>
          <w:lang w:val="en-US"/>
        </w:rPr>
        <w:t xml:space="preserve"> using the International Trauma Questionnaire</w:t>
      </w:r>
      <w:r>
        <w:rPr>
          <w:rFonts w:asciiTheme="majorBidi" w:eastAsia="Times New Roman" w:hAnsiTheme="majorBidi" w:cstheme="majorBidi"/>
          <w:sz w:val="24"/>
          <w:szCs w:val="24"/>
          <w:lang w:val="en-US"/>
        </w:rPr>
        <w:t xml:space="preserve"> </w:t>
      </w:r>
      <w:r>
        <w:rPr>
          <w:rFonts w:asciiTheme="majorBidi" w:eastAsia="Times New Roman" w:hAnsiTheme="majorBidi" w:cstheme="majorBidi"/>
          <w:sz w:val="24"/>
          <w:szCs w:val="24"/>
          <w:lang w:val="en-US"/>
        </w:rPr>
        <w:fldChar w:fldCharType="begin" w:fldLock="1"/>
      </w:r>
      <w:r w:rsidR="00B2393C">
        <w:rPr>
          <w:rFonts w:asciiTheme="majorBidi" w:eastAsia="Times New Roman" w:hAnsiTheme="majorBidi" w:cstheme="majorBidi"/>
          <w:sz w:val="24"/>
          <w:szCs w:val="24"/>
          <w:lang w:val="en-US"/>
        </w:rPr>
        <w:instrText>ADDIN CSL_CITATION {"citationItems":[{"id":"ITEM-1","itemData":{"DOI":"10.1111/acps.12956","ISSN":"16000447","PMID":"30178492","abstract":"Objective: The purpose of this study was to finalize the development of the International Trauma Questionnaire (ITQ), a self-report diagnostic measure of post-traumatic stress disorder (PTSD) and complex PTSD (CPTSD), as defined in the 11th version of the International Classification of Diseases (ICD-11). Method: The optimal symptom indicators of PTSD and CPTSD were identified by applying item response theory (IRT) analysis to data from a trauma-exposed community sample (n = 1051) and a trauma-exposed clinical sample (n = 247) from the United Kingdom. The validity of the optimized 12-item ITQ was assessed with confirmatory factor analyses. Diagnostic rates were estimated and compared to previous validation studies. Results: The latent structure of the 12-item, optimized ITQ was consistent with prior findings, and diagnostic rates of PTSD and CPTSD were in line with previous estimates. Conclusion: The ITQ is a brief, simply worded measure of the core features of PTSD and CPTSD. It is consistent with the organizing principles of the ICD-11 to maximize clinical utility and international applicability through a focus on a limited but central set of symptoms. The measure is freely available and can be found in the body of this paper.","author":[{"dropping-particle":"","family":"Cloitre","given":"Marylene","non-dropping-particle":"","parse-names":false,"suffix":""},{"dropping-particle":"","family":"Shevlin","given":"","non-dropping-particle":"","parse-names":false,"suffix":""},{"dropping-particle":"","family":"Brewin","given":"Chris R.","non-dropping-particle":"","parse-names":false,"suffix":""},{"dropping-particle":"","family":"Bisson","given":"Jonathan","non-dropping-particle":"","parse-names":false,"suffix":""},{"dropping-particle":"","family":"Roberts","given":"Neil P.","non-dropping-particle":"","parse-names":false,"suffix":""},{"dropping-particle":"","family":"Maercker","given":"Andreas","non-dropping-particle":"","parse-names":false,"suffix":""},{"dropping-particle":"","family":"Karatzias","given":"Thanos","non-dropping-particle":"","parse-names":false,"suffix":""},{"dropping-particle":"","family":"Hyland","given":"Philip","non-dropping-particle":"","parse-names":false,"suffix":""}],"container-title":"Acta Psychiatrica Scandinavica","id":"ITEM-1","issue":"6","issued":{"date-parts":[["2018"]]},"page":"536-546","title":"The International Trauma Questionnaire: development of a self-report measure of ICD-11 PTSD and complex PTSD","type":"article-journal","volume":"138"},"uris":["http://www.mendeley.com/documents/?uuid=652da871-850b-46b7-a109-96193a03fb9f"]}],"mendeley":{"formattedCitation":"&lt;sup&gt;19&lt;/sup&gt;","plainTextFormattedCitation":"19","previouslyFormattedCitation":"&lt;sup&gt;19&lt;/sup&gt;"},"properties":{"noteIndex":0},"schema":"https://github.com/citation-style-language/schema/raw/master/csl-citation.json"}</w:instrText>
      </w:r>
      <w:r>
        <w:rPr>
          <w:rFonts w:asciiTheme="majorBidi" w:eastAsia="Times New Roman" w:hAnsiTheme="majorBidi" w:cstheme="majorBidi"/>
          <w:sz w:val="24"/>
          <w:szCs w:val="24"/>
          <w:lang w:val="en-US"/>
        </w:rPr>
        <w:fldChar w:fldCharType="separate"/>
      </w:r>
      <w:r w:rsidR="00863E91" w:rsidRPr="00863E91">
        <w:rPr>
          <w:rFonts w:asciiTheme="majorBidi" w:eastAsia="Times New Roman" w:hAnsiTheme="majorBidi" w:cstheme="majorBidi"/>
          <w:noProof/>
          <w:sz w:val="24"/>
          <w:szCs w:val="24"/>
          <w:vertAlign w:val="superscript"/>
          <w:lang w:val="en-US"/>
        </w:rPr>
        <w:t>19</w:t>
      </w:r>
      <w:r>
        <w:rPr>
          <w:rFonts w:asciiTheme="majorBidi" w:eastAsia="Times New Roman" w:hAnsiTheme="majorBidi" w:cstheme="majorBidi"/>
          <w:sz w:val="24"/>
          <w:szCs w:val="24"/>
          <w:lang w:val="en-US"/>
        </w:rPr>
        <w:fldChar w:fldCharType="end"/>
      </w:r>
      <w:r w:rsidRPr="008574EF">
        <w:rPr>
          <w:rFonts w:asciiTheme="majorBidi" w:eastAsia="Times New Roman" w:hAnsiTheme="majorBidi" w:cstheme="majorBidi"/>
          <w:sz w:val="24"/>
          <w:szCs w:val="24"/>
          <w:lang w:val="en-US"/>
        </w:rPr>
        <w:t>. The ITQ includes six PTSD items and six DSO items. The PTSD symptom clusters of re-experiencing (RE), avoidance (AV), and sense of threat (</w:t>
      </w:r>
      <w:proofErr w:type="spellStart"/>
      <w:r w:rsidRPr="008574EF">
        <w:rPr>
          <w:rFonts w:asciiTheme="majorBidi" w:eastAsia="Times New Roman" w:hAnsiTheme="majorBidi" w:cstheme="majorBidi"/>
          <w:sz w:val="24"/>
          <w:szCs w:val="24"/>
          <w:lang w:val="en-US"/>
        </w:rPr>
        <w:t>SoT</w:t>
      </w:r>
      <w:proofErr w:type="spellEnd"/>
      <w:r w:rsidRPr="008574EF">
        <w:rPr>
          <w:rFonts w:asciiTheme="majorBidi" w:eastAsia="Times New Roman" w:hAnsiTheme="majorBidi" w:cstheme="majorBidi"/>
          <w:sz w:val="24"/>
          <w:szCs w:val="24"/>
          <w:lang w:val="en-US"/>
        </w:rPr>
        <w:t>) are measured using two items each. The DSO symptom clusters of a</w:t>
      </w:r>
      <w:r w:rsidRPr="00E063CA">
        <w:rPr>
          <w:rFonts w:asciiTheme="majorBidi" w:eastAsia="Times New Roman" w:hAnsiTheme="majorBidi" w:cstheme="majorBidi"/>
          <w:sz w:val="24"/>
          <w:szCs w:val="24"/>
        </w:rPr>
        <w:t>ﬀ</w:t>
      </w:r>
      <w:proofErr w:type="spellStart"/>
      <w:r w:rsidRPr="008574EF">
        <w:rPr>
          <w:rFonts w:asciiTheme="majorBidi" w:eastAsia="Times New Roman" w:hAnsiTheme="majorBidi" w:cstheme="majorBidi"/>
          <w:sz w:val="24"/>
          <w:szCs w:val="24"/>
          <w:lang w:val="en-US"/>
        </w:rPr>
        <w:t>ective</w:t>
      </w:r>
      <w:proofErr w:type="spellEnd"/>
      <w:r w:rsidRPr="008574EF">
        <w:rPr>
          <w:rFonts w:asciiTheme="majorBidi" w:eastAsia="Times New Roman" w:hAnsiTheme="majorBidi" w:cstheme="majorBidi"/>
          <w:sz w:val="24"/>
          <w:szCs w:val="24"/>
          <w:lang w:val="en-US"/>
        </w:rPr>
        <w:t xml:space="preserve"> dysregulation (AD), negative self-concept (NSC), and disturbances in relationships (</w:t>
      </w:r>
      <w:proofErr w:type="spellStart"/>
      <w:r w:rsidRPr="008574EF">
        <w:rPr>
          <w:rFonts w:asciiTheme="majorBidi" w:eastAsia="Times New Roman" w:hAnsiTheme="majorBidi" w:cstheme="majorBidi"/>
          <w:sz w:val="24"/>
          <w:szCs w:val="24"/>
          <w:lang w:val="en-US"/>
        </w:rPr>
        <w:t>DiR</w:t>
      </w:r>
      <w:proofErr w:type="spellEnd"/>
      <w:r w:rsidRPr="008574EF">
        <w:rPr>
          <w:rFonts w:asciiTheme="majorBidi" w:eastAsia="Times New Roman" w:hAnsiTheme="majorBidi" w:cstheme="majorBidi"/>
          <w:sz w:val="24"/>
          <w:szCs w:val="24"/>
          <w:lang w:val="en-US"/>
        </w:rPr>
        <w:t xml:space="preserve">) are measured by two items each. </w:t>
      </w:r>
      <w:r>
        <w:rPr>
          <w:rFonts w:asciiTheme="majorBidi" w:eastAsia="Times New Roman" w:hAnsiTheme="majorBidi" w:cstheme="majorBidi"/>
          <w:sz w:val="24"/>
          <w:szCs w:val="24"/>
          <w:lang w:val="en-US"/>
        </w:rPr>
        <w:t>F</w:t>
      </w:r>
      <w:r w:rsidRPr="008574EF">
        <w:rPr>
          <w:rFonts w:asciiTheme="majorBidi" w:eastAsia="Times New Roman" w:hAnsiTheme="majorBidi" w:cstheme="majorBidi"/>
          <w:sz w:val="24"/>
          <w:szCs w:val="24"/>
          <w:lang w:val="en-US"/>
        </w:rPr>
        <w:t xml:space="preserve">unctional impairment </w:t>
      </w:r>
      <w:r>
        <w:rPr>
          <w:rFonts w:asciiTheme="majorBidi" w:eastAsia="Times New Roman" w:hAnsiTheme="majorBidi" w:cstheme="majorBidi"/>
          <w:sz w:val="24"/>
          <w:szCs w:val="24"/>
          <w:lang w:val="en-US"/>
        </w:rPr>
        <w:t>is assessed for both PTSD and DSO</w:t>
      </w:r>
      <w:r w:rsidRPr="008574EF">
        <w:rPr>
          <w:rFonts w:asciiTheme="majorBidi" w:eastAsia="Times New Roman" w:hAnsiTheme="majorBidi" w:cstheme="majorBidi"/>
          <w:sz w:val="24"/>
          <w:szCs w:val="24"/>
          <w:lang w:val="en-US"/>
        </w:rPr>
        <w:t xml:space="preserve">. All items were answered using a </w:t>
      </w:r>
      <w:r w:rsidRPr="00E063CA">
        <w:rPr>
          <w:rFonts w:asciiTheme="majorBidi" w:eastAsia="Times New Roman" w:hAnsiTheme="majorBidi" w:cstheme="majorBidi"/>
          <w:sz w:val="24"/>
          <w:szCs w:val="24"/>
        </w:rPr>
        <w:t>ﬁ</w:t>
      </w:r>
      <w:proofErr w:type="spellStart"/>
      <w:r w:rsidRPr="008574EF">
        <w:rPr>
          <w:rFonts w:asciiTheme="majorBidi" w:eastAsia="Times New Roman" w:hAnsiTheme="majorBidi" w:cstheme="majorBidi"/>
          <w:sz w:val="24"/>
          <w:szCs w:val="24"/>
          <w:lang w:val="en-US"/>
        </w:rPr>
        <w:t>ve</w:t>
      </w:r>
      <w:proofErr w:type="spellEnd"/>
      <w:r w:rsidRPr="008574EF">
        <w:rPr>
          <w:rFonts w:asciiTheme="majorBidi" w:eastAsia="Times New Roman" w:hAnsiTheme="majorBidi" w:cstheme="majorBidi"/>
          <w:sz w:val="24"/>
          <w:szCs w:val="24"/>
          <w:lang w:val="en-US"/>
        </w:rPr>
        <w:t xml:space="preserve">-point </w:t>
      </w:r>
      <w:r w:rsidR="003A4AFF" w:rsidRPr="004658DC">
        <w:rPr>
          <w:rFonts w:asciiTheme="majorBidi" w:eastAsia="Times New Roman" w:hAnsiTheme="majorBidi" w:cstheme="majorBidi"/>
          <w:sz w:val="24"/>
          <w:szCs w:val="24"/>
          <w:highlight w:val="yellow"/>
          <w:lang w:val="en-GB"/>
        </w:rPr>
        <w:t>adjectival</w:t>
      </w:r>
      <w:r w:rsidR="003A4AFF" w:rsidRPr="004658DC">
        <w:rPr>
          <w:rFonts w:asciiTheme="majorBidi" w:eastAsia="Times New Roman" w:hAnsiTheme="majorBidi" w:cstheme="majorBidi"/>
          <w:sz w:val="24"/>
          <w:szCs w:val="24"/>
          <w:lang w:val="en-GB"/>
        </w:rPr>
        <w:t xml:space="preserve"> </w:t>
      </w:r>
      <w:r w:rsidRPr="008574EF">
        <w:rPr>
          <w:rFonts w:asciiTheme="majorBidi" w:eastAsia="Times New Roman" w:hAnsiTheme="majorBidi" w:cstheme="majorBidi"/>
          <w:sz w:val="24"/>
          <w:szCs w:val="24"/>
          <w:lang w:val="en-US"/>
        </w:rPr>
        <w:t>scale ranging from ‘</w:t>
      </w:r>
      <w:r>
        <w:rPr>
          <w:rFonts w:asciiTheme="majorBidi" w:eastAsia="Times New Roman" w:hAnsiTheme="majorBidi" w:cstheme="majorBidi"/>
          <w:sz w:val="24"/>
          <w:szCs w:val="24"/>
          <w:lang w:val="en-US"/>
        </w:rPr>
        <w:t>n</w:t>
      </w:r>
      <w:r w:rsidRPr="008574EF">
        <w:rPr>
          <w:rFonts w:asciiTheme="majorBidi" w:eastAsia="Times New Roman" w:hAnsiTheme="majorBidi" w:cstheme="majorBidi"/>
          <w:sz w:val="24"/>
          <w:szCs w:val="24"/>
          <w:lang w:val="en-US"/>
        </w:rPr>
        <w:t>ot at all’ (0) to ‘</w:t>
      </w:r>
      <w:r>
        <w:rPr>
          <w:rFonts w:asciiTheme="majorBidi" w:eastAsia="Times New Roman" w:hAnsiTheme="majorBidi" w:cstheme="majorBidi"/>
          <w:sz w:val="24"/>
          <w:szCs w:val="24"/>
          <w:lang w:val="en-US"/>
        </w:rPr>
        <w:t>e</w:t>
      </w:r>
      <w:r w:rsidRPr="008574EF">
        <w:rPr>
          <w:rFonts w:asciiTheme="majorBidi" w:eastAsia="Times New Roman" w:hAnsiTheme="majorBidi" w:cstheme="majorBidi"/>
          <w:sz w:val="24"/>
          <w:szCs w:val="24"/>
          <w:lang w:val="en-US"/>
        </w:rPr>
        <w:t xml:space="preserve">xtremely’ (4). </w:t>
      </w:r>
      <w:r w:rsidR="00D84DFB">
        <w:rPr>
          <w:rFonts w:asciiTheme="majorBidi" w:eastAsia="Times New Roman" w:hAnsiTheme="majorBidi" w:cstheme="majorBidi"/>
          <w:sz w:val="24"/>
          <w:szCs w:val="24"/>
          <w:lang w:val="en-US"/>
        </w:rPr>
        <w:t>S</w:t>
      </w:r>
      <w:r w:rsidRPr="008574EF">
        <w:rPr>
          <w:rFonts w:asciiTheme="majorBidi" w:eastAsia="Times New Roman" w:hAnsiTheme="majorBidi" w:cstheme="majorBidi"/>
          <w:sz w:val="24"/>
          <w:szCs w:val="24"/>
          <w:lang w:val="en-US"/>
        </w:rPr>
        <w:t>cores ≥</w:t>
      </w:r>
      <w:r>
        <w:rPr>
          <w:rFonts w:asciiTheme="majorBidi" w:eastAsia="Times New Roman" w:hAnsiTheme="majorBidi" w:cstheme="majorBidi"/>
          <w:sz w:val="24"/>
          <w:szCs w:val="24"/>
          <w:lang w:val="en-US"/>
        </w:rPr>
        <w:t xml:space="preserve"> </w:t>
      </w:r>
      <w:r w:rsidRPr="008574EF">
        <w:rPr>
          <w:rFonts w:asciiTheme="majorBidi" w:eastAsia="Times New Roman" w:hAnsiTheme="majorBidi" w:cstheme="majorBidi"/>
          <w:sz w:val="24"/>
          <w:szCs w:val="24"/>
          <w:lang w:val="en-US"/>
        </w:rPr>
        <w:t>2 (‘</w:t>
      </w:r>
      <w:r>
        <w:rPr>
          <w:rFonts w:asciiTheme="majorBidi" w:eastAsia="Times New Roman" w:hAnsiTheme="majorBidi" w:cstheme="majorBidi"/>
          <w:sz w:val="24"/>
          <w:szCs w:val="24"/>
          <w:lang w:val="en-US"/>
        </w:rPr>
        <w:t>m</w:t>
      </w:r>
      <w:r w:rsidRPr="008574EF">
        <w:rPr>
          <w:rFonts w:asciiTheme="majorBidi" w:eastAsia="Times New Roman" w:hAnsiTheme="majorBidi" w:cstheme="majorBidi"/>
          <w:sz w:val="24"/>
          <w:szCs w:val="24"/>
          <w:lang w:val="en-US"/>
        </w:rPr>
        <w:t xml:space="preserve">oderately’) were used to indicate the presence of a symptom. </w:t>
      </w:r>
      <w:r w:rsidR="005225A9">
        <w:rPr>
          <w:rFonts w:asciiTheme="majorBidi" w:eastAsia="Times New Roman" w:hAnsiTheme="majorBidi" w:cstheme="majorBidi"/>
          <w:sz w:val="24"/>
          <w:szCs w:val="24"/>
          <w:lang w:val="en-US"/>
        </w:rPr>
        <w:t>Algorithms for</w:t>
      </w:r>
      <w:r w:rsidRPr="008574EF">
        <w:rPr>
          <w:rFonts w:asciiTheme="majorBidi" w:eastAsia="Times New Roman" w:hAnsiTheme="majorBidi" w:cstheme="majorBidi"/>
          <w:sz w:val="24"/>
          <w:szCs w:val="24"/>
          <w:lang w:val="en-US"/>
        </w:rPr>
        <w:t xml:space="preserve"> probable PTSD and CPTSD endorsement can be found in Cloitre et al. (2018). The internal consistency estimates for the PTSD (</w:t>
      </w:r>
      <w:r w:rsidRPr="00E124FF">
        <w:rPr>
          <w:rFonts w:asciiTheme="majorBidi" w:eastAsia="Times New Roman" w:hAnsiTheme="majorBidi" w:cstheme="majorBidi"/>
          <w:sz w:val="24"/>
          <w:szCs w:val="24"/>
        </w:rPr>
        <w:t>α</w:t>
      </w:r>
      <w:r w:rsidRPr="008574EF">
        <w:rPr>
          <w:rFonts w:asciiTheme="majorBidi" w:eastAsia="Times New Roman" w:hAnsiTheme="majorBidi" w:cstheme="majorBidi"/>
          <w:sz w:val="24"/>
          <w:szCs w:val="24"/>
          <w:lang w:val="en-US"/>
        </w:rPr>
        <w:t xml:space="preserve"> = .924) and DSO items (</w:t>
      </w:r>
      <w:r w:rsidRPr="00E124FF">
        <w:rPr>
          <w:rFonts w:asciiTheme="majorBidi" w:eastAsia="Times New Roman" w:hAnsiTheme="majorBidi" w:cstheme="majorBidi"/>
          <w:sz w:val="24"/>
          <w:szCs w:val="24"/>
        </w:rPr>
        <w:t>α</w:t>
      </w:r>
      <w:r w:rsidRPr="008574EF">
        <w:rPr>
          <w:rFonts w:asciiTheme="majorBidi" w:eastAsia="Times New Roman" w:hAnsiTheme="majorBidi" w:cstheme="majorBidi"/>
          <w:sz w:val="24"/>
          <w:szCs w:val="24"/>
          <w:lang w:val="en-US"/>
        </w:rPr>
        <w:t xml:space="preserve"> = .917) in this study were excellent.  </w:t>
      </w:r>
    </w:p>
    <w:p w14:paraId="49063860" w14:textId="2FEF58F5" w:rsidR="00CB4431" w:rsidRPr="008574EF" w:rsidRDefault="00CB4431" w:rsidP="00C35DD1">
      <w:pPr>
        <w:tabs>
          <w:tab w:val="left" w:pos="484"/>
        </w:tabs>
        <w:spacing w:after="0" w:line="360" w:lineRule="auto"/>
        <w:jc w:val="both"/>
        <w:rPr>
          <w:rFonts w:asciiTheme="majorBidi" w:eastAsia="Times New Roman" w:hAnsiTheme="majorBidi" w:cstheme="majorBidi"/>
          <w:sz w:val="24"/>
          <w:szCs w:val="24"/>
          <w:lang w:val="en-US"/>
        </w:rPr>
      </w:pPr>
      <w:r w:rsidRPr="008574EF">
        <w:rPr>
          <w:rFonts w:asciiTheme="majorBidi" w:hAnsiTheme="majorBidi" w:cstheme="majorBidi"/>
          <w:sz w:val="24"/>
          <w:szCs w:val="24"/>
          <w:lang w:val="en-US"/>
        </w:rPr>
        <w:t xml:space="preserve">The </w:t>
      </w:r>
      <w:proofErr w:type="spellStart"/>
      <w:r>
        <w:rPr>
          <w:rFonts w:asciiTheme="majorBidi" w:hAnsiTheme="majorBidi" w:cstheme="majorBidi"/>
          <w:sz w:val="24"/>
          <w:szCs w:val="24"/>
          <w:lang w:val="en-US"/>
        </w:rPr>
        <w:t>m</w:t>
      </w:r>
      <w:r w:rsidRPr="008574EF">
        <w:rPr>
          <w:rFonts w:asciiTheme="majorBidi" w:hAnsiTheme="majorBidi" w:cstheme="majorBidi"/>
          <w:sz w:val="24"/>
          <w:szCs w:val="24"/>
          <w:lang w:val="en-US"/>
        </w:rPr>
        <w:t>PRIME</w:t>
      </w:r>
      <w:proofErr w:type="spellEnd"/>
      <w:r w:rsidRPr="008574EF">
        <w:rPr>
          <w:rFonts w:asciiTheme="majorBidi" w:hAnsiTheme="majorBidi" w:cstheme="majorBidi"/>
          <w:sz w:val="24"/>
          <w:szCs w:val="24"/>
          <w:lang w:val="en-US"/>
        </w:rPr>
        <w:t xml:space="preserve"> screen </w:t>
      </w:r>
      <w:r>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{"citationItems":[{"id":"ITEM-1","itemData":{"DOI":"10.1016/j.comppsych.2011.08.003","ISSN":"15328384","abstract":"Defining the prepsychotic state in an effort to prevent illness progression and the development of disorders such as schizophrenia is a rapidly growing area of psychiatry. The presentation of psychotic symptoms can be influenced by culture; however, there has not been any previous assessment of psychosis risk symptoms in the continent of Africa. Our study aimed to measure the prevalence of psychosis risk in a community sample in Nairobi, Kenya, and to evaluate the effects of key demographic variables. A culturally modified version of the 12-item PRIME-Screen (mPRIME) was self-administered by 2758 youth (aged 14-29 years) recruited through house-to-house visits in Nairobi, Kenya. The prevalence and severity of psychosis risk items from the mPRIME and the effects of sex and age on symptoms were evaluated. k-Means cluster analysis was used to identify symptom groups. Depending on the mPRIME item, 1.8% to 19.5% of participants reported certainty of having had a psychosis risk symptom. Overall, 45.5% reported having had any psychosis risk symptom. Females had a significantly higher mean severity score on items evaluating persecutory ideation and auditory hallucinations. Symptom severity on 5 items showed a modest (R = 0.09-0.13) but significant correlation with age. Cluster analysis identified 4 groups of participants: normative (55%), high symptom (11%), intermediate symptom (19%), and grandiose symptom (15%). Psychosis risk symptoms appear to be highly prevalent in Kenyan youth. Longitudinal studies are needed to determine the correlation of identified symptoms with transition to psychotic illness, as well as the associated functionality and distress, to develop appropriate intervention strategies. © 2012 Elsevier Inc.","author":[{"dropping-particle":"","family":"Mamah","given":"Daniel","non-dropping-particle":"","parse-names":false,"suffix":""},{"dropping-particle":"","family":"Mbwayo","given":"Anne","non-dropping-particle":"","parse-names":false,"suffix":""},{"dropping-particle":"","family":"Mutiso","given":"Victoria","non-dropping-particle":"","parse-names":false,"suffix":""},{"dropping-particle":"","family":"Barch","given":"Deanna M.","non-dropping-particle":"","parse-names":false,"suffix":""},{"dropping-particle":"","family":"Constantino","given":"John N.","non-dropping-particle":"","parse-names":false,"suffix":""},{"dropping-particle":"","family":"Nsofor","given":"Thelma","non-dropping-particle":"","parse-names":false,"suffix":""},{"dropping-particle":"","family":"Khasakhala","given":"Lincoln","non-dropping-particle":"","parse-names":false,"suffix":""},{"dropping-particle":"","family":"Ndetei","given":"David M.","non-dropping-particle":"","parse-names":false,"suffix":""}],"container-title":"Comprehensive Psychiatry","id":"ITEM-1","issue":"5","issued":{"date-parts":[["2012"]]},"page":"516-524","title":"A survey of psychosis risk symptoms in Kenya","type":"article-journal","volume":"53"},"uris":["http://www.mendeley.com/documents/?uuid=6e4cf4a9-acae-48a3-b29e-695476e7a7b2"]}],"mendeley":{"formattedCitation":"&lt;sup&gt;20&lt;/sup&gt;","plainTextFormattedCitation":"20","previouslyFormattedCitation":"&lt;sup&gt;20&lt;/sup&gt;"},"properties":{"noteIndex":0},"schema":"https://github.com/citation-style-language/schema/raw/master/csl-citation.json"}</w:instrText>
      </w:r>
      <w:r>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20</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r w:rsidRPr="008574EF">
        <w:rPr>
          <w:rFonts w:asciiTheme="majorBidi" w:hAnsiTheme="majorBidi" w:cstheme="majorBidi"/>
          <w:sz w:val="24"/>
          <w:szCs w:val="24"/>
          <w:lang w:val="en-US"/>
        </w:rPr>
        <w:t xml:space="preserve">is a short self-administered </w:t>
      </w:r>
      <w:r>
        <w:rPr>
          <w:rFonts w:asciiTheme="majorBidi" w:hAnsiTheme="majorBidi" w:cstheme="majorBidi"/>
          <w:sz w:val="24"/>
          <w:szCs w:val="24"/>
          <w:lang w:val="en-US"/>
        </w:rPr>
        <w:t>adaptation of the</w:t>
      </w:r>
      <w:r w:rsidRPr="008574EF">
        <w:rPr>
          <w:rFonts w:asciiTheme="majorBidi" w:hAnsiTheme="majorBidi" w:cstheme="majorBidi"/>
          <w:sz w:val="24"/>
          <w:szCs w:val="24"/>
          <w:lang w:val="en-US"/>
        </w:rPr>
        <w:t xml:space="preserve"> </w:t>
      </w:r>
      <w:r w:rsidRPr="00F83B54">
        <w:rPr>
          <w:rFonts w:asciiTheme="majorBidi" w:hAnsiTheme="majorBidi" w:cstheme="majorBidi"/>
          <w:sz w:val="24"/>
          <w:szCs w:val="24"/>
          <w:lang w:val="en-US"/>
        </w:rPr>
        <w:t>original PRIME screen questionnaire</w:t>
      </w:r>
      <w:r w:rsidRPr="008574EF">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Lock="1"/>
      </w:r>
      <w:r w:rsidR="00040B91">
        <w:rPr>
          <w:rFonts w:asciiTheme="majorBidi" w:hAnsiTheme="majorBidi" w:cstheme="majorBidi"/>
          <w:sz w:val="24"/>
          <w:szCs w:val="24"/>
          <w:lang w:val="en-US"/>
        </w:rPr>
        <w:instrText>ADDIN CSL_CITATION {"citationItems":[{"id":"ITEM-1","itemData":{"author":[{"dropping-particle":"","family":"Miller","given":"T. J.","non-dropping-particle":"","parse-names":false,"suffix":""},{"dropping-particle":"","family":"Cicchetti","given":"Dante","non-dropping-particle":"","parse-names":false,"suffix":""},{"dropping-particle":"","family":"Markovich","given":"D.","non-dropping-particle":"","parse-names":false,"suffix":""},{"dropping-particle":"","family":"McGlashan","given":"T. H.","non-dropping-particle":"","parse-names":false,"suffix":""},{"dropping-particle":"","family":"Woods","given":"S. W.","non-dropping-particle":"","parse-names":false,"suffix":""}],"container-title":"Schizophrenia Research","id":"ITEM-1","issued":{"date-parts":[["2004"]]},"title":"The SIPS Screen: a brief self-report screen to detect the schizophrenia prodrome","type":"speech","volume":"70"},"uris":["http://www.mendeley.com/documents/?uuid=519298d5-ee8e-45cb-a5d2-cf6c809c0684"]},{"id":"ITEM-2","itemData":{"DOI":"10.1016/j.schres.2008.08.018","ISSN":"09209964","PMID":"18809299","abstract":"Objective: Early intervention for psychosis requires an easy, useful assessment instrument to identify subjects with prodromal symptoms at an early stage. The aim of this study was to test the clinical validity of the PRIME Screen-Revised (PS-R), a 12-item self-reported instrument for prodromal symptoms of psychosis, by comparing the results for a non-clinical population with those for a clinical population. Method: The PS-R was administered to 1024 subjects (496 students and 528 outpatients). Of the 528 patients, 115 were randomly recruited and tested using the Structured Interview for Prodromal Syndromes (SIPS) to determine the concordant validity of the PS-R. The predictive validity of the PS-R was measured by determining the transition rate to psychosis during a 6-month follow-up period. Results: The specificity and sensitivity of the PS-R, using the SIPS as a gold standard, were 0.74 and 1.00. The concordant validity of the PS-R against the SIPS was 0.43. The predictive validity of the PS-R and the SIPS, defined as the transition rate to psychosis, were 0.11 and 0.25, respectively. None of the patients with negative PS-R results developed psychosis. Conclusions: Our findings showed that the PS-R was highly valid and that its usage is feasible in both general practice and clinical settings. This self-reported instrument represents a useful screening tool for alerting clinicians to subjects with psychotic prodromal symptoms. © 2008 Elsevier B.V. All rights reserved.","author":[{"dropping-particle":"","family":"Kobayashi","given":"Hiroyuki","non-dropping-particle":"","parse-names":false,"suffix":""},{"dropping-particle":"","family":"Nemoto","given":"Takahiro","non-dropping-particle":"","parse-names":false,"suffix":""},{"dropping-particle":"","family":"Koshikawa","given":"Hiroki","non-dropping-particle":"","parse-names":false,"suffix":""},{"dropping-particle":"","family":"Osono","given":"Yasunori","non-dropping-particle":"","parse-names":false,"suffix":""},{"dropping-particle":"","family":"Yamazawa","given":"Ryoko","non-dropping-particle":"","parse-names":false,"suffix":""},{"dropping-particle":"","family":"Murakami","given":"Masaaki","non-dropping-particle":"","parse-names":false,"suffix":""},{"dropping-particle":"","family":"Kashima","given":"Haruo","non-dropping-particle":"","parse-names":false,"suffix":""},{"dropping-particle":"","family":"Mizuno","given":"Masafumi","non-dropping-particle":"","parse-names":false,"suffix":""}],"container-title":"Schizophrenia Research","id":"ITEM-2","issue":"2-3","issued":{"date-parts":[["2008"]]},"page":"356-362","title":"A self-reported instrument for prodromal symptoms of psychosis: Testing the clinical validity of the PRIME Screen-Revised (PS-R) in a Japanese population","type":"article-journal","volume":"106"},"uris":["http://www.mendeley.com/documents/?uuid=113ad2e9-4134-456a-9151-428a142cad5c"]}],"mendeley":{"formattedCitation":"&lt;sup&gt;21,22&lt;/sup&gt;","plainTextFormattedCitation":"21,22","previouslyFormattedCitation":"&lt;sup&gt;21,22&lt;/sup&gt;"},"properties":{"noteIndex":0},"schema":"https://github.com/citation-style-language/schema/raw/master/csl-citation.json"}</w:instrText>
      </w:r>
      <w:r>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21,22</w:t>
      </w:r>
      <w:r>
        <w:rPr>
          <w:rFonts w:asciiTheme="majorBidi" w:hAnsiTheme="majorBidi" w:cstheme="majorBidi"/>
          <w:sz w:val="24"/>
          <w:szCs w:val="24"/>
          <w:lang w:val="en-US"/>
        </w:rPr>
        <w:fldChar w:fldCharType="end"/>
      </w:r>
      <w:r w:rsidR="00B25E8C">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B25E8C" w:rsidRPr="008574EF">
        <w:rPr>
          <w:rFonts w:asciiTheme="majorBidi" w:hAnsiTheme="majorBidi" w:cstheme="majorBidi"/>
          <w:sz w:val="24"/>
          <w:szCs w:val="24"/>
          <w:lang w:val="en-US"/>
        </w:rPr>
        <w:t>assess</w:t>
      </w:r>
      <w:r w:rsidR="00B25E8C">
        <w:rPr>
          <w:rFonts w:asciiTheme="majorBidi" w:hAnsiTheme="majorBidi" w:cstheme="majorBidi"/>
          <w:sz w:val="24"/>
          <w:szCs w:val="24"/>
          <w:lang w:val="en-US"/>
        </w:rPr>
        <w:t>ing</w:t>
      </w:r>
      <w:r w:rsidR="00B25E8C" w:rsidRPr="008574EF">
        <w:rPr>
          <w:rFonts w:asciiTheme="majorBidi" w:hAnsiTheme="majorBidi" w:cstheme="majorBidi"/>
          <w:sz w:val="24"/>
          <w:szCs w:val="24"/>
          <w:lang w:val="en-US"/>
        </w:rPr>
        <w:t xml:space="preserve"> </w:t>
      </w:r>
      <w:r w:rsidR="00B25E8C">
        <w:rPr>
          <w:rFonts w:asciiTheme="majorBidi" w:hAnsiTheme="majorBidi" w:cstheme="majorBidi"/>
          <w:sz w:val="24"/>
          <w:szCs w:val="24"/>
          <w:lang w:val="en-US"/>
        </w:rPr>
        <w:t xml:space="preserve">the </w:t>
      </w:r>
      <w:r w:rsidR="00B25E8C" w:rsidRPr="008574EF">
        <w:rPr>
          <w:rFonts w:asciiTheme="majorBidi" w:hAnsiTheme="majorBidi" w:cstheme="majorBidi"/>
          <w:sz w:val="24"/>
          <w:szCs w:val="24"/>
          <w:lang w:val="en-US"/>
        </w:rPr>
        <w:t>risk for developing a psychotic disorder</w:t>
      </w:r>
      <w:r w:rsidR="00B25E8C">
        <w:rPr>
          <w:rFonts w:asciiTheme="majorBidi" w:hAnsiTheme="majorBidi" w:cstheme="majorBidi"/>
          <w:sz w:val="24"/>
          <w:szCs w:val="24"/>
          <w:lang w:val="en-US"/>
        </w:rPr>
        <w:t xml:space="preserve">. </w:t>
      </w:r>
      <w:r w:rsidR="005225A9">
        <w:rPr>
          <w:rFonts w:asciiTheme="majorBidi" w:hAnsiTheme="majorBidi" w:cstheme="majorBidi"/>
          <w:sz w:val="24"/>
          <w:szCs w:val="24"/>
          <w:lang w:val="en-US"/>
        </w:rPr>
        <w:t>It is</w:t>
      </w:r>
      <w:r>
        <w:rPr>
          <w:rFonts w:asciiTheme="majorBidi" w:hAnsiTheme="majorBidi" w:cstheme="majorBidi"/>
          <w:sz w:val="24"/>
          <w:szCs w:val="24"/>
          <w:lang w:val="en-US"/>
        </w:rPr>
        <w:t xml:space="preserve"> based on </w:t>
      </w:r>
      <w:r w:rsidRPr="008574EF">
        <w:rPr>
          <w:rFonts w:asciiTheme="majorBidi" w:hAnsiTheme="majorBidi" w:cstheme="majorBidi"/>
          <w:sz w:val="24"/>
          <w:szCs w:val="24"/>
          <w:lang w:val="en-US"/>
        </w:rPr>
        <w:t xml:space="preserve">the positive symptom </w:t>
      </w:r>
      <w:r w:rsidR="00FF288A">
        <w:rPr>
          <w:rFonts w:asciiTheme="majorBidi" w:hAnsiTheme="majorBidi" w:cstheme="majorBidi"/>
          <w:sz w:val="24"/>
          <w:szCs w:val="24"/>
          <w:lang w:val="en-US" w:bidi="he-IL"/>
        </w:rPr>
        <w:t>items</w:t>
      </w:r>
      <w:r w:rsidR="00FF288A" w:rsidRPr="008574EF">
        <w:rPr>
          <w:rFonts w:asciiTheme="majorBidi" w:hAnsiTheme="majorBidi" w:cstheme="majorBidi"/>
          <w:sz w:val="24"/>
          <w:szCs w:val="24"/>
          <w:lang w:val="en-US"/>
        </w:rPr>
        <w:t xml:space="preserve"> </w:t>
      </w:r>
      <w:r w:rsidRPr="008574EF">
        <w:rPr>
          <w:rFonts w:asciiTheme="majorBidi" w:hAnsiTheme="majorBidi" w:cstheme="majorBidi"/>
          <w:sz w:val="24"/>
          <w:szCs w:val="24"/>
          <w:lang w:val="en-US"/>
        </w:rPr>
        <w:t xml:space="preserve">of the Structured Interview for Psychosis-Risk Syndromes </w:t>
      </w:r>
      <w:r>
        <w:rPr>
          <w:rFonts w:asciiTheme="majorBidi" w:hAnsiTheme="majorBidi" w:cstheme="majorBidi"/>
          <w:sz w:val="24"/>
          <w:szCs w:val="24"/>
          <w:lang w:val="en-US"/>
        </w:rPr>
        <w:fldChar w:fldCharType="begin" w:fldLock="1"/>
      </w:r>
      <w:r w:rsidR="00040B91">
        <w:rPr>
          <w:rFonts w:asciiTheme="majorBidi" w:hAnsiTheme="majorBidi" w:cstheme="majorBidi"/>
          <w:sz w:val="24"/>
          <w:szCs w:val="24"/>
          <w:lang w:val="en-US"/>
        </w:rPr>
        <w:instrText>ADDIN CSL_CITATION {"citationItems":[{"id":"ITEM-1","itemData":{"author":[{"dropping-particle":"","family":"Miller","given":"T. J.","non-dropping-particle":"","parse-names":false,"suffix":""},{"dropping-particle":"","family":"Cicchetti","given":"Dante","non-dropping-particle":"","parse-names":false,"suffix":""},{"dropping-particle":"","family":"Markovich","given":"D.","non-dropping-particle":"","parse-names":false,"suffix":""},{"dropping-particle":"","family":"McGlashan","given":"T. H.","non-dropping-particle":"","parse-names":false,"suffix":""},{"dropping-particle":"","family":"Woods","given":"S. W.","non-dropping-particle":"","parse-names":false,"suffix":""}],"container-title":"Schizophrenia Research","id":"ITEM-1","issued":{"date-parts":[["2004"]]},"title":"The SIPS Screen: a brief self-report screen to detect the schizophrenia prodrome","type":"speech","volume":"70"},"uris":["http://www.mendeley.com/documents/?uuid=519298d5-ee8e-45cb-a5d2-cf6c809c0684"]}],"mendeley":{"formattedCitation":"&lt;sup&gt;21&lt;/sup&gt;","plainTextFormattedCitation":"21","previouslyFormattedCitation":"&lt;sup&gt;21&lt;/sup&gt;"},"properties":{"noteIndex":0},"schema":"https://github.com/citation-style-language/schema/raw/master/csl-citation.json"}</w:instrText>
      </w:r>
      <w:r>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21</w:t>
      </w:r>
      <w:r>
        <w:rPr>
          <w:rFonts w:asciiTheme="majorBidi" w:hAnsiTheme="majorBidi" w:cstheme="majorBidi"/>
          <w:sz w:val="24"/>
          <w:szCs w:val="24"/>
          <w:lang w:val="en-US"/>
        </w:rPr>
        <w:fldChar w:fldCharType="end"/>
      </w:r>
      <w:r w:rsidRPr="008574EF">
        <w:rPr>
          <w:rFonts w:asciiTheme="majorBidi" w:hAnsiTheme="majorBidi" w:cstheme="majorBidi"/>
          <w:sz w:val="24"/>
          <w:szCs w:val="24"/>
          <w:lang w:val="en-US"/>
        </w:rPr>
        <w:t xml:space="preserve">. </w:t>
      </w:r>
      <w:r w:rsidR="00D84DFB">
        <w:rPr>
          <w:rFonts w:asciiTheme="majorBidi" w:hAnsiTheme="majorBidi" w:cstheme="majorBidi"/>
          <w:sz w:val="24"/>
          <w:szCs w:val="24"/>
          <w:lang w:val="en-US"/>
        </w:rPr>
        <w:t>It asks about</w:t>
      </w:r>
      <w:r w:rsidRPr="008574EF">
        <w:rPr>
          <w:rFonts w:asciiTheme="majorBidi" w:hAnsiTheme="majorBidi" w:cstheme="majorBidi"/>
          <w:sz w:val="24"/>
          <w:szCs w:val="24"/>
          <w:lang w:val="en-US"/>
        </w:rPr>
        <w:t xml:space="preserve"> occurrence of positive symptom</w:t>
      </w:r>
      <w:r w:rsidR="005225A9">
        <w:rPr>
          <w:rFonts w:asciiTheme="majorBidi" w:hAnsiTheme="majorBidi" w:cstheme="majorBidi"/>
          <w:sz w:val="24"/>
          <w:szCs w:val="24"/>
          <w:lang w:val="en-US"/>
        </w:rPr>
        <w:t>s</w:t>
      </w:r>
      <w:r w:rsidRPr="008574EF">
        <w:rPr>
          <w:rFonts w:asciiTheme="majorBidi" w:hAnsiTheme="majorBidi" w:cstheme="majorBidi"/>
          <w:sz w:val="24"/>
          <w:szCs w:val="24"/>
          <w:lang w:val="en-US"/>
        </w:rPr>
        <w:t xml:space="preserve"> over the last year with responses measured on a Likert-scale of </w:t>
      </w:r>
      <w:proofErr w:type="gramStart"/>
      <w:r w:rsidRPr="008574EF">
        <w:rPr>
          <w:rFonts w:asciiTheme="majorBidi" w:hAnsiTheme="majorBidi" w:cstheme="majorBidi"/>
          <w:sz w:val="24"/>
          <w:szCs w:val="24"/>
          <w:lang w:val="en-US"/>
        </w:rPr>
        <w:t>0 (‘</w:t>
      </w:r>
      <w:proofErr w:type="gramEnd"/>
      <w:r w:rsidRPr="008574EF">
        <w:rPr>
          <w:rFonts w:asciiTheme="majorBidi" w:hAnsiTheme="majorBidi" w:cstheme="majorBidi"/>
          <w:sz w:val="24"/>
          <w:szCs w:val="24"/>
          <w:lang w:val="en-US"/>
        </w:rPr>
        <w:t xml:space="preserve">definitely disagree’) to 6 (‘definitely agree’) with a response of ‘not sure’ being </w:t>
      </w:r>
      <w:r>
        <w:rPr>
          <w:rFonts w:asciiTheme="majorBidi" w:hAnsiTheme="majorBidi" w:cstheme="majorBidi"/>
          <w:sz w:val="24"/>
          <w:szCs w:val="24"/>
          <w:lang w:val="en-US"/>
        </w:rPr>
        <w:t xml:space="preserve">represented by a value of </w:t>
      </w:r>
      <w:r w:rsidRPr="008574EF">
        <w:rPr>
          <w:rFonts w:asciiTheme="majorBidi" w:hAnsiTheme="majorBidi" w:cstheme="majorBidi"/>
          <w:sz w:val="24"/>
          <w:szCs w:val="24"/>
          <w:lang w:val="en-US"/>
        </w:rPr>
        <w:t xml:space="preserve">3. </w:t>
      </w:r>
      <w:bookmarkStart w:id="7" w:name="_Hlk158215863"/>
      <w:r w:rsidR="00D84DFB">
        <w:rPr>
          <w:rFonts w:asciiTheme="majorBidi" w:hAnsiTheme="majorBidi" w:cstheme="majorBidi"/>
          <w:sz w:val="24"/>
          <w:szCs w:val="24"/>
          <w:lang w:val="en-US"/>
        </w:rPr>
        <w:t>Two of the</w:t>
      </w:r>
      <w:r w:rsidRPr="008574EF">
        <w:rPr>
          <w:rFonts w:asciiTheme="majorBidi" w:hAnsiTheme="majorBidi" w:cstheme="majorBidi"/>
          <w:sz w:val="24"/>
          <w:szCs w:val="24"/>
          <w:lang w:val="en-US"/>
        </w:rPr>
        <w:t xml:space="preserve"> original PRIME screen questionnaire </w:t>
      </w:r>
      <w:r w:rsidR="00D84DFB">
        <w:rPr>
          <w:rFonts w:asciiTheme="majorBidi" w:hAnsiTheme="majorBidi" w:cstheme="majorBidi"/>
          <w:sz w:val="24"/>
          <w:szCs w:val="24"/>
          <w:lang w:val="en-US"/>
        </w:rPr>
        <w:t>were replaced</w:t>
      </w:r>
      <w:r w:rsidRPr="008574EF">
        <w:rPr>
          <w:rFonts w:asciiTheme="majorBidi" w:hAnsiTheme="majorBidi" w:cstheme="majorBidi"/>
          <w:sz w:val="24"/>
          <w:szCs w:val="24"/>
          <w:lang w:val="en-US"/>
        </w:rPr>
        <w:t xml:space="preserve"> </w:t>
      </w:r>
      <w:r w:rsidR="00D84DFB">
        <w:rPr>
          <w:rFonts w:asciiTheme="majorBidi" w:hAnsiTheme="majorBidi" w:cstheme="majorBidi"/>
          <w:sz w:val="24"/>
          <w:szCs w:val="24"/>
          <w:lang w:val="en-US"/>
        </w:rPr>
        <w:t>(</w:t>
      </w:r>
      <w:r w:rsidRPr="008574EF">
        <w:rPr>
          <w:rFonts w:asciiTheme="majorBidi" w:hAnsiTheme="majorBidi" w:cstheme="majorBidi"/>
          <w:sz w:val="24"/>
          <w:szCs w:val="24"/>
          <w:lang w:val="en-US"/>
        </w:rPr>
        <w:t>items 9 and 12</w:t>
      </w:r>
      <w:r w:rsidR="00D84DFB">
        <w:rPr>
          <w:rFonts w:asciiTheme="majorBidi" w:hAnsiTheme="majorBidi" w:cstheme="majorBidi"/>
          <w:sz w:val="24"/>
          <w:szCs w:val="24"/>
          <w:lang w:val="en-US"/>
        </w:rPr>
        <w:t>)</w:t>
      </w:r>
      <w:r w:rsidRPr="008574EF">
        <w:rPr>
          <w:rFonts w:asciiTheme="majorBidi" w:hAnsiTheme="majorBidi" w:cstheme="majorBidi"/>
          <w:sz w:val="24"/>
          <w:szCs w:val="24"/>
          <w:lang w:val="en-US"/>
        </w:rPr>
        <w:t xml:space="preserve"> with modified items </w:t>
      </w:r>
      <w:bookmarkEnd w:id="7"/>
      <w:r w:rsidRPr="008574EF">
        <w:rPr>
          <w:rFonts w:asciiTheme="majorBidi" w:hAnsiTheme="majorBidi" w:cstheme="majorBidi"/>
          <w:sz w:val="24"/>
          <w:szCs w:val="24"/>
          <w:lang w:val="en-US"/>
        </w:rPr>
        <w:t>(See </w:t>
      </w:r>
      <w:hyperlink r:id="rId16" w:tgtFrame="figure" w:history="1">
        <w:r>
          <w:rPr>
            <w:rStyle w:val="Hyperlink"/>
            <w:rFonts w:asciiTheme="majorBidi" w:hAnsiTheme="majorBidi" w:cstheme="majorBidi"/>
            <w:color w:val="auto"/>
            <w:sz w:val="24"/>
            <w:szCs w:val="24"/>
            <w:u w:val="none"/>
            <w:lang w:val="en-US"/>
          </w:rPr>
          <w:t>T</w:t>
        </w:r>
        <w:r w:rsidRPr="00F83B54">
          <w:rPr>
            <w:rStyle w:val="Hyperlink"/>
            <w:rFonts w:asciiTheme="majorBidi" w:hAnsiTheme="majorBidi" w:cstheme="majorBidi"/>
            <w:color w:val="auto"/>
            <w:sz w:val="24"/>
            <w:szCs w:val="24"/>
            <w:u w:val="none"/>
            <w:lang w:val="en-US"/>
          </w:rPr>
          <w:t xml:space="preserve">able </w:t>
        </w:r>
        <w:r w:rsidR="006D3EB7">
          <w:rPr>
            <w:rStyle w:val="Hyperlink"/>
            <w:rFonts w:asciiTheme="majorBidi" w:hAnsiTheme="majorBidi" w:cstheme="majorBidi"/>
            <w:color w:val="auto"/>
            <w:sz w:val="24"/>
            <w:szCs w:val="24"/>
            <w:u w:val="none"/>
            <w:lang w:val="en-US"/>
          </w:rPr>
          <w:t>2</w:t>
        </w:r>
      </w:hyperlink>
      <w:r w:rsidRPr="005F152B">
        <w:rPr>
          <w:rFonts w:asciiTheme="majorBidi" w:hAnsiTheme="majorBidi" w:cstheme="majorBidi"/>
          <w:sz w:val="24"/>
          <w:szCs w:val="24"/>
          <w:lang w:val="en-US"/>
        </w:rPr>
        <w:t> for</w:t>
      </w:r>
      <w:r w:rsidRPr="008574EF">
        <w:rPr>
          <w:rFonts w:asciiTheme="majorBidi" w:hAnsiTheme="majorBidi" w:cstheme="majorBidi"/>
          <w:sz w:val="24"/>
          <w:szCs w:val="24"/>
          <w:lang w:val="en-US"/>
        </w:rPr>
        <w:t xml:space="preserve"> full </w:t>
      </w:r>
      <w:proofErr w:type="spellStart"/>
      <w:r w:rsidRPr="008574EF">
        <w:rPr>
          <w:rFonts w:asciiTheme="majorBidi" w:hAnsiTheme="majorBidi" w:cstheme="majorBidi"/>
          <w:sz w:val="24"/>
          <w:szCs w:val="24"/>
          <w:lang w:val="en-US"/>
        </w:rPr>
        <w:t>mPRIME</w:t>
      </w:r>
      <w:proofErr w:type="spellEnd"/>
      <w:r w:rsidRPr="008574EF">
        <w:rPr>
          <w:rFonts w:asciiTheme="majorBidi" w:hAnsiTheme="majorBidi" w:cstheme="majorBidi"/>
          <w:sz w:val="24"/>
          <w:szCs w:val="24"/>
          <w:lang w:val="en-US"/>
        </w:rPr>
        <w:t xml:space="preserve"> screen</w:t>
      </w:r>
      <w:r w:rsidR="009C34C0">
        <w:rPr>
          <w:rFonts w:asciiTheme="majorBidi" w:hAnsiTheme="majorBidi" w:cstheme="majorBidi"/>
          <w:sz w:val="24"/>
          <w:szCs w:val="24"/>
          <w:lang w:val="en-US"/>
        </w:rPr>
        <w:t xml:space="preserve"> and supplementary materials for further information</w:t>
      </w:r>
      <w:r w:rsidRPr="008574EF">
        <w:rPr>
          <w:rFonts w:asciiTheme="majorBidi" w:hAnsiTheme="majorBidi" w:cstheme="majorBidi"/>
          <w:sz w:val="24"/>
          <w:szCs w:val="24"/>
          <w:lang w:val="en-US"/>
        </w:rPr>
        <w:t>).</w:t>
      </w:r>
      <w:r w:rsidR="009C34C0">
        <w:rPr>
          <w:rFonts w:asciiTheme="majorBidi" w:hAnsiTheme="majorBidi" w:cstheme="majorBidi"/>
          <w:sz w:val="24"/>
          <w:szCs w:val="24"/>
          <w:lang w:val="en-US"/>
        </w:rPr>
        <w:t xml:space="preserve"> </w:t>
      </w:r>
      <w:r w:rsidR="00215C1A">
        <w:rPr>
          <w:rFonts w:asciiTheme="majorBidi" w:hAnsiTheme="majorBidi" w:cstheme="majorBidi"/>
          <w:sz w:val="24"/>
          <w:szCs w:val="24"/>
          <w:lang w:val="en-US"/>
        </w:rPr>
        <w:t>It</w:t>
      </w:r>
      <w:r w:rsidRPr="008574EF">
        <w:rPr>
          <w:rFonts w:asciiTheme="majorBidi" w:hAnsiTheme="majorBidi" w:cstheme="majorBidi"/>
          <w:sz w:val="24"/>
          <w:szCs w:val="24"/>
          <w:lang w:val="en-US"/>
        </w:rPr>
        <w:t xml:space="preserve"> showed a specificity and sensitivity (against SIPS as a gold standard) of 0.74 and 1.00, and a concordant validity 0f 0.43 </w:t>
      </w:r>
      <w:r>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{"citationItems":[{"id":"ITEM-1","itemData":{"DOI":"10.1016/j.schres.2008.08.018","ISSN":"09209964","PMID":"18809299","abstract":"Objective: Early intervention for psychosis requires an easy, useful assessment instrument to identify subjects with prodromal symptoms at an early stage. The aim of this study was to test the clinical validity of the PRIME Screen-Revised (PS-R), a 12-item self-reported instrument for prodromal symptoms of psychosis, by comparing the results for a non-clinical population with those for a clinical population. Method: The PS-R was administered to 1024 subjects (496 students and 528 outpatients). Of the 528 patients, 115 were randomly recruited and tested using the Structured Interview for Prodromal Syndromes (SIPS) to determine the concordant validity of the PS-R. The predictive validity of the PS-R was measured by determining the transition rate to psychosis during a 6-month follow-up period. Results: The specificity and sensitivity of the PS-R, using the SIPS as a gold standard, were 0.74 and 1.00. The concordant validity of the PS-R against the SIPS was 0.43. The predictive validity of the PS-R and the SIPS, defined as the transition rate to psychosis, were 0.11 and 0.25, respectively. None of the patients with negative PS-R results developed psychosis. Conclusions: Our findings showed that the PS-R was highly valid and that its usage is feasible in both general practice and clinical settings. This self-reported instrument represents a useful screening tool for alerting clinicians to subjects with psychotic prodromal symptoms. © 2008 Elsevier B.V. All rights reserved.","author":[{"dropping-particle":"","family":"Kobayashi","given":"Hiroyuki","non-dropping-particle":"","parse-names":false,"suffix":""},{"dropping-particle":"","family":"Nemoto","given":"Takahiro","non-dropping-particle":"","parse-names":false,"suffix":""},{"dropping-particle":"","family":"Koshikawa","given":"Hiroki","non-dropping-particle":"","parse-names":false,"suffix":""},{"dropping-particle":"","family":"Osono","given":"Yasunori","non-dropping-particle":"","parse-names":false,"suffix":""},{"dropping-particle":"","family":"Yamazawa","given":"Ryoko","non-dropping-particle":"","parse-names":false,"suffix":""},{"dropping-particle":"","family":"Murakami","given":"Masaaki","non-dropping-particle":"","parse-names":false,"suffix":""},{"dropping-particle":"","family":"Kashima","given":"Haruo","non-dropping-particle":"","parse-names":false,"suffix":""},{"dropping-particle":"","family":"Mizuno","given":"Masafumi","non-dropping-particle":"","parse-names":false,"suffix":""}],"container-title":"Schizophrenia Research","id":"ITEM-1","issue":"2-3","issued":{"date-parts":[["2008"]]},"page":"356-362","title":"A self-reported instrument for prodromal symptoms of psychosis: Testing the clinical validity of the PRIME Screen-Revised (PS-R) in a Japanese population","type":"article-journal","volume":"106"},"uris":["http://www.mendeley.com/documents/?uuid=113ad2e9-4134-456a-9151-428a142cad5c"]}],"mendeley":{"formattedCitation":"&lt;sup&gt;22&lt;/sup&gt;","plainTextFormattedCitation":"22","previouslyFormattedCitation":"&lt;sup&gt;22&lt;/sup&gt;"},"properties":{"noteIndex":0},"schema":"https://github.com/citation-style-language/schema/raw/master/csl-citation.json"}</w:instrText>
      </w:r>
      <w:r>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22</w:t>
      </w:r>
      <w:r>
        <w:rPr>
          <w:rFonts w:asciiTheme="majorBidi" w:hAnsiTheme="majorBidi" w:cstheme="majorBidi"/>
          <w:sz w:val="24"/>
          <w:szCs w:val="24"/>
          <w:lang w:val="en-US"/>
        </w:rPr>
        <w:fldChar w:fldCharType="end"/>
      </w:r>
      <w:r w:rsidRPr="008574EF">
        <w:rPr>
          <w:rFonts w:asciiTheme="majorBidi" w:hAnsiTheme="majorBidi" w:cstheme="majorBidi"/>
          <w:sz w:val="24"/>
          <w:szCs w:val="24"/>
          <w:lang w:val="en-US"/>
        </w:rPr>
        <w:t xml:space="preserve">. </w:t>
      </w:r>
      <w:r w:rsidRPr="008574EF">
        <w:rPr>
          <w:rFonts w:asciiTheme="majorBidi" w:eastAsia="Times New Roman" w:hAnsiTheme="majorBidi" w:cstheme="majorBidi"/>
          <w:sz w:val="24"/>
          <w:szCs w:val="24"/>
          <w:lang w:val="en-US"/>
        </w:rPr>
        <w:t>The internal consistency in this study was excellent</w:t>
      </w:r>
      <w:r w:rsidR="005225A9">
        <w:rPr>
          <w:rFonts w:asciiTheme="majorBidi" w:eastAsia="Times New Roman" w:hAnsiTheme="majorBidi" w:cstheme="majorBidi"/>
          <w:sz w:val="24"/>
          <w:szCs w:val="24"/>
          <w:lang w:val="en-US"/>
        </w:rPr>
        <w:t xml:space="preserve"> </w:t>
      </w:r>
      <w:r w:rsidR="005225A9" w:rsidRPr="008574EF">
        <w:rPr>
          <w:rFonts w:asciiTheme="majorBidi" w:eastAsia="Times New Roman" w:hAnsiTheme="majorBidi" w:cstheme="majorBidi"/>
          <w:sz w:val="24"/>
          <w:szCs w:val="24"/>
          <w:lang w:val="en-US"/>
        </w:rPr>
        <w:t>(</w:t>
      </w:r>
      <w:r w:rsidR="005225A9" w:rsidRPr="00E462DD">
        <w:rPr>
          <w:rFonts w:asciiTheme="majorBidi" w:eastAsia="Times New Roman" w:hAnsiTheme="majorBidi" w:cstheme="majorBidi"/>
          <w:sz w:val="24"/>
          <w:szCs w:val="24"/>
        </w:rPr>
        <w:t>α</w:t>
      </w:r>
      <w:r w:rsidR="005225A9" w:rsidRPr="008574EF">
        <w:rPr>
          <w:rFonts w:asciiTheme="majorBidi" w:eastAsia="Times New Roman" w:hAnsiTheme="majorBidi" w:cstheme="majorBidi"/>
          <w:sz w:val="24"/>
          <w:szCs w:val="24"/>
          <w:lang w:val="en-US"/>
        </w:rPr>
        <w:t xml:space="preserve"> = .949)</w:t>
      </w:r>
      <w:r w:rsidR="00B25E8C">
        <w:rPr>
          <w:rFonts w:asciiTheme="majorBidi" w:eastAsia="Times New Roman" w:hAnsiTheme="majorBidi" w:cstheme="majorBidi"/>
          <w:sz w:val="24"/>
          <w:szCs w:val="24"/>
          <w:lang w:val="en-US"/>
        </w:rPr>
        <w:t>.</w:t>
      </w:r>
    </w:p>
    <w:p w14:paraId="0EAD9E3C" w14:textId="77777777" w:rsidR="00CB4431" w:rsidRPr="00F83B54" w:rsidRDefault="00CB4431" w:rsidP="00C35DD1">
      <w:pPr>
        <w:tabs>
          <w:tab w:val="left" w:pos="484"/>
        </w:tabs>
        <w:spacing w:after="0" w:line="360" w:lineRule="auto"/>
        <w:rPr>
          <w:rFonts w:asciiTheme="majorBidi" w:eastAsia="Times New Roman" w:hAnsiTheme="majorBidi" w:cstheme="majorBidi"/>
          <w:b/>
          <w:bCs/>
          <w:sz w:val="24"/>
          <w:szCs w:val="24"/>
          <w:lang w:val="en-US"/>
        </w:rPr>
      </w:pPr>
      <w:r w:rsidRPr="00F83B54">
        <w:rPr>
          <w:rFonts w:asciiTheme="majorBidi" w:eastAsia="Times New Roman" w:hAnsiTheme="majorBidi" w:cstheme="majorBidi"/>
          <w:b/>
          <w:bCs/>
          <w:sz w:val="24"/>
          <w:szCs w:val="24"/>
          <w:lang w:val="en-US"/>
        </w:rPr>
        <w:t xml:space="preserve">Statistical analysis </w:t>
      </w:r>
    </w:p>
    <w:p w14:paraId="3F60F3AC" w14:textId="2CD7119D" w:rsidR="00CB4431" w:rsidRPr="008574EF" w:rsidRDefault="00F242D6" w:rsidP="00C35DD1">
      <w:pPr>
        <w:tabs>
          <w:tab w:val="left" w:pos="484"/>
        </w:tabs>
        <w:spacing w:after="0" w:line="360" w:lineRule="auto"/>
        <w:jc w:val="both"/>
        <w:rPr>
          <w:rFonts w:asciiTheme="majorBidi" w:eastAsia="Times New Roman" w:hAnsiTheme="majorBidi" w:cstheme="majorBidi"/>
          <w:b/>
          <w:bCs/>
          <w:sz w:val="24"/>
          <w:szCs w:val="24"/>
          <w:lang w:val="en-US"/>
        </w:rPr>
      </w:pPr>
      <w:r>
        <w:rPr>
          <w:rFonts w:asciiTheme="majorBidi" w:eastAsia="Times New Roman" w:hAnsiTheme="majorBidi" w:cstheme="majorBidi"/>
          <w:sz w:val="24"/>
          <w:szCs w:val="24"/>
          <w:lang w:val="en-US"/>
        </w:rPr>
        <w:t>W</w:t>
      </w:r>
      <w:r w:rsidR="00CB4431" w:rsidRPr="008574EF">
        <w:rPr>
          <w:rFonts w:asciiTheme="majorBidi" w:eastAsia="Times New Roman" w:hAnsiTheme="majorBidi" w:cstheme="majorBidi"/>
          <w:sz w:val="24"/>
          <w:szCs w:val="24"/>
          <w:lang w:val="en-US"/>
        </w:rPr>
        <w:t xml:space="preserve">e conducted </w:t>
      </w:r>
      <w:r w:rsidR="00CB4431">
        <w:rPr>
          <w:rFonts w:asciiTheme="majorBidi" w:eastAsia="Times New Roman" w:hAnsiTheme="majorBidi" w:cstheme="majorBidi"/>
          <w:sz w:val="24"/>
          <w:szCs w:val="24"/>
          <w:lang w:val="en-US"/>
        </w:rPr>
        <w:t xml:space="preserve">a multivariate analysis of variance </w:t>
      </w:r>
      <w:r w:rsidR="00AF1219">
        <w:rPr>
          <w:rFonts w:asciiTheme="majorBidi" w:eastAsia="Times New Roman" w:hAnsiTheme="majorBidi" w:cstheme="majorBidi"/>
          <w:sz w:val="24"/>
          <w:szCs w:val="24"/>
          <w:lang w:val="en-US"/>
        </w:rPr>
        <w:t xml:space="preserve">with </w:t>
      </w:r>
      <w:r w:rsidR="00AF1219" w:rsidRPr="00E83564">
        <w:rPr>
          <w:rFonts w:asciiTheme="majorBidi" w:eastAsia="Times New Roman" w:hAnsiTheme="majorBidi" w:cstheme="majorBidi"/>
          <w:sz w:val="24"/>
          <w:szCs w:val="24"/>
          <w:lang w:val="en-US"/>
        </w:rPr>
        <w:t>Bonferroni post hoc tests</w:t>
      </w:r>
      <w:r w:rsidR="00AF1219">
        <w:rPr>
          <w:rFonts w:asciiTheme="majorBidi" w:eastAsia="Times New Roman" w:hAnsiTheme="majorBidi" w:cstheme="majorBidi"/>
          <w:sz w:val="24"/>
          <w:szCs w:val="24"/>
          <w:lang w:val="en-US"/>
        </w:rPr>
        <w:t xml:space="preserve"> </w:t>
      </w:r>
      <w:r w:rsidR="005225A9">
        <w:rPr>
          <w:rFonts w:asciiTheme="majorBidi" w:eastAsia="Times New Roman" w:hAnsiTheme="majorBidi" w:cstheme="majorBidi"/>
          <w:sz w:val="24"/>
          <w:szCs w:val="24"/>
          <w:lang w:val="en-US"/>
        </w:rPr>
        <w:t xml:space="preserve">and </w:t>
      </w:r>
      <w:r w:rsidR="00CB4431">
        <w:rPr>
          <w:rFonts w:asciiTheme="majorBidi" w:eastAsia="Times New Roman" w:hAnsiTheme="majorBidi" w:cstheme="majorBidi"/>
          <w:sz w:val="24"/>
          <w:szCs w:val="24"/>
          <w:lang w:val="en-US"/>
        </w:rPr>
        <w:t xml:space="preserve">age and negative life events as covariates. CPTSD, PTSD and </w:t>
      </w:r>
      <w:proofErr w:type="gramStart"/>
      <w:r w:rsidR="00CB4431">
        <w:rPr>
          <w:rFonts w:asciiTheme="majorBidi" w:eastAsia="Times New Roman" w:hAnsiTheme="majorBidi" w:cstheme="majorBidi"/>
          <w:sz w:val="24"/>
          <w:szCs w:val="24"/>
          <w:lang w:val="en-US"/>
        </w:rPr>
        <w:t>no</w:t>
      </w:r>
      <w:proofErr w:type="gramEnd"/>
      <w:r w:rsidR="006206A0">
        <w:rPr>
          <w:rFonts w:asciiTheme="majorBidi" w:eastAsia="Times New Roman" w:hAnsiTheme="majorBidi" w:cstheme="majorBidi"/>
          <w:sz w:val="24"/>
          <w:szCs w:val="24"/>
          <w:lang w:val="en-US"/>
        </w:rPr>
        <w:t>-</w:t>
      </w:r>
      <w:r w:rsidR="00CB4431">
        <w:rPr>
          <w:rFonts w:asciiTheme="majorBidi" w:eastAsia="Times New Roman" w:hAnsiTheme="majorBidi" w:cstheme="majorBidi"/>
          <w:sz w:val="24"/>
          <w:szCs w:val="24"/>
          <w:lang w:val="en-US"/>
        </w:rPr>
        <w:t>disorder group means</w:t>
      </w:r>
      <w:r>
        <w:rPr>
          <w:rFonts w:asciiTheme="majorBidi" w:eastAsia="Times New Roman" w:hAnsiTheme="majorBidi" w:cstheme="majorBidi"/>
          <w:sz w:val="24"/>
          <w:szCs w:val="24"/>
          <w:lang w:val="en-US"/>
        </w:rPr>
        <w:t xml:space="preserve"> were compared</w:t>
      </w:r>
      <w:r w:rsidR="00CB4431">
        <w:rPr>
          <w:rFonts w:asciiTheme="majorBidi" w:eastAsia="Times New Roman" w:hAnsiTheme="majorBidi" w:cstheme="majorBidi"/>
          <w:sz w:val="24"/>
          <w:szCs w:val="24"/>
          <w:lang w:val="en-US"/>
        </w:rPr>
        <w:t xml:space="preserve"> </w:t>
      </w:r>
      <w:r>
        <w:rPr>
          <w:rFonts w:asciiTheme="majorBidi" w:eastAsia="Times New Roman" w:hAnsiTheme="majorBidi" w:cstheme="majorBidi"/>
          <w:sz w:val="24"/>
          <w:szCs w:val="24"/>
          <w:lang w:val="en-US"/>
        </w:rPr>
        <w:t xml:space="preserve">for </w:t>
      </w:r>
      <w:r w:rsidR="00CB4431">
        <w:rPr>
          <w:rFonts w:asciiTheme="majorBidi" w:eastAsia="Times New Roman" w:hAnsiTheme="majorBidi" w:cstheme="majorBidi"/>
          <w:sz w:val="24"/>
          <w:szCs w:val="24"/>
          <w:lang w:val="en-US"/>
        </w:rPr>
        <w:t xml:space="preserve">individual items of positive </w:t>
      </w:r>
      <w:r>
        <w:rPr>
          <w:rFonts w:asciiTheme="majorBidi" w:eastAsia="Times New Roman" w:hAnsiTheme="majorBidi" w:cstheme="majorBidi"/>
          <w:sz w:val="24"/>
          <w:szCs w:val="24"/>
          <w:lang w:val="en-US"/>
        </w:rPr>
        <w:t xml:space="preserve">psychosis </w:t>
      </w:r>
      <w:r w:rsidR="00CB4431">
        <w:rPr>
          <w:rFonts w:asciiTheme="majorBidi" w:eastAsia="Times New Roman" w:hAnsiTheme="majorBidi" w:cstheme="majorBidi"/>
          <w:sz w:val="24"/>
          <w:szCs w:val="24"/>
          <w:lang w:val="en-US"/>
        </w:rPr>
        <w:t xml:space="preserve">symptoms. </w:t>
      </w:r>
    </w:p>
    <w:p w14:paraId="0570E4EE" w14:textId="77777777" w:rsidR="00CB4431" w:rsidRPr="008807CF" w:rsidRDefault="00CB4431" w:rsidP="00C35DD1">
      <w:pPr>
        <w:autoSpaceDE w:val="0"/>
        <w:autoSpaceDN w:val="0"/>
        <w:adjustRightInd w:val="0"/>
        <w:spacing w:after="0" w:line="360" w:lineRule="auto"/>
        <w:ind w:firstLine="708"/>
        <w:rPr>
          <w:rFonts w:asciiTheme="majorBidi" w:hAnsiTheme="majorBidi" w:cstheme="majorBidi"/>
          <w:b/>
          <w:bCs/>
          <w:sz w:val="24"/>
          <w:szCs w:val="24"/>
          <w:lang w:val="en-US"/>
        </w:rPr>
      </w:pPr>
      <w:r w:rsidRPr="008807CF">
        <w:rPr>
          <w:rFonts w:asciiTheme="majorBidi" w:hAnsiTheme="majorBidi" w:cstheme="majorBidi"/>
          <w:b/>
          <w:bCs/>
          <w:sz w:val="24"/>
          <w:szCs w:val="24"/>
          <w:lang w:val="en-US"/>
        </w:rPr>
        <w:t xml:space="preserve">Network Estimation </w:t>
      </w:r>
    </w:p>
    <w:p w14:paraId="570B30F6" w14:textId="0D53C8DC" w:rsidR="00CB4431" w:rsidRDefault="00A17ABB" w:rsidP="00C35DD1">
      <w:pPr>
        <w:autoSpaceDE w:val="0"/>
        <w:autoSpaceDN w:val="0"/>
        <w:adjustRightInd w:val="0"/>
        <w:spacing w:after="0" w:line="360" w:lineRule="auto"/>
        <w:jc w:val="both"/>
        <w:rPr>
          <w:rFonts w:asciiTheme="majorBidi" w:hAnsiTheme="majorBidi" w:cstheme="majorBidi"/>
          <w:sz w:val="24"/>
          <w:szCs w:val="24"/>
          <w:lang w:val="en-US"/>
        </w:rPr>
      </w:pPr>
      <w:r>
        <w:rPr>
          <w:rFonts w:asciiTheme="majorBidi" w:eastAsia="Times New Roman" w:hAnsiTheme="majorBidi" w:cstheme="majorBidi"/>
          <w:sz w:val="24"/>
          <w:szCs w:val="24"/>
          <w:lang w:val="en-US"/>
        </w:rPr>
        <w:t>T</w:t>
      </w:r>
      <w:r w:rsidR="00CB4431" w:rsidRPr="008574EF">
        <w:rPr>
          <w:rFonts w:asciiTheme="majorBidi" w:eastAsia="Times New Roman" w:hAnsiTheme="majorBidi" w:cstheme="majorBidi"/>
          <w:sz w:val="24"/>
          <w:szCs w:val="24"/>
          <w:lang w:val="en-US"/>
        </w:rPr>
        <w:t xml:space="preserve">he symptom network was estimated for all symptoms of CPTSD (i.e. PTSD and DSO) and positive symptoms of psychosis using the R-package </w:t>
      </w:r>
      <w:proofErr w:type="spellStart"/>
      <w:r w:rsidR="00CB4431" w:rsidRPr="008574EF">
        <w:rPr>
          <w:rFonts w:asciiTheme="majorBidi" w:eastAsia="Times New Roman" w:hAnsiTheme="majorBidi" w:cstheme="majorBidi"/>
          <w:sz w:val="24"/>
          <w:szCs w:val="24"/>
          <w:lang w:val="en-US"/>
        </w:rPr>
        <w:t>qgraph</w:t>
      </w:r>
      <w:proofErr w:type="spellEnd"/>
      <w:r w:rsidR="00CB4431">
        <w:rPr>
          <w:rFonts w:asciiTheme="majorBidi" w:eastAsia="Times New Roman" w:hAnsiTheme="majorBidi" w:cstheme="majorBidi"/>
          <w:sz w:val="24"/>
          <w:szCs w:val="24"/>
          <w:lang w:val="en-US"/>
        </w:rPr>
        <w:t xml:space="preserve"> </w:t>
      </w:r>
      <w:r w:rsidR="00CB4431">
        <w:rPr>
          <w:rFonts w:asciiTheme="majorBidi" w:eastAsia="Times New Roman" w:hAnsiTheme="majorBidi" w:cstheme="majorBidi"/>
          <w:sz w:val="24"/>
          <w:szCs w:val="24"/>
          <w:lang w:val="en-US"/>
        </w:rPr>
        <w:fldChar w:fldCharType="begin" w:fldLock="1"/>
      </w:r>
      <w:r w:rsidR="00B2393C">
        <w:rPr>
          <w:rFonts w:asciiTheme="majorBidi" w:eastAsia="Times New Roman" w:hAnsiTheme="majorBidi" w:cstheme="majorBidi"/>
          <w:sz w:val="24"/>
          <w:szCs w:val="24"/>
          <w:lang w:val="en-US"/>
        </w:rPr>
        <w:instrText>ADDIN CSL_CITATION {"citationItems":[{"id":"ITEM-1","itemData":{"DOI":"10.18637/jss.v048.i04","ISSN":"15487660","abstract":"We present the qgraph package for R, which provides an interface to visualize data through network modeling techniques. For instance, a correlation matrix can be represented as a network in which each variable is a node and each correlation an edge; by varying the width of the edges according to the magnitude of the correlation, the structure of the correlation matrix can be visualized. A wide variety of matrices that are used in statistics can be represented in this fashion, for example matrices that contain (implied) covariances, factor loadings, regression parameters and p values. qgraph can also be used as a psychometric tool, as it performs exploratory and confirmatory factor analysis, using sem and lavaan; the output of these packages is automatically visualized in qgraph, which may aid the interpretation of results. In this article, we introduce qgraph by applying the package functions to data from the NEO-PI-R, a widely used personality questionnaire.","author":[{"dropping-particle":"","family":"Epskamp","given":"Sacha","non-dropping-particle":"","parse-names":false,"suffix":""},{"dropping-particle":"","family":"Cramer","given":"Angélique O.J.","non-dropping-particle":"","parse-names":false,"suffix":""},{"dropping-particle":"","family":"Waldorp","given":"Lourens J.","non-dropping-particle":"","parse-names":false,"suffix":""},{"dropping-particle":"","family":"Schmittmann","given":"Verena D.","non-dropping-particle":"","parse-names":false,"suffix":""},{"dropping-particle":"","family":"Borsboom","given":"Denny","non-dropping-particle":"","parse-names":false,"suffix":""}],"container-title":"Journal of Statistical Software","id":"ITEM-1","issue":"4","issued":{"date-parts":[["2012"]]},"page":"1-8","title":"Qgraph: Network visualizations of relationships in psychometric data","type":"article-journal","volume":"48"},"uris":["http://www.mendeley.com/documents/?uuid=7dc77f7a-4d77-4144-a978-42cb1900821d"]}],"mendeley":{"formattedCitation":"&lt;sup&gt;23&lt;/sup&gt;","plainTextFormattedCitation":"23","previouslyFormattedCitation":"&lt;sup&gt;23&lt;/sup&gt;"},"properties":{"noteIndex":0},"schema":"https://github.com/citation-style-language/schema/raw/master/csl-citation.json"}</w:instrText>
      </w:r>
      <w:r w:rsidR="00CB4431">
        <w:rPr>
          <w:rFonts w:asciiTheme="majorBidi" w:eastAsia="Times New Roman" w:hAnsiTheme="majorBidi" w:cstheme="majorBidi"/>
          <w:sz w:val="24"/>
          <w:szCs w:val="24"/>
          <w:lang w:val="en-US"/>
        </w:rPr>
        <w:fldChar w:fldCharType="separate"/>
      </w:r>
      <w:r w:rsidR="00863E91" w:rsidRPr="00863E91">
        <w:rPr>
          <w:rFonts w:asciiTheme="majorBidi" w:eastAsia="Times New Roman" w:hAnsiTheme="majorBidi" w:cstheme="majorBidi"/>
          <w:noProof/>
          <w:sz w:val="24"/>
          <w:szCs w:val="24"/>
          <w:vertAlign w:val="superscript"/>
          <w:lang w:val="en-US"/>
        </w:rPr>
        <w:t>23</w:t>
      </w:r>
      <w:r w:rsidR="00CB4431">
        <w:rPr>
          <w:rFonts w:asciiTheme="majorBidi" w:eastAsia="Times New Roman" w:hAnsiTheme="majorBidi" w:cstheme="majorBidi"/>
          <w:sz w:val="24"/>
          <w:szCs w:val="24"/>
          <w:lang w:val="en-US"/>
        </w:rPr>
        <w:fldChar w:fldCharType="end"/>
      </w:r>
      <w:r w:rsidR="00CB4431" w:rsidRPr="008574EF">
        <w:rPr>
          <w:rFonts w:asciiTheme="majorBidi" w:eastAsia="Times New Roman" w:hAnsiTheme="majorBidi" w:cstheme="majorBidi"/>
          <w:sz w:val="24"/>
          <w:szCs w:val="24"/>
          <w:lang w:val="en-US"/>
        </w:rPr>
        <w:t xml:space="preserve">. </w:t>
      </w:r>
      <w:r w:rsidR="00CB4431" w:rsidRPr="0056360E">
        <w:rPr>
          <w:rFonts w:asciiTheme="majorBidi" w:hAnsiTheme="majorBidi" w:cstheme="majorBidi"/>
          <w:sz w:val="24"/>
          <w:szCs w:val="24"/>
          <w:lang w:val="en-US"/>
        </w:rPr>
        <w:t xml:space="preserve">The network </w:t>
      </w:r>
      <w:r w:rsidR="00B25E8C">
        <w:rPr>
          <w:rFonts w:asciiTheme="majorBidi" w:hAnsiTheme="majorBidi" w:cstheme="majorBidi"/>
          <w:sz w:val="24"/>
          <w:szCs w:val="24"/>
          <w:lang w:val="en-US"/>
        </w:rPr>
        <w:t>was</w:t>
      </w:r>
      <w:r w:rsidR="00B25E8C" w:rsidRPr="0056360E">
        <w:rPr>
          <w:rFonts w:asciiTheme="majorBidi" w:hAnsiTheme="majorBidi" w:cstheme="majorBidi"/>
          <w:sz w:val="24"/>
          <w:szCs w:val="24"/>
          <w:lang w:val="en-US"/>
        </w:rPr>
        <w:t xml:space="preserve"> </w:t>
      </w:r>
      <w:proofErr w:type="gramStart"/>
      <w:r w:rsidR="00CB4431" w:rsidRPr="0056360E">
        <w:rPr>
          <w:rFonts w:asciiTheme="majorBidi" w:hAnsiTheme="majorBidi" w:cstheme="majorBidi"/>
          <w:sz w:val="24"/>
          <w:szCs w:val="24"/>
          <w:lang w:val="en-US"/>
        </w:rPr>
        <w:t>weighted</w:t>
      </w:r>
      <w:proofErr w:type="gramEnd"/>
      <w:r w:rsidR="00CB4431" w:rsidRPr="0056360E">
        <w:rPr>
          <w:rFonts w:asciiTheme="majorBidi" w:hAnsiTheme="majorBidi" w:cstheme="majorBidi"/>
          <w:sz w:val="24"/>
          <w:szCs w:val="24"/>
          <w:lang w:val="en-US"/>
        </w:rPr>
        <w:t xml:space="preserve"> and undirected </w:t>
      </w:r>
      <w:r w:rsidR="00F242D6">
        <w:rPr>
          <w:rFonts w:asciiTheme="majorBidi" w:hAnsiTheme="majorBidi" w:cstheme="majorBidi"/>
          <w:sz w:val="24"/>
          <w:szCs w:val="24"/>
          <w:lang w:val="en-US"/>
        </w:rPr>
        <w:t>as data were</w:t>
      </w:r>
      <w:r w:rsidR="00CB4431" w:rsidRPr="0056360E">
        <w:rPr>
          <w:rFonts w:asciiTheme="majorBidi" w:hAnsiTheme="majorBidi" w:cstheme="majorBidi"/>
          <w:sz w:val="24"/>
          <w:szCs w:val="24"/>
          <w:lang w:val="en-US"/>
        </w:rPr>
        <w:t xml:space="preserve"> cross-sectional.</w:t>
      </w:r>
      <w:r w:rsidR="00CB4431">
        <w:rPr>
          <w:rFonts w:asciiTheme="majorBidi" w:hAnsiTheme="majorBidi" w:cstheme="majorBidi"/>
          <w:sz w:val="24"/>
          <w:szCs w:val="24"/>
          <w:lang w:val="en-US"/>
        </w:rPr>
        <w:t xml:space="preserve"> </w:t>
      </w:r>
      <w:r w:rsidR="00CB4431" w:rsidRPr="008574EF">
        <w:rPr>
          <w:rFonts w:asciiTheme="majorBidi" w:eastAsia="Times New Roman" w:hAnsiTheme="majorBidi" w:cstheme="majorBidi"/>
          <w:sz w:val="24"/>
          <w:szCs w:val="24"/>
          <w:lang w:val="en-US"/>
        </w:rPr>
        <w:t xml:space="preserve">Questionnaire data were answered at an ordinal </w:t>
      </w:r>
      <w:proofErr w:type="gramStart"/>
      <w:r w:rsidR="00CB4431" w:rsidRPr="008574EF">
        <w:rPr>
          <w:rFonts w:asciiTheme="majorBidi" w:eastAsia="Times New Roman" w:hAnsiTheme="majorBidi" w:cstheme="majorBidi"/>
          <w:sz w:val="24"/>
          <w:szCs w:val="24"/>
          <w:lang w:val="en-US"/>
        </w:rPr>
        <w:t>scale,</w:t>
      </w:r>
      <w:proofErr w:type="gramEnd"/>
      <w:r w:rsidR="00CB4431" w:rsidRPr="008574EF">
        <w:rPr>
          <w:rFonts w:asciiTheme="majorBidi" w:eastAsia="Times New Roman" w:hAnsiTheme="majorBidi" w:cstheme="majorBidi"/>
          <w:sz w:val="24"/>
          <w:szCs w:val="24"/>
          <w:lang w:val="en-US"/>
        </w:rPr>
        <w:t xml:space="preserve"> thus we estimated a </w:t>
      </w:r>
      <w:proofErr w:type="spellStart"/>
      <w:r w:rsidR="00CB4431" w:rsidRPr="008574EF">
        <w:rPr>
          <w:rFonts w:asciiTheme="majorBidi" w:eastAsia="Times New Roman" w:hAnsiTheme="majorBidi" w:cstheme="majorBidi"/>
          <w:sz w:val="24"/>
          <w:szCs w:val="24"/>
          <w:lang w:val="en-US"/>
        </w:rPr>
        <w:t>polychoric</w:t>
      </w:r>
      <w:proofErr w:type="spellEnd"/>
      <w:r w:rsidR="00CB4431" w:rsidRPr="008574EF">
        <w:rPr>
          <w:rFonts w:asciiTheme="majorBidi" w:eastAsia="Times New Roman" w:hAnsiTheme="majorBidi" w:cstheme="majorBidi"/>
          <w:sz w:val="24"/>
          <w:szCs w:val="24"/>
          <w:lang w:val="en-US"/>
        </w:rPr>
        <w:t xml:space="preserve"> matrix. </w:t>
      </w:r>
      <w:r w:rsidR="00CB4431" w:rsidRPr="00787EC4">
        <w:rPr>
          <w:rFonts w:asciiTheme="majorBidi" w:eastAsia="Times New Roman" w:hAnsiTheme="majorBidi" w:cstheme="majorBidi"/>
          <w:sz w:val="24"/>
          <w:szCs w:val="24"/>
          <w:lang w:val="en-US"/>
        </w:rPr>
        <w:t>We estimated partial pairwise correlation parameters between all nodes</w:t>
      </w:r>
      <w:r w:rsidR="00C574FD">
        <w:rPr>
          <w:rFonts w:asciiTheme="majorBidi" w:eastAsia="Times New Roman" w:hAnsiTheme="majorBidi" w:cstheme="majorBidi"/>
          <w:sz w:val="24"/>
          <w:szCs w:val="24"/>
          <w:lang w:val="en-US"/>
        </w:rPr>
        <w:t xml:space="preserve"> </w:t>
      </w:r>
      <w:r w:rsidR="00C574FD" w:rsidRPr="002E0635">
        <w:rPr>
          <w:rFonts w:asciiTheme="majorBidi" w:eastAsia="Times New Roman" w:hAnsiTheme="majorBidi" w:cstheme="majorBidi"/>
          <w:sz w:val="24"/>
          <w:szCs w:val="24"/>
          <w:highlight w:val="yellow"/>
          <w:lang w:val="en-US"/>
        </w:rPr>
        <w:t>(i.e. symptoms)</w:t>
      </w:r>
      <w:r w:rsidR="00CB4431" w:rsidRPr="00787EC4">
        <w:rPr>
          <w:rFonts w:asciiTheme="majorBidi" w:eastAsia="Times New Roman" w:hAnsiTheme="majorBidi" w:cstheme="majorBidi"/>
          <w:sz w:val="24"/>
          <w:szCs w:val="24"/>
          <w:lang w:val="en-US"/>
        </w:rPr>
        <w:t xml:space="preserve">, through a Gaussian </w:t>
      </w:r>
      <w:r w:rsidR="00CB4431" w:rsidRPr="00787EC4">
        <w:rPr>
          <w:rFonts w:asciiTheme="majorBidi" w:eastAsia="Times New Roman" w:hAnsiTheme="majorBidi" w:cstheme="majorBidi"/>
          <w:sz w:val="24"/>
          <w:szCs w:val="24"/>
          <w:lang w:val="en-US"/>
        </w:rPr>
        <w:lastRenderedPageBreak/>
        <w:t xml:space="preserve">Graphical Model </w:t>
      </w:r>
      <w:r w:rsidR="00CB4431">
        <w:rPr>
          <w:rFonts w:asciiTheme="majorBidi" w:eastAsia="Times New Roman" w:hAnsiTheme="majorBidi" w:cstheme="majorBidi"/>
          <w:sz w:val="24"/>
          <w:szCs w:val="24"/>
          <w:lang w:val="en-US"/>
        </w:rPr>
        <w:fldChar w:fldCharType="begin" w:fldLock="1"/>
      </w:r>
      <w:r w:rsidR="00B2393C">
        <w:rPr>
          <w:rFonts w:asciiTheme="majorBidi" w:eastAsia="Times New Roman" w:hAnsiTheme="majorBidi" w:cstheme="majorBidi"/>
          <w:sz w:val="24"/>
          <w:szCs w:val="24"/>
          <w:lang w:val="en-US"/>
        </w:rPr>
        <w:instrText>ADDIN CSL_CITATION {"citationItems":[{"id":"ITEM-1","itemData":{"DOI":"10.3758/s13428-017-0862-1","ISSN":"15543528","PMID":"28342071","abstract":"The usage of psychological networks that conceptualize behavior as a complex interplay of psychological and other components has gained increasing popularity in various research fields. While prior publications have tackled the topics of estimating and interpreting such networks, little work has been conducted to check how accurate (i.e., prone to sampling variation) networks are estimated, and how stable (i.e., interpretation remains similar with less observations) inferences from the network structure (such as centrality indices) are. In this tutorial paper, we aim to introduce the reader to this field and tackle the problem of accuracy under sampling variation. We first introduce the current state-of-the-art of network estimation. Second, we provide a rationale why researchers should investigate the accuracy of psychological networks. Third, we describe how bootstrap routines can be used to (A) assess the accuracy of estimated network connections, (B) investigate the stability of centrality indices, and (C) test whether network connections and centrality estimates for different variables differ from each other. We introduce two novel statistical methods: for (B) the correlation stability coefficient, and for (C) the bootstrapped difference test for edge-weights and centrality indices. We conducted and present simulation studies to assess the performance of both methods. Finally, we developed the free R-package bootnet that allows for estimating psychological networks in a generalized framework in addition to the proposed bootstrap methods. We showcase bootnet in a tutorial, accompanied by R syntax, in which we analyze a dataset of 359 women with posttraumatic stress disorder available online.","author":[{"dropping-particle":"","family":"Epskamp","given":"Sacha","non-dropping-particle":"","parse-names":false,"suffix":""},{"dropping-particle":"","family":"Borsboom","given":"Denny","non-dropping-particle":"","parse-names":false,"suffix":""},{"dropping-particle":"","family":"Fried","given":"Eiko I.","non-dropping-particle":"","parse-names":false,"suffix":""}],"container-title":"Behavior Research Methods","id":"ITEM-1","issue":"1","issued":{"date-parts":[["2018"]]},"page":"195-212","publisher":"Behavior Research Methods","title":"Estimating psychological networks and their accuracy: A tutorial paper","type":"article-journal","volume":"50"},"uris":["http://www.mendeley.com/documents/?uuid=a1dc6e51-1e9b-42a9-a21a-11550059e13b"]}],"mendeley":{"formattedCitation":"&lt;sup&gt;15&lt;/sup&gt;","plainTextFormattedCitation":"15","previouslyFormattedCitation":"&lt;sup&gt;15&lt;/sup&gt;"},"properties":{"noteIndex":0},"schema":"https://github.com/citation-style-language/schema/raw/master/csl-citation.json"}</w:instrText>
      </w:r>
      <w:r w:rsidR="00CB4431">
        <w:rPr>
          <w:rFonts w:asciiTheme="majorBidi" w:eastAsia="Times New Roman" w:hAnsiTheme="majorBidi" w:cstheme="majorBidi"/>
          <w:sz w:val="24"/>
          <w:szCs w:val="24"/>
          <w:lang w:val="en-US"/>
        </w:rPr>
        <w:fldChar w:fldCharType="separate"/>
      </w:r>
      <w:r w:rsidR="00863E91" w:rsidRPr="00863E91">
        <w:rPr>
          <w:rFonts w:asciiTheme="majorBidi" w:eastAsia="Times New Roman" w:hAnsiTheme="majorBidi" w:cstheme="majorBidi"/>
          <w:noProof/>
          <w:sz w:val="24"/>
          <w:szCs w:val="24"/>
          <w:vertAlign w:val="superscript"/>
          <w:lang w:val="en-US"/>
        </w:rPr>
        <w:t>15</w:t>
      </w:r>
      <w:r w:rsidR="00CB4431">
        <w:rPr>
          <w:rFonts w:asciiTheme="majorBidi" w:eastAsia="Times New Roman" w:hAnsiTheme="majorBidi" w:cstheme="majorBidi"/>
          <w:sz w:val="24"/>
          <w:szCs w:val="24"/>
          <w:lang w:val="en-US"/>
        </w:rPr>
        <w:fldChar w:fldCharType="end"/>
      </w:r>
      <w:r w:rsidR="00CB4431">
        <w:rPr>
          <w:rFonts w:asciiTheme="majorBidi" w:eastAsia="Times New Roman" w:hAnsiTheme="majorBidi" w:cstheme="majorBidi"/>
          <w:sz w:val="24"/>
          <w:szCs w:val="24"/>
          <w:lang w:val="en-US"/>
        </w:rPr>
        <w:t xml:space="preserve">. </w:t>
      </w:r>
      <w:r w:rsidR="00D84DFB">
        <w:rPr>
          <w:rFonts w:asciiTheme="majorBidi" w:hAnsiTheme="majorBidi" w:cstheme="majorBidi"/>
          <w:sz w:val="24"/>
          <w:szCs w:val="24"/>
          <w:lang w:val="en-US"/>
        </w:rPr>
        <w:t>R</w:t>
      </w:r>
      <w:r w:rsidR="00CB4431" w:rsidRPr="008574EF">
        <w:rPr>
          <w:rFonts w:asciiTheme="majorBidi" w:eastAsia="Times New Roman" w:hAnsiTheme="majorBidi" w:cstheme="majorBidi"/>
          <w:sz w:val="24"/>
          <w:szCs w:val="24"/>
          <w:lang w:val="en-US"/>
        </w:rPr>
        <w:t xml:space="preserve">egularized partial </w:t>
      </w:r>
      <w:r w:rsidR="00CB4431" w:rsidRPr="002902E5">
        <w:rPr>
          <w:rFonts w:asciiTheme="majorBidi" w:hAnsiTheme="majorBidi" w:cstheme="majorBidi"/>
          <w:sz w:val="24"/>
          <w:szCs w:val="24"/>
          <w:lang w:val="en-US"/>
        </w:rPr>
        <w:t xml:space="preserve">polychromic correlations were used </w:t>
      </w:r>
      <w:r w:rsidR="00CB4431">
        <w:rPr>
          <w:rFonts w:asciiTheme="majorBidi" w:hAnsiTheme="majorBidi" w:cstheme="majorBidi"/>
          <w:sz w:val="24"/>
          <w:szCs w:val="24"/>
          <w:lang w:val="en-US"/>
        </w:rPr>
        <w:t>as e</w:t>
      </w:r>
      <w:r w:rsidR="00CB4431" w:rsidRPr="002902E5">
        <w:rPr>
          <w:rFonts w:asciiTheme="majorBidi" w:hAnsiTheme="majorBidi" w:cstheme="majorBidi"/>
          <w:sz w:val="24"/>
          <w:szCs w:val="24"/>
          <w:lang w:val="en-US"/>
        </w:rPr>
        <w:t>dge estimates</w:t>
      </w:r>
      <w:r w:rsidR="00CB4431">
        <w:rPr>
          <w:rFonts w:asciiTheme="majorBidi" w:hAnsiTheme="majorBidi" w:cstheme="majorBidi"/>
          <w:sz w:val="24"/>
          <w:szCs w:val="24"/>
          <w:lang w:val="en-US"/>
        </w:rPr>
        <w:t xml:space="preserve">, </w:t>
      </w:r>
      <w:r w:rsidR="00CB4431">
        <w:rPr>
          <w:rFonts w:asciiTheme="majorBidi" w:eastAsia="Times New Roman" w:hAnsiTheme="majorBidi" w:cstheme="majorBidi"/>
          <w:sz w:val="24"/>
          <w:szCs w:val="24"/>
          <w:lang w:val="en-US"/>
        </w:rPr>
        <w:t xml:space="preserve">which represent </w:t>
      </w:r>
      <w:r w:rsidR="00CB4431" w:rsidRPr="008574EF">
        <w:rPr>
          <w:rFonts w:asciiTheme="majorBidi" w:eastAsia="Times New Roman" w:hAnsiTheme="majorBidi" w:cstheme="majorBidi"/>
          <w:sz w:val="24"/>
          <w:szCs w:val="24"/>
          <w:lang w:val="en-US"/>
        </w:rPr>
        <w:t>the unique, independent relationships between symptoms</w:t>
      </w:r>
      <w:r w:rsidR="00CB4431" w:rsidRPr="002902E5">
        <w:rPr>
          <w:rFonts w:asciiTheme="majorBidi" w:hAnsiTheme="majorBidi" w:cstheme="majorBidi"/>
          <w:sz w:val="24"/>
          <w:szCs w:val="24"/>
          <w:lang w:val="en-US"/>
        </w:rPr>
        <w:t xml:space="preserve">. </w:t>
      </w:r>
      <w:r w:rsidR="005868D1" w:rsidRPr="002E0635">
        <w:rPr>
          <w:rFonts w:asciiTheme="majorBidi" w:eastAsia="Times New Roman" w:hAnsiTheme="majorBidi" w:cstheme="majorBidi"/>
          <w:sz w:val="24"/>
          <w:szCs w:val="24"/>
          <w:highlight w:val="yellow"/>
          <w:lang w:val="en-US"/>
        </w:rPr>
        <w:t>Edge estimates indicate how strongly two symptoms are related.</w:t>
      </w:r>
      <w:r w:rsidR="005868D1">
        <w:rPr>
          <w:rFonts w:asciiTheme="majorBidi" w:eastAsia="Times New Roman" w:hAnsiTheme="majorBidi" w:cstheme="majorBidi"/>
          <w:sz w:val="24"/>
          <w:szCs w:val="24"/>
          <w:highlight w:val="yellow"/>
          <w:lang w:val="en-US"/>
        </w:rPr>
        <w:t xml:space="preserve"> </w:t>
      </w:r>
      <w:r w:rsidR="00CB4431" w:rsidRPr="008574EF">
        <w:rPr>
          <w:rFonts w:asciiTheme="majorBidi" w:hAnsiTheme="majorBidi" w:cstheme="majorBidi"/>
          <w:sz w:val="24"/>
          <w:szCs w:val="24"/>
          <w:lang w:val="en-US"/>
        </w:rPr>
        <w:t>This method directly estimates the inverse of the covariance matri</w:t>
      </w:r>
      <w:r w:rsidR="00CB4431">
        <w:rPr>
          <w:rFonts w:asciiTheme="majorBidi" w:hAnsiTheme="majorBidi" w:cstheme="majorBidi"/>
          <w:sz w:val="24"/>
          <w:szCs w:val="24"/>
          <w:lang w:val="en-US"/>
        </w:rPr>
        <w:t xml:space="preserve">x </w:t>
      </w:r>
      <w:r w:rsidR="00CB4431" w:rsidRPr="009E3469">
        <w:rPr>
          <w:rFonts w:asciiTheme="majorBidi" w:hAnsiTheme="majorBidi" w:cstheme="majorBidi"/>
          <w:sz w:val="24"/>
          <w:szCs w:val="24"/>
        </w:rPr>
        <w:fldChar w:fldCharType="begin" w:fldLock="1"/>
      </w:r>
      <w:r w:rsidR="00B2393C">
        <w:rPr>
          <w:rFonts w:asciiTheme="majorBidi" w:hAnsiTheme="majorBidi" w:cstheme="majorBidi"/>
          <w:sz w:val="24"/>
          <w:szCs w:val="24"/>
          <w:lang w:val="en-US"/>
        </w:rPr>
        <w:instrText>ADDIN CSL_CITATION {"citationItems":[{"id":"ITEM-1","itemData":{"DOI":"10.1093/biostatistics/kxm045","ISSN":"14654644","abstract":"We consider the problem of estimating sparse graphs by a lasso penalty applied to the inverse covariance matrix. Using a coordinate descent procedure for the lasso, we develop a simple algorithm - the graphical lasso - that is remarkably fast: It solves a 1000-node problem (</w:instrText>
      </w:r>
      <w:r w:rsidR="00B2393C">
        <w:rPr>
          <w:rFonts w:ascii="Cambria Math" w:hAnsi="Cambria Math" w:cs="Cambria Math"/>
          <w:sz w:val="24"/>
          <w:szCs w:val="24"/>
          <w:lang w:val="en-US"/>
        </w:rPr>
        <w:instrText>∼</w:instrText>
      </w:r>
      <w:r w:rsidR="00B2393C">
        <w:rPr>
          <w:rFonts w:asciiTheme="majorBidi" w:hAnsiTheme="majorBidi" w:cstheme="majorBidi"/>
          <w:sz w:val="24"/>
          <w:szCs w:val="24"/>
          <w:lang w:val="en-US"/>
        </w:rPr>
        <w:instrText>500000 parameters) in at most a minute and is 30-4000 times faster than competing methods. It also provides a conceptual link between the exact problem and the approximation suggested by Meinshausen and Bühlmann (2006). We illustrate the method on some cell-signaling data from proteomics. © The Author 2007. Published by Oxford University Press. All rights reserved.","author":[{"dropping-particle":"","family":"Friedman","given":"Jerome","non-dropping-particle":"","parse-names":false,"suffix":""},{"dropping-particle":"","family":"Hastie","given":"Trevor","non-dropping-particle":"","parse-names":false,"suffix":""},{"dropping-particle":"","family":"Tibshirani","given":"Robert","non-dropping-particle":"","parse-names":false,"suffix":""}],"container-title":"Biostatistics","id":"ITEM-1","issue":"3","issued":{"date-parts":[["2008"]]},"page":"432-441","title":"Sparse inverse covariance estimation with the graphical lasso","type":"article-journal","volume":"9"},"uris":["http://www.mendeley.com/documents/?uuid=4fb54ceb-26d0-4d5d-98fa-a4f54736297e","http://www.mendeley.com/documents/?uuid=fd66cbba-6004-4c9c-85de-35e1da8d5cda"]}],"mendeley":{"formattedCitation":"&lt;sup&gt;24&lt;/sup&gt;","plainTextFormattedCitation":"24","previouslyFormattedCitation":"&lt;sup&gt;24&lt;/sup&gt;"},"properties":{"noteIndex":0},"schema":"https://github.com/citation-style-language/schema/raw/master/csl-citation.json"}</w:instrText>
      </w:r>
      <w:r w:rsidR="00CB4431" w:rsidRPr="009E3469">
        <w:rPr>
          <w:rFonts w:asciiTheme="majorBidi" w:hAnsiTheme="majorBidi" w:cstheme="majorBidi"/>
          <w:sz w:val="24"/>
          <w:szCs w:val="24"/>
        </w:rPr>
        <w:fldChar w:fldCharType="separate"/>
      </w:r>
      <w:r w:rsidR="00863E91" w:rsidRPr="00863E91">
        <w:rPr>
          <w:rFonts w:asciiTheme="majorBidi" w:hAnsiTheme="majorBidi" w:cstheme="majorBidi"/>
          <w:noProof/>
          <w:sz w:val="24"/>
          <w:szCs w:val="24"/>
          <w:vertAlign w:val="superscript"/>
          <w:lang w:val="en-US"/>
        </w:rPr>
        <w:t>24</w:t>
      </w:r>
      <w:r w:rsidR="00CB4431" w:rsidRPr="009E3469">
        <w:rPr>
          <w:rFonts w:asciiTheme="majorBidi" w:hAnsiTheme="majorBidi" w:cstheme="majorBidi"/>
          <w:sz w:val="24"/>
          <w:szCs w:val="24"/>
        </w:rPr>
        <w:fldChar w:fldCharType="end"/>
      </w:r>
      <w:r w:rsidR="00CB4431" w:rsidRPr="00B569BB">
        <w:rPr>
          <w:rFonts w:asciiTheme="majorBidi" w:hAnsiTheme="majorBidi" w:cstheme="majorBidi"/>
          <w:sz w:val="24"/>
          <w:szCs w:val="24"/>
          <w:lang w:val="en-US"/>
        </w:rPr>
        <w:t>.</w:t>
      </w:r>
      <w:r w:rsidR="00CB4431">
        <w:rPr>
          <w:rFonts w:asciiTheme="majorBidi" w:hAnsiTheme="majorBidi" w:cstheme="majorBidi"/>
          <w:sz w:val="24"/>
          <w:szCs w:val="24"/>
          <w:lang w:val="en-US"/>
        </w:rPr>
        <w:t xml:space="preserve"> </w:t>
      </w:r>
      <w:r w:rsidR="001D1A68" w:rsidRPr="00327586">
        <w:rPr>
          <w:rFonts w:asciiTheme="majorBidi" w:hAnsiTheme="majorBidi" w:cstheme="majorBidi"/>
          <w:sz w:val="24"/>
          <w:szCs w:val="24"/>
          <w:lang w:val="en-US"/>
        </w:rPr>
        <w:t>In GGM, numerous parameters can create redundant edges, which are managed using the least absolute shrinkage and selection operator (LASSO) that utilizes partial correlations</w:t>
      </w:r>
      <w:r w:rsidR="001D1A68" w:rsidRPr="001D1A68" w:rsidDel="001D1A68">
        <w:rPr>
          <w:rFonts w:asciiTheme="majorBidi" w:hAnsiTheme="majorBidi" w:cstheme="majorBidi"/>
          <w:sz w:val="24"/>
          <w:szCs w:val="24"/>
          <w:lang w:val="en-US"/>
        </w:rPr>
        <w:t xml:space="preserve"> </w:t>
      </w:r>
      <w:r w:rsidR="00CB4431">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{"citationItems":[{"id":"ITEM-1","itemData":{"DOI":"10.1093/biostatistics/kxm045","ISSN":"14654644","abstract":"We consider the problem of estimating sparse graphs by a lasso penalty applied to the inverse covariance matrix. Using a coordinate descent procedure for the lasso, we develop a simple algorithm - the graphical lasso - that is remarkably fast: It solves a 1000-node problem (</w:instrText>
      </w:r>
      <w:r w:rsidR="00B2393C">
        <w:rPr>
          <w:rFonts w:ascii="Cambria Math" w:hAnsi="Cambria Math" w:cs="Cambria Math"/>
          <w:sz w:val="24"/>
          <w:szCs w:val="24"/>
          <w:lang w:val="en-US"/>
        </w:rPr>
        <w:instrText>∼</w:instrText>
      </w:r>
      <w:r w:rsidR="00B2393C">
        <w:rPr>
          <w:rFonts w:asciiTheme="majorBidi" w:hAnsiTheme="majorBidi" w:cstheme="majorBidi"/>
          <w:sz w:val="24"/>
          <w:szCs w:val="24"/>
          <w:lang w:val="en-US"/>
        </w:rPr>
        <w:instrText>500000 parameters) in at most a minute and is 30-4000 times faster than competing methods. It also provides a conceptual link between the exact problem and the approximation suggested by Meinshausen and Bühlmann (2006). We illustrate the method on some cell-signaling data from proteomics. © The Author 2007. Published by Oxford University Press. All rights reserved.","author":[{"dropping-particle":"","family":"Friedman","given":"Jerome","non-dropping-particle":"","parse-names":false,"suffix":""},{"dropping-particle":"","family":"Hastie","given":"Trevor","non-dropping-particle":"","parse-names":false,"suffix":""},{"dropping-particle":"","family":"Tibshirani","given":"Robert","non-dropping-particle":"","parse-names":false,"suffix":""}],"container-title":"Biostatistics","id":"ITEM-1","issue":"3","issued":{"date-parts":[["2008"]]},"page":"432-441","title":"Sparse inverse covariance estimation with the graphical lasso","type":"article-journal","volume":"9"},"uris":["http://www.mendeley.com/documents/?uuid=fd66cbba-6004-4c9c-85de-35e1da8d5cda"]}],"mendeley":{"formattedCitation":"&lt;sup&gt;24&lt;/sup&gt;","manualFormatting":"(implemented in qgraph; 25)","plainTextFormattedCitation":"24","previouslyFormattedCitation":"&lt;sup&gt;24&lt;/sup&gt;"},"properties":{"noteIndex":0},"schema":"https://github.com/citation-style-language/schema/raw/master/csl-citation.json"}</w:instrText>
      </w:r>
      <w:r w:rsidR="00CB4431">
        <w:rPr>
          <w:rFonts w:asciiTheme="majorBidi" w:hAnsiTheme="majorBidi" w:cstheme="majorBidi"/>
          <w:sz w:val="24"/>
          <w:szCs w:val="24"/>
          <w:lang w:val="en-US"/>
        </w:rPr>
        <w:fldChar w:fldCharType="separate"/>
      </w:r>
      <w:r w:rsidR="00B511A8" w:rsidRPr="00B511A8">
        <w:rPr>
          <w:rFonts w:asciiTheme="majorBidi" w:hAnsiTheme="majorBidi" w:cstheme="majorBidi"/>
          <w:noProof/>
          <w:sz w:val="24"/>
          <w:szCs w:val="24"/>
          <w:lang w:val="en-US"/>
        </w:rPr>
        <w:t xml:space="preserve">(implemented in qgraph; </w:t>
      </w:r>
      <w:r w:rsidR="00F12D11">
        <w:rPr>
          <w:rFonts w:asciiTheme="majorBidi" w:hAnsiTheme="majorBidi" w:cstheme="majorBidi"/>
          <w:noProof/>
          <w:sz w:val="24"/>
          <w:szCs w:val="24"/>
          <w:vertAlign w:val="superscript"/>
          <w:lang w:val="en-US"/>
        </w:rPr>
        <w:t>25</w:t>
      </w:r>
      <w:r w:rsidR="00B511A8" w:rsidRPr="00B511A8">
        <w:rPr>
          <w:rFonts w:asciiTheme="majorBidi" w:hAnsiTheme="majorBidi" w:cstheme="majorBidi"/>
          <w:noProof/>
          <w:sz w:val="24"/>
          <w:szCs w:val="24"/>
          <w:lang w:val="en-US"/>
        </w:rPr>
        <w:t>)</w:t>
      </w:r>
      <w:r w:rsidR="00CB4431">
        <w:rPr>
          <w:rFonts w:asciiTheme="majorBidi" w:hAnsiTheme="majorBidi" w:cstheme="majorBidi"/>
          <w:sz w:val="24"/>
          <w:szCs w:val="24"/>
          <w:lang w:val="en-US"/>
        </w:rPr>
        <w:fldChar w:fldCharType="end"/>
      </w:r>
      <w:r w:rsidR="00CB4431" w:rsidRPr="002902E5">
        <w:rPr>
          <w:rFonts w:asciiTheme="majorBidi" w:hAnsiTheme="majorBidi" w:cstheme="majorBidi"/>
          <w:sz w:val="24"/>
          <w:szCs w:val="24"/>
          <w:lang w:val="en-US"/>
        </w:rPr>
        <w:t xml:space="preserve">. Finally, we used the extended Bayesian Information Criterion </w:t>
      </w:r>
      <w:r w:rsidR="00CB4431">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{"citationItems":[{"id":"ITEM-1","itemData":{"ISBN":"9781617823800","abstract":"Gaussian graphical models with sparsity in the inverse covariance matrix are of significant interest in many modern applications. For the problem of recovering the graphical structure, information criteria provide useful optimization objectives for algorithms searching through sets of graphs or for selection of tuning parameters of other methods such as the graphical lasso, which is a likelihood penalization technique. In this paper we establish the consistency of an extended Bayesian information criterion for Gaussian graphical models in a scenario where both the number of variables p and the sample size n grow. Compared to earlier work on the regression case, our treatment allows for growth in the number of non-zero parameters in the true model, which is necessary in order to cover connected graphs. We demonstrate the performance of this criterion on simulated data when used in conjunction with the graphical lasso, and verify that the criterion indeed performs better than either cross-validation or the ordinary Bayesian information criterion when p and the number of non-zero parameters q both scale with n.","author":[{"dropping-particle":"","family":"Foygel","given":"Rina","non-dropping-particle":"","parse-names":false,"suffix":""},{"dropping-particle":"","family":"Drton","given":"Mathias","non-dropping-particle":"","parse-names":false,"suffix":""}],"container-title":"Advances in Neural Information Processing Systems","id":"ITEM-1","issued":{"date-parts":[["2010"]]},"page":"604-612","publisher-place":"Vancouver, BC, Canada","title":"Extended Bayesian information criteria for Gaussian graphical models","type":"article-journal","volume":"23"},"uris":["http://www.mendeley.com/documents/?uuid=4fdae844-6a6c-4a28-9449-6c87cb7c6f27"]}],"mendeley":{"formattedCitation":"&lt;sup&gt;25&lt;/sup&gt;","plainTextFormattedCitation":"25","previouslyFormattedCitation":"&lt;sup&gt;25&lt;/sup&gt;"},"properties":{"noteIndex":0},"schema":"https://github.com/citation-style-language/schema/raw/master/csl-citation.json"}</w:instrText>
      </w:r>
      <w:r w:rsidR="00CB4431">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25</w:t>
      </w:r>
      <w:r w:rsidR="00CB4431">
        <w:rPr>
          <w:rFonts w:asciiTheme="majorBidi" w:hAnsiTheme="majorBidi" w:cstheme="majorBidi"/>
          <w:sz w:val="24"/>
          <w:szCs w:val="24"/>
          <w:lang w:val="en-US"/>
        </w:rPr>
        <w:fldChar w:fldCharType="end"/>
      </w:r>
      <w:r w:rsidR="00CB4431">
        <w:rPr>
          <w:rFonts w:asciiTheme="majorBidi" w:hAnsiTheme="majorBidi" w:cstheme="majorBidi"/>
          <w:sz w:val="24"/>
          <w:szCs w:val="24"/>
          <w:lang w:val="en-US"/>
        </w:rPr>
        <w:t xml:space="preserve"> which </w:t>
      </w:r>
      <w:r w:rsidR="00CB4431" w:rsidRPr="008574EF">
        <w:rPr>
          <w:rFonts w:asciiTheme="majorBidi" w:hAnsiTheme="majorBidi" w:cstheme="majorBidi"/>
          <w:sz w:val="24"/>
          <w:szCs w:val="24"/>
          <w:lang w:val="en-US"/>
        </w:rPr>
        <w:t xml:space="preserve">estimates the inverse of the covariance </w:t>
      </w:r>
      <w:r w:rsidR="00CB4431">
        <w:rPr>
          <w:rFonts w:asciiTheme="majorBidi" w:hAnsiTheme="majorBidi" w:cstheme="majorBidi"/>
          <w:sz w:val="24"/>
          <w:szCs w:val="24"/>
          <w:lang w:val="en-US"/>
        </w:rPr>
        <w:t>m</w:t>
      </w:r>
      <w:r w:rsidR="00CB4431" w:rsidRPr="008574EF">
        <w:rPr>
          <w:rFonts w:asciiTheme="majorBidi" w:hAnsiTheme="majorBidi" w:cstheme="majorBidi"/>
          <w:sz w:val="24"/>
          <w:szCs w:val="24"/>
          <w:lang w:val="en-US"/>
        </w:rPr>
        <w:t>atrix</w:t>
      </w:r>
      <w:r w:rsidR="00CB4431">
        <w:rPr>
          <w:rFonts w:asciiTheme="majorBidi" w:hAnsiTheme="majorBidi" w:cstheme="majorBidi"/>
          <w:sz w:val="24"/>
          <w:szCs w:val="24"/>
          <w:vertAlign w:val="superscript"/>
          <w:lang w:val="en-US"/>
        </w:rPr>
        <w:t xml:space="preserve"> </w:t>
      </w:r>
      <w:r w:rsidR="00CB4431" w:rsidRPr="002902E5">
        <w:rPr>
          <w:rFonts w:asciiTheme="majorBidi" w:hAnsiTheme="majorBidi" w:cstheme="majorBidi"/>
          <w:sz w:val="24"/>
          <w:szCs w:val="24"/>
          <w:lang w:val="en-US"/>
        </w:rPr>
        <w:t>to choose the optimal model with a tuning parameter of 0.5</w:t>
      </w:r>
      <w:r w:rsidR="00FC2A6D">
        <w:rPr>
          <w:rFonts w:asciiTheme="majorBidi" w:hAnsiTheme="majorBidi" w:cstheme="majorBidi"/>
          <w:sz w:val="24"/>
          <w:szCs w:val="24"/>
          <w:lang w:val="en-US"/>
        </w:rPr>
        <w:t xml:space="preserve">. </w:t>
      </w:r>
    </w:p>
    <w:p w14:paraId="6362378A" w14:textId="77777777" w:rsidR="00CB4431" w:rsidRPr="0056360E" w:rsidRDefault="00CB4431" w:rsidP="00C35DD1">
      <w:pPr>
        <w:autoSpaceDE w:val="0"/>
        <w:autoSpaceDN w:val="0"/>
        <w:adjustRightInd w:val="0"/>
        <w:spacing w:after="0" w:line="360" w:lineRule="auto"/>
        <w:ind w:firstLine="720"/>
        <w:rPr>
          <w:rFonts w:asciiTheme="majorBidi" w:hAnsiTheme="majorBidi" w:cstheme="majorBidi"/>
          <w:b/>
          <w:bCs/>
          <w:sz w:val="24"/>
          <w:szCs w:val="24"/>
          <w:lang w:val="en-US"/>
        </w:rPr>
      </w:pPr>
      <w:r w:rsidRPr="0056360E">
        <w:rPr>
          <w:rFonts w:asciiTheme="majorBidi" w:eastAsia="Times New Roman" w:hAnsiTheme="majorBidi" w:cstheme="majorBidi"/>
          <w:b/>
          <w:bCs/>
          <w:sz w:val="24"/>
          <w:szCs w:val="24"/>
          <w:lang w:val="en-US"/>
        </w:rPr>
        <w:t>Network inference</w:t>
      </w:r>
    </w:p>
    <w:p w14:paraId="7DC1B72B" w14:textId="32DBA33C" w:rsidR="00C574FD" w:rsidRDefault="00CB4431" w:rsidP="00C35DD1">
      <w:pPr>
        <w:autoSpaceDE w:val="0"/>
        <w:autoSpaceDN w:val="0"/>
        <w:adjustRightInd w:val="0"/>
        <w:spacing w:after="0" w:line="360" w:lineRule="auto"/>
        <w:jc w:val="both"/>
        <w:rPr>
          <w:rFonts w:asciiTheme="majorBidi" w:eastAsia="Times New Roman" w:hAnsiTheme="majorBidi" w:cstheme="majorBidi"/>
          <w:sz w:val="24"/>
          <w:szCs w:val="24"/>
          <w:lang w:val="en-US"/>
        </w:rPr>
      </w:pPr>
      <w:r w:rsidRPr="008574EF">
        <w:rPr>
          <w:rFonts w:asciiTheme="majorBidi" w:eastAsia="Times New Roman" w:hAnsiTheme="majorBidi" w:cstheme="majorBidi"/>
          <w:sz w:val="24"/>
          <w:szCs w:val="24"/>
          <w:lang w:val="en-US"/>
        </w:rPr>
        <w:t xml:space="preserve">We used indices of centrality to describe the connectedness of each node in the </w:t>
      </w:r>
      <w:r w:rsidR="00D84DFB">
        <w:rPr>
          <w:rFonts w:asciiTheme="majorBidi" w:eastAsia="Times New Roman" w:hAnsiTheme="majorBidi" w:cstheme="majorBidi"/>
          <w:sz w:val="24"/>
          <w:szCs w:val="24"/>
          <w:lang w:val="en-US"/>
        </w:rPr>
        <w:t>network</w:t>
      </w:r>
      <w:r w:rsidRPr="008574EF">
        <w:rPr>
          <w:rFonts w:asciiTheme="majorBidi" w:eastAsia="Times New Roman" w:hAnsiTheme="majorBidi" w:cstheme="majorBidi"/>
          <w:sz w:val="24"/>
          <w:szCs w:val="24"/>
          <w:lang w:val="en-US"/>
        </w:rPr>
        <w:t xml:space="preserve">. </w:t>
      </w:r>
    </w:p>
    <w:p w14:paraId="49F991BC" w14:textId="28013B25" w:rsidR="00CB4431" w:rsidRPr="002902E5" w:rsidRDefault="00C574FD" w:rsidP="00C35DD1">
      <w:pPr>
        <w:autoSpaceDE w:val="0"/>
        <w:autoSpaceDN w:val="0"/>
        <w:adjustRightInd w:val="0"/>
        <w:spacing w:after="0" w:line="360" w:lineRule="auto"/>
        <w:jc w:val="both"/>
        <w:rPr>
          <w:rFonts w:asciiTheme="majorBidi" w:hAnsiTheme="majorBidi" w:cstheme="majorBidi"/>
          <w:b/>
          <w:bCs/>
          <w:sz w:val="24"/>
          <w:szCs w:val="24"/>
          <w:lang w:val="en-US"/>
        </w:rPr>
      </w:pPr>
      <w:r w:rsidRPr="002E0635">
        <w:rPr>
          <w:rFonts w:asciiTheme="majorBidi" w:eastAsia="Times New Roman" w:hAnsiTheme="majorBidi" w:cstheme="majorBidi"/>
          <w:sz w:val="24"/>
          <w:szCs w:val="24"/>
          <w:highlight w:val="yellow"/>
          <w:lang w:val="en-US"/>
        </w:rPr>
        <w:t>Central symptoms are highly connected to other symptoms and may act as "hubs" within the network.</w:t>
      </w:r>
      <w:r w:rsidR="005868D1">
        <w:rPr>
          <w:rFonts w:asciiTheme="majorBidi" w:eastAsia="Times New Roman" w:hAnsiTheme="majorBidi" w:cstheme="majorBidi"/>
          <w:sz w:val="24"/>
          <w:szCs w:val="24"/>
          <w:highlight w:val="yellow"/>
          <w:lang w:val="en-US"/>
        </w:rPr>
        <w:t xml:space="preserve"> </w:t>
      </w:r>
      <w:r w:rsidR="005868D1" w:rsidRPr="00DE1B9F">
        <w:rPr>
          <w:rFonts w:asciiTheme="majorBidi" w:eastAsia="Times New Roman" w:hAnsiTheme="majorBidi" w:cstheme="majorBidi"/>
          <w:sz w:val="24"/>
          <w:szCs w:val="24"/>
          <w:highlight w:val="yellow"/>
          <w:lang w:val="en-US"/>
        </w:rPr>
        <w:t>Addressing these symptoms in treatment may have widespread effects on the network.</w:t>
      </w:r>
      <w:r w:rsidR="005868D1">
        <w:rPr>
          <w:rFonts w:asciiTheme="majorBidi" w:eastAsia="Times New Roman" w:hAnsiTheme="majorBidi" w:cstheme="majorBidi"/>
          <w:sz w:val="24"/>
          <w:szCs w:val="24"/>
          <w:lang w:val="en-US"/>
        </w:rPr>
        <w:t xml:space="preserve"> </w:t>
      </w:r>
      <w:r w:rsidR="00CB4431" w:rsidRPr="008574EF">
        <w:rPr>
          <w:rFonts w:asciiTheme="majorBidi" w:eastAsia="Times New Roman" w:hAnsiTheme="majorBidi" w:cstheme="majorBidi"/>
          <w:sz w:val="24"/>
          <w:szCs w:val="24"/>
          <w:lang w:val="en-US"/>
        </w:rPr>
        <w:t xml:space="preserve">The centrality index node parameters were calculated using the </w:t>
      </w:r>
      <w:r w:rsidR="00CB4431" w:rsidRPr="008574EF">
        <w:rPr>
          <w:rFonts w:asciiTheme="majorBidi" w:eastAsia="Times New Roman" w:hAnsiTheme="majorBidi" w:cstheme="majorBidi"/>
          <w:i/>
          <w:iCs/>
          <w:sz w:val="24"/>
          <w:szCs w:val="24"/>
          <w:lang w:val="en-US"/>
        </w:rPr>
        <w:t>centrality Plot</w:t>
      </w:r>
      <w:r w:rsidR="00CB4431" w:rsidRPr="008574EF">
        <w:rPr>
          <w:rFonts w:asciiTheme="majorBidi" w:eastAsia="Times New Roman" w:hAnsiTheme="majorBidi" w:cstheme="majorBidi"/>
          <w:sz w:val="24"/>
          <w:szCs w:val="24"/>
          <w:lang w:val="en-US"/>
        </w:rPr>
        <w:t xml:space="preserve"> and </w:t>
      </w:r>
      <w:proofErr w:type="spellStart"/>
      <w:r w:rsidR="00CB4431" w:rsidRPr="008574EF">
        <w:rPr>
          <w:rFonts w:asciiTheme="majorBidi" w:eastAsia="Times New Roman" w:hAnsiTheme="majorBidi" w:cstheme="majorBidi"/>
          <w:i/>
          <w:iCs/>
          <w:sz w:val="24"/>
          <w:szCs w:val="24"/>
          <w:lang w:val="en-US"/>
        </w:rPr>
        <w:t>centralityTable</w:t>
      </w:r>
      <w:proofErr w:type="spellEnd"/>
      <w:r w:rsidR="00CB4431" w:rsidRPr="008574EF">
        <w:rPr>
          <w:rFonts w:asciiTheme="majorBidi" w:eastAsia="Times New Roman" w:hAnsiTheme="majorBidi" w:cstheme="majorBidi"/>
          <w:sz w:val="24"/>
          <w:szCs w:val="24"/>
          <w:lang w:val="en-US"/>
        </w:rPr>
        <w:t xml:space="preserve"> functions in </w:t>
      </w:r>
      <w:proofErr w:type="spellStart"/>
      <w:r w:rsidR="00CB4431" w:rsidRPr="008574EF">
        <w:rPr>
          <w:rFonts w:asciiTheme="majorBidi" w:eastAsia="Times New Roman" w:hAnsiTheme="majorBidi" w:cstheme="majorBidi"/>
          <w:sz w:val="24"/>
          <w:szCs w:val="24"/>
          <w:lang w:val="en-US"/>
        </w:rPr>
        <w:t>qgraph</w:t>
      </w:r>
      <w:proofErr w:type="spellEnd"/>
      <w:r w:rsidR="00CB4431">
        <w:rPr>
          <w:rFonts w:asciiTheme="majorBidi" w:eastAsia="Times New Roman" w:hAnsiTheme="majorBidi" w:cstheme="majorBidi"/>
          <w:sz w:val="24"/>
          <w:szCs w:val="24"/>
          <w:lang w:val="en-US"/>
        </w:rPr>
        <w:t xml:space="preserve"> </w:t>
      </w:r>
      <w:r w:rsidR="00CB4431">
        <w:rPr>
          <w:rFonts w:asciiTheme="majorBidi" w:eastAsia="Times New Roman" w:hAnsiTheme="majorBidi" w:cstheme="majorBidi"/>
          <w:sz w:val="24"/>
          <w:szCs w:val="24"/>
          <w:lang w:val="en-US"/>
        </w:rPr>
        <w:fldChar w:fldCharType="begin" w:fldLock="1"/>
      </w:r>
      <w:r w:rsidR="00B2393C">
        <w:rPr>
          <w:rFonts w:asciiTheme="majorBidi" w:eastAsia="Times New Roman" w:hAnsiTheme="majorBidi" w:cstheme="majorBidi"/>
          <w:sz w:val="24"/>
          <w:szCs w:val="24"/>
          <w:lang w:val="en-US"/>
        </w:rPr>
        <w:instrText>ADDIN CSL_CITATION {"citationItems":[{"id":"ITEM-1","itemData":{"DOI":"10.18637/jss.v048.i04","ISSN":"15487660","abstract":"We present the qgraph package for R, which provides an interface to visualize data through network modeling techniques. For instance, a correlation matrix can be represented as a network in which each variable is a node and each correlation an edge; by varying the width of the edges according to the magnitude of the correlation, the structure of the correlation matrix can be visualized. A wide variety of matrices that are used in statistics can be represented in this fashion, for example matrices that contain (implied) covariances, factor loadings, regression parameters and p values. qgraph can also be used as a psychometric tool, as it performs exploratory and confirmatory factor analysis, using sem and lavaan; the output of these packages is automatically visualized in qgraph, which may aid the interpretation of results. In this article, we introduce qgraph by applying the package functions to data from the NEO-PI-R, a widely used personality questionnaire.","author":[{"dropping-particle":"","family":"Epskamp","given":"Sacha","non-dropping-particle":"","parse-names":false,"suffix":""},{"dropping-particle":"","family":"Cramer","given":"Angélique O.J.","non-dropping-particle":"","parse-names":false,"suffix":""},{"dropping-particle":"","family":"Waldorp","given":"Lourens J.","non-dropping-particle":"","parse-names":false,"suffix":""},{"dropping-particle":"","family":"Schmittmann","given":"Verena D.","non-dropping-particle":"","parse-names":false,"suffix":""},{"dropping-particle":"","family":"Borsboom","given":"Denny","non-dropping-particle":"","parse-names":false,"suffix":""}],"container-title":"Journal of Statistical Software","id":"ITEM-1","issue":"4","issued":{"date-parts":[["2012"]]},"page":"1-8","title":"Qgraph: Network visualizations of relationships in psychometric data","type":"article-journal","volume":"48"},"uris":["http://www.mendeley.com/documents/?uuid=7dc77f7a-4d77-4144-a978-42cb1900821d"]}],"mendeley":{"formattedCitation":"&lt;sup&gt;23&lt;/sup&gt;","plainTextFormattedCitation":"23","previouslyFormattedCitation":"&lt;sup&gt;23&lt;/sup&gt;"},"properties":{"noteIndex":0},"schema":"https://github.com/citation-style-language/schema/raw/master/csl-citation.json"}</w:instrText>
      </w:r>
      <w:r w:rsidR="00CB4431">
        <w:rPr>
          <w:rFonts w:asciiTheme="majorBidi" w:eastAsia="Times New Roman" w:hAnsiTheme="majorBidi" w:cstheme="majorBidi"/>
          <w:sz w:val="24"/>
          <w:szCs w:val="24"/>
          <w:lang w:val="en-US"/>
        </w:rPr>
        <w:fldChar w:fldCharType="separate"/>
      </w:r>
      <w:r w:rsidR="00863E91" w:rsidRPr="00863E91">
        <w:rPr>
          <w:rFonts w:asciiTheme="majorBidi" w:eastAsia="Times New Roman" w:hAnsiTheme="majorBidi" w:cstheme="majorBidi"/>
          <w:noProof/>
          <w:sz w:val="24"/>
          <w:szCs w:val="24"/>
          <w:vertAlign w:val="superscript"/>
          <w:lang w:val="en-US"/>
        </w:rPr>
        <w:t>23</w:t>
      </w:r>
      <w:r w:rsidR="00CB4431">
        <w:rPr>
          <w:rFonts w:asciiTheme="majorBidi" w:eastAsia="Times New Roman" w:hAnsiTheme="majorBidi" w:cstheme="majorBidi"/>
          <w:sz w:val="24"/>
          <w:szCs w:val="24"/>
          <w:lang w:val="en-US"/>
        </w:rPr>
        <w:fldChar w:fldCharType="end"/>
      </w:r>
      <w:r w:rsidR="00CB4431" w:rsidRPr="008574EF">
        <w:rPr>
          <w:rFonts w:asciiTheme="majorBidi" w:eastAsia="Times New Roman" w:hAnsiTheme="majorBidi" w:cstheme="majorBidi"/>
          <w:sz w:val="24"/>
          <w:szCs w:val="24"/>
          <w:lang w:val="en-US"/>
        </w:rPr>
        <w:t>.</w:t>
      </w:r>
      <w:r w:rsidR="00CB4431" w:rsidRPr="008574EF" w:rsidDel="00DE78E9">
        <w:rPr>
          <w:rFonts w:asciiTheme="majorBidi" w:eastAsia="Times New Roman" w:hAnsiTheme="majorBidi" w:cstheme="majorBidi"/>
          <w:sz w:val="24"/>
          <w:szCs w:val="24"/>
          <w:lang w:val="en-US"/>
        </w:rPr>
        <w:t xml:space="preserve"> </w:t>
      </w:r>
      <w:r w:rsidR="00CB4431" w:rsidRPr="008574EF">
        <w:rPr>
          <w:rFonts w:asciiTheme="majorBidi" w:eastAsia="Times New Roman" w:hAnsiTheme="majorBidi" w:cstheme="majorBidi"/>
          <w:sz w:val="24"/>
          <w:szCs w:val="24"/>
          <w:lang w:val="en-US"/>
        </w:rPr>
        <w:t xml:space="preserve">The commonly used strength index of centrality for each network was calculated </w:t>
      </w:r>
      <w:r w:rsidR="00CB4431">
        <w:rPr>
          <w:rFonts w:asciiTheme="majorBidi" w:eastAsia="Times New Roman" w:hAnsiTheme="majorBidi" w:cstheme="majorBidi"/>
          <w:sz w:val="24"/>
          <w:szCs w:val="24"/>
          <w:lang w:val="en-US"/>
        </w:rPr>
        <w:fldChar w:fldCharType="begin" w:fldLock="1"/>
      </w:r>
      <w:r w:rsidR="00B2393C">
        <w:rPr>
          <w:rFonts w:asciiTheme="majorBidi" w:eastAsia="Times New Roman" w:hAnsiTheme="majorBidi" w:cstheme="majorBidi"/>
          <w:sz w:val="24"/>
          <w:szCs w:val="24"/>
          <w:lang w:val="en-US"/>
        </w:rPr>
        <w:instrText>ADDIN CSL_CITATION {"citationItems":[{"id":"ITEM-1","itemData":{"DOI":"10.1177/1745691616639283","ISSN":"17456924","PMID":"27694457","abstract":"Contemporary classification systems for mental disorders assume that abnormal behaviors are expressions of latent disease entities. An alternative to the latent disease model is the complex network approach. Instead of assuming that symptoms arise from an underlying disease entity, the complex network approach holds that disorders exist as systems of interrelated elements of a network. This approach also provides a framework for the understanding of therapeutic change. Depending on the structure of the network, change can occur abruptly once the network reaches a critical threshold (the tipping point). Homogeneous and highly connected networks often recover more slowly from local perturbations when the network approaches the tipping point, potentially making it possible to predict treatment change, relapse, and recovery. In this article, we discuss the complex network approach as an alternative to the latent disease model and its implications for classification, therapy, relapse, and recovery.","author":[{"dropping-particle":"","family":"Hofmann","given":"Stefan G.","non-dropping-particle":"","parse-names":false,"suffix":""},{"dropping-particle":"","family":"Curtiss","given":"Joshua","non-dropping-particle":"","parse-names":false,"suffix":""},{"dropping-particle":"","family":"McNally","given":"Richard J.","non-dropping-particle":"","parse-names":false,"suffix":""}],"container-title":"Perspectives on Psychological Science","id":"ITEM-1","issue":"5","issued":{"date-parts":[["2016"]]},"page":"597-605","title":"A complex network perspective on clinical science","type":"article-journal","volume":"11"},"uris":["http://www.mendeley.com/documents/?uuid=c6c9e993-30da-429c-84e7-5ebe4d9d93bd"]}],"mendeley":{"formattedCitation":"&lt;sup&gt;26&lt;/sup&gt;","plainTextFormattedCitation":"26","previouslyFormattedCitation":"&lt;sup&gt;26&lt;/sup&gt;"},"properties":{"noteIndex":0},"schema":"https://github.com/citation-style-language/schema/raw/master/csl-citation.json"}</w:instrText>
      </w:r>
      <w:r w:rsidR="00CB4431">
        <w:rPr>
          <w:rFonts w:asciiTheme="majorBidi" w:eastAsia="Times New Roman" w:hAnsiTheme="majorBidi" w:cstheme="majorBidi"/>
          <w:sz w:val="24"/>
          <w:szCs w:val="24"/>
          <w:lang w:val="en-US"/>
        </w:rPr>
        <w:fldChar w:fldCharType="separate"/>
      </w:r>
      <w:r w:rsidR="00863E91" w:rsidRPr="00863E91">
        <w:rPr>
          <w:rFonts w:asciiTheme="majorBidi" w:eastAsia="Times New Roman" w:hAnsiTheme="majorBidi" w:cstheme="majorBidi"/>
          <w:noProof/>
          <w:sz w:val="24"/>
          <w:szCs w:val="24"/>
          <w:vertAlign w:val="superscript"/>
          <w:lang w:val="en-US"/>
        </w:rPr>
        <w:t>26</w:t>
      </w:r>
      <w:r w:rsidR="00CB4431">
        <w:rPr>
          <w:rFonts w:asciiTheme="majorBidi" w:eastAsia="Times New Roman" w:hAnsiTheme="majorBidi" w:cstheme="majorBidi"/>
          <w:sz w:val="24"/>
          <w:szCs w:val="24"/>
          <w:lang w:val="en-US"/>
        </w:rPr>
        <w:fldChar w:fldCharType="end"/>
      </w:r>
      <w:r w:rsidR="00CB4431" w:rsidRPr="00D407D5">
        <w:rPr>
          <w:rStyle w:val="CommentReference"/>
          <w:lang w:val="en-GB"/>
        </w:rPr>
        <w:t xml:space="preserve"> </w:t>
      </w:r>
      <w:r w:rsidR="00CB4431" w:rsidRPr="002902E5">
        <w:rPr>
          <w:rFonts w:asciiTheme="majorBidi" w:eastAsia="Times New Roman" w:hAnsiTheme="majorBidi" w:cstheme="majorBidi"/>
          <w:sz w:val="24"/>
          <w:szCs w:val="24"/>
          <w:lang w:val="en-US"/>
        </w:rPr>
        <w:t>.</w:t>
      </w:r>
      <w:r w:rsidR="00CB4431" w:rsidRPr="002902E5">
        <w:rPr>
          <w:rFonts w:asciiTheme="majorBidi" w:hAnsiTheme="majorBidi" w:cstheme="majorBidi"/>
          <w:b/>
          <w:bCs/>
          <w:sz w:val="24"/>
          <w:szCs w:val="24"/>
          <w:lang w:val="en-US"/>
        </w:rPr>
        <w:t xml:space="preserve"> </w:t>
      </w:r>
    </w:p>
    <w:p w14:paraId="0658A2A8" w14:textId="77777777" w:rsidR="00CB4431" w:rsidRPr="002902E5" w:rsidRDefault="00CB4431" w:rsidP="00C35DD1">
      <w:pPr>
        <w:autoSpaceDE w:val="0"/>
        <w:autoSpaceDN w:val="0"/>
        <w:adjustRightInd w:val="0"/>
        <w:spacing w:after="0" w:line="360" w:lineRule="auto"/>
        <w:ind w:firstLine="708"/>
        <w:rPr>
          <w:rFonts w:asciiTheme="majorBidi" w:hAnsiTheme="majorBidi" w:cstheme="majorBidi"/>
          <w:b/>
          <w:bCs/>
          <w:sz w:val="24"/>
          <w:szCs w:val="24"/>
          <w:lang w:val="en-US"/>
        </w:rPr>
      </w:pPr>
      <w:bookmarkStart w:id="8" w:name="_Hlk158216673"/>
      <w:r w:rsidRPr="002902E5">
        <w:rPr>
          <w:rFonts w:asciiTheme="majorBidi" w:hAnsiTheme="majorBidi" w:cstheme="majorBidi"/>
          <w:b/>
          <w:bCs/>
          <w:sz w:val="24"/>
          <w:szCs w:val="24"/>
          <w:lang w:val="en-US"/>
        </w:rPr>
        <w:t>Stability and accuracy</w:t>
      </w:r>
    </w:p>
    <w:p w14:paraId="1164B3D7" w14:textId="1F0B4ABE" w:rsidR="00CB4431" w:rsidRDefault="00CB4431" w:rsidP="00C35DD1">
      <w:pPr>
        <w:autoSpaceDE w:val="0"/>
        <w:autoSpaceDN w:val="0"/>
        <w:adjustRightInd w:val="0"/>
        <w:spacing w:after="0" w:line="360" w:lineRule="auto"/>
        <w:jc w:val="both"/>
        <w:rPr>
          <w:rFonts w:asciiTheme="majorBidi" w:hAnsiTheme="majorBidi" w:cstheme="majorBidi"/>
          <w:sz w:val="24"/>
          <w:szCs w:val="24"/>
          <w:lang w:val="en-US"/>
        </w:rPr>
      </w:pPr>
      <w:r w:rsidRPr="008574EF">
        <w:rPr>
          <w:rFonts w:asciiTheme="majorBidi" w:hAnsiTheme="majorBidi" w:cstheme="majorBidi"/>
          <w:sz w:val="24"/>
          <w:szCs w:val="24"/>
          <w:lang w:val="en-US"/>
        </w:rPr>
        <w:t xml:space="preserve">To assess </w:t>
      </w:r>
      <w:r>
        <w:rPr>
          <w:rFonts w:asciiTheme="majorBidi" w:hAnsiTheme="majorBidi" w:cstheme="majorBidi"/>
          <w:sz w:val="24"/>
          <w:szCs w:val="24"/>
          <w:lang w:val="en-US"/>
        </w:rPr>
        <w:t xml:space="preserve">the </w:t>
      </w:r>
      <w:r w:rsidRPr="008574EF">
        <w:rPr>
          <w:rFonts w:asciiTheme="majorBidi" w:hAnsiTheme="majorBidi" w:cstheme="majorBidi"/>
          <w:sz w:val="24"/>
          <w:szCs w:val="24"/>
          <w:lang w:val="en-US"/>
        </w:rPr>
        <w:t xml:space="preserve">accuracy of the edge weight estimates, we conducted the </w:t>
      </w:r>
      <w:proofErr w:type="spellStart"/>
      <w:r w:rsidRPr="008574EF">
        <w:rPr>
          <w:rFonts w:asciiTheme="majorBidi" w:hAnsiTheme="majorBidi" w:cstheme="majorBidi"/>
          <w:sz w:val="24"/>
          <w:szCs w:val="24"/>
          <w:lang w:val="en-US"/>
        </w:rPr>
        <w:t>bootnet</w:t>
      </w:r>
      <w:proofErr w:type="spellEnd"/>
      <w:r w:rsidRPr="008574EF">
        <w:rPr>
          <w:rFonts w:asciiTheme="majorBidi" w:hAnsiTheme="majorBidi" w:cstheme="majorBidi"/>
          <w:sz w:val="24"/>
          <w:szCs w:val="24"/>
          <w:lang w:val="en-US"/>
        </w:rPr>
        <w:t xml:space="preserve"> package</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{"citationItems":[{"id":"ITEM-1","itemData":{"DOI":"10.3758/s13428-017-0862-1","ISSN":"15543528","PMID":"28342071","abstract":"The usage of psychological networks that conceptualize behavior as a complex interplay of psychological and other components has gained increasing popularity in various research fields. While prior publications have tackled the topics of estimating and interpreting such networks, little work has been conducted to check how accurate (i.e., prone to sampling variation) networks are estimated, and how stable (i.e., interpretation remains similar with less observations) inferences from the network structure (such as centrality indices) are. In this tutorial paper, we aim to introduce the reader to this field and tackle the problem of accuracy under sampling variation. We first introduce the current state-of-the-art of network estimation. Second, we provide a rationale why researchers should investigate the accuracy of psychological networks. Third, we describe how bootstrap routines can be used to (A) assess the accuracy of estimated network connections, (B) investigate the stability of centrality indices, and (C) test whether network connections and centrality estimates for different variables differ from each other. We introduce two novel statistical methods: for (B) the correlation stability coefficient, and for (C) the bootstrapped difference test for edge-weights and centrality indices. We conducted and present simulation studies to assess the performance of both methods. Finally, we developed the free R-package bootnet that allows for estimating psychological networks in a generalized framework in addition to the proposed bootstrap methods. We showcase bootnet in a tutorial, accompanied by R syntax, in which we analyze a dataset of 359 women with posttraumatic stress disorder available online.","author":[{"dropping-particle":"","family":"Epskamp","given":"Sacha","non-dropping-particle":"","parse-names":false,"suffix":""},{"dropping-particle":"","family":"Borsboom","given":"Denny","non-dropping-particle":"","parse-names":false,"suffix":""},{"dropping-particle":"","family":"Fried","given":"Eiko I.","non-dropping-particle":"","parse-names":false,"suffix":""}],"container-title":"Behavior Research Methods","id":"ITEM-1","issue":"1","issued":{"date-parts":[["2018"]]},"page":"195-212","publisher":"Behavior Research Methods","title":"Estimating psychological networks and their accuracy: A tutorial paper","type":"article-journal","volume":"50"},"uris":["http://www.mendeley.com/documents/?uuid=a1dc6e51-1e9b-42a9-a21a-11550059e13b"]}],"mendeley":{"formattedCitation":"&lt;sup&gt;15&lt;/sup&gt;","plainTextFormattedCitation":"15","previouslyFormattedCitation":"&lt;sup&gt;15&lt;/sup&gt;"},"properties":{"noteIndex":0},"schema":"https://github.com/citation-style-language/schema/raw/master/csl-citation.json"}</w:instrText>
      </w:r>
      <w:r>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15</w:t>
      </w:r>
      <w:r>
        <w:rPr>
          <w:rFonts w:asciiTheme="majorBidi" w:hAnsiTheme="majorBidi" w:cstheme="majorBidi"/>
          <w:sz w:val="24"/>
          <w:szCs w:val="24"/>
          <w:lang w:val="en-US"/>
        </w:rPr>
        <w:fldChar w:fldCharType="end"/>
      </w:r>
      <w:r w:rsidRPr="002317FF">
        <w:rPr>
          <w:rStyle w:val="CommentReference"/>
          <w:lang w:val="en-GB"/>
        </w:rPr>
        <w:t xml:space="preserve"> </w:t>
      </w:r>
      <w:r w:rsidRPr="008574EF">
        <w:rPr>
          <w:rFonts w:asciiTheme="majorBidi" w:hAnsiTheme="majorBidi" w:cstheme="majorBidi"/>
          <w:sz w:val="24"/>
          <w:szCs w:val="24"/>
          <w:lang w:val="en-US"/>
        </w:rPr>
        <w:t xml:space="preserve"> using nonparametric bootstrapping based on 2000 samples, including estimating 95% confidence intervals around the edge weights. To assess </w:t>
      </w:r>
      <w:r>
        <w:rPr>
          <w:rFonts w:asciiTheme="majorBidi" w:hAnsiTheme="majorBidi" w:cstheme="majorBidi"/>
          <w:sz w:val="24"/>
          <w:szCs w:val="24"/>
          <w:lang w:val="en-US"/>
        </w:rPr>
        <w:t xml:space="preserve">the </w:t>
      </w:r>
      <w:r w:rsidRPr="008574EF">
        <w:rPr>
          <w:rFonts w:asciiTheme="majorBidi" w:hAnsiTheme="majorBidi" w:cstheme="majorBidi"/>
          <w:sz w:val="24"/>
          <w:szCs w:val="24"/>
          <w:lang w:val="en-US"/>
        </w:rPr>
        <w:t xml:space="preserve">accuracy of the centrality estimates, we used the </w:t>
      </w:r>
      <w:proofErr w:type="spellStart"/>
      <w:r w:rsidRPr="008574EF">
        <w:rPr>
          <w:rFonts w:asciiTheme="majorBidi" w:hAnsiTheme="majorBidi" w:cstheme="majorBidi"/>
          <w:sz w:val="24"/>
          <w:szCs w:val="24"/>
          <w:lang w:val="en-US"/>
        </w:rPr>
        <w:t>subsetting</w:t>
      </w:r>
      <w:proofErr w:type="spellEnd"/>
      <w:r w:rsidRPr="008574EF">
        <w:rPr>
          <w:rFonts w:asciiTheme="majorBidi" w:hAnsiTheme="majorBidi" w:cstheme="majorBidi"/>
          <w:sz w:val="24"/>
          <w:szCs w:val="24"/>
          <w:lang w:val="en-US"/>
        </w:rPr>
        <w:t xml:space="preserve"> bootstrap function implemented in the </w:t>
      </w:r>
      <w:proofErr w:type="spellStart"/>
      <w:r w:rsidRPr="008574EF">
        <w:rPr>
          <w:rFonts w:asciiTheme="majorBidi" w:hAnsiTheme="majorBidi" w:cstheme="majorBidi"/>
          <w:sz w:val="24"/>
          <w:szCs w:val="24"/>
          <w:lang w:val="en-US"/>
        </w:rPr>
        <w:t>bootnet</w:t>
      </w:r>
      <w:proofErr w:type="spellEnd"/>
      <w:r w:rsidRPr="008574EF">
        <w:rPr>
          <w:rFonts w:asciiTheme="majorBidi" w:hAnsiTheme="majorBidi" w:cstheme="majorBidi"/>
          <w:sz w:val="24"/>
          <w:szCs w:val="24"/>
          <w:lang w:val="en-US"/>
        </w:rPr>
        <w:t xml:space="preserve"> package using 2000 samples </w:t>
      </w:r>
      <w:r w:rsidR="000C2F3F">
        <w:rPr>
          <w:rFonts w:asciiTheme="majorBidi" w:hAnsiTheme="majorBidi" w:cstheme="majorBidi"/>
          <w:sz w:val="24"/>
          <w:szCs w:val="24"/>
          <w:lang w:val="en-US"/>
        </w:rPr>
        <w:t>(see supplementary materials</w:t>
      </w:r>
      <w:r w:rsidR="00191DF9">
        <w:rPr>
          <w:rFonts w:asciiTheme="majorBidi" w:hAnsiTheme="majorBidi" w:cstheme="majorBidi" w:hint="cs"/>
          <w:sz w:val="24"/>
          <w:szCs w:val="24"/>
          <w:rtl/>
          <w:lang w:val="en-US" w:bidi="he-IL"/>
        </w:rPr>
        <w:t xml:space="preserve"> </w:t>
      </w:r>
      <w:r w:rsidR="00191DF9">
        <w:rPr>
          <w:rFonts w:asciiTheme="majorBidi" w:hAnsiTheme="majorBidi" w:cstheme="majorBidi"/>
          <w:sz w:val="24"/>
          <w:szCs w:val="24"/>
          <w:lang w:val="en-US" w:bidi="he-IL"/>
        </w:rPr>
        <w:t>for further information</w:t>
      </w:r>
      <w:r w:rsidR="000C2F3F">
        <w:rPr>
          <w:rFonts w:asciiTheme="majorBidi" w:hAnsiTheme="majorBidi" w:cstheme="majorBidi"/>
          <w:sz w:val="24"/>
          <w:szCs w:val="24"/>
          <w:lang w:val="en-US"/>
        </w:rPr>
        <w:t>)</w:t>
      </w:r>
      <w:r w:rsidRPr="008574EF">
        <w:rPr>
          <w:rFonts w:asciiTheme="majorBidi" w:hAnsiTheme="majorBidi" w:cstheme="majorBidi"/>
          <w:sz w:val="24"/>
          <w:szCs w:val="24"/>
          <w:lang w:val="en-US"/>
        </w:rPr>
        <w:t xml:space="preserve">. </w:t>
      </w:r>
    </w:p>
    <w:bookmarkEnd w:id="8"/>
    <w:p w14:paraId="5F540A68" w14:textId="77777777" w:rsidR="00CB4431" w:rsidRPr="0056360E" w:rsidRDefault="00CB4431" w:rsidP="00C35DD1">
      <w:pPr>
        <w:autoSpaceDE w:val="0"/>
        <w:autoSpaceDN w:val="0"/>
        <w:adjustRightInd w:val="0"/>
        <w:spacing w:after="0" w:line="360" w:lineRule="auto"/>
        <w:ind w:firstLine="708"/>
        <w:rPr>
          <w:rFonts w:asciiTheme="majorBidi" w:hAnsiTheme="majorBidi" w:cstheme="majorBidi"/>
          <w:b/>
          <w:bCs/>
          <w:sz w:val="24"/>
          <w:szCs w:val="24"/>
          <w:lang w:val="en-US"/>
        </w:rPr>
      </w:pPr>
      <w:r w:rsidRPr="0056360E">
        <w:rPr>
          <w:rFonts w:asciiTheme="majorBidi" w:hAnsiTheme="majorBidi" w:cstheme="majorBidi"/>
          <w:b/>
          <w:bCs/>
          <w:sz w:val="24"/>
          <w:szCs w:val="24"/>
          <w:lang w:val="en-US"/>
        </w:rPr>
        <w:t xml:space="preserve">Community detection </w:t>
      </w:r>
    </w:p>
    <w:p w14:paraId="362026AD" w14:textId="60C39688" w:rsidR="00CB4431" w:rsidRPr="008574EF" w:rsidRDefault="00CB4431" w:rsidP="00C35DD1">
      <w:pPr>
        <w:spacing w:line="360" w:lineRule="auto"/>
        <w:jc w:val="both"/>
        <w:rPr>
          <w:rFonts w:asciiTheme="majorBidi" w:hAnsiTheme="majorBidi" w:cstheme="majorBidi"/>
          <w:sz w:val="24"/>
          <w:szCs w:val="24"/>
          <w:lang w:val="en-US"/>
        </w:rPr>
      </w:pPr>
      <w:r w:rsidRPr="008574EF">
        <w:rPr>
          <w:rFonts w:asciiTheme="majorBidi" w:hAnsiTheme="majorBidi" w:cstheme="majorBidi"/>
          <w:sz w:val="24"/>
          <w:szCs w:val="24"/>
          <w:lang w:val="en-US"/>
        </w:rPr>
        <w:t xml:space="preserve">The </w:t>
      </w:r>
      <w:proofErr w:type="spellStart"/>
      <w:r w:rsidRPr="008574EF">
        <w:rPr>
          <w:rFonts w:asciiTheme="majorBidi" w:hAnsiTheme="majorBidi" w:cstheme="majorBidi"/>
          <w:i/>
          <w:iCs/>
          <w:sz w:val="24"/>
          <w:szCs w:val="24"/>
          <w:lang w:val="en-US"/>
        </w:rPr>
        <w:t>spinglass</w:t>
      </w:r>
      <w:proofErr w:type="spellEnd"/>
      <w:r w:rsidRPr="008574EF">
        <w:rPr>
          <w:rFonts w:asciiTheme="majorBidi" w:hAnsiTheme="majorBidi" w:cstheme="majorBidi"/>
          <w:sz w:val="24"/>
          <w:szCs w:val="24"/>
          <w:lang w:val="en-US"/>
        </w:rPr>
        <w:t xml:space="preserve"> algorithm was used to identify communities of items in the network</w:t>
      </w:r>
      <w:r w:rsidR="001D1A68" w:rsidRPr="001D1A68">
        <w:rPr>
          <w:rFonts w:asciiTheme="majorBidi" w:hAnsiTheme="majorBidi" w:cstheme="majorBidi"/>
          <w:sz w:val="24"/>
          <w:szCs w:val="24"/>
          <w:lang w:val="en-US"/>
        </w:rPr>
        <w:t xml:space="preserve"> </w:t>
      </w:r>
      <w:r w:rsidR="00F116D7" w:rsidRPr="002E0635">
        <w:rPr>
          <w:rFonts w:asciiTheme="majorBidi" w:eastAsia="Times New Roman" w:hAnsiTheme="majorBidi" w:cstheme="majorBidi"/>
          <w:sz w:val="24"/>
          <w:szCs w:val="24"/>
          <w:highlight w:val="yellow"/>
          <w:lang w:val="en-US"/>
        </w:rPr>
        <w:t>(i.e. symptom clusters that co-occur or reinforce one another)</w:t>
      </w:r>
      <w:r w:rsidR="00F116D7">
        <w:rPr>
          <w:lang w:val="en-US"/>
        </w:rPr>
        <w:t xml:space="preserve"> </w:t>
      </w:r>
      <w:r w:rsidR="001D1A68" w:rsidRPr="008574EF">
        <w:rPr>
          <w:rFonts w:asciiTheme="majorBidi" w:hAnsiTheme="majorBidi" w:cstheme="majorBidi"/>
          <w:sz w:val="24"/>
          <w:szCs w:val="24"/>
          <w:lang w:val="en-US"/>
        </w:rPr>
        <w:t>using the </w:t>
      </w:r>
      <w:proofErr w:type="spellStart"/>
      <w:r w:rsidR="001D1A68" w:rsidRPr="008574EF">
        <w:rPr>
          <w:rFonts w:asciiTheme="majorBidi" w:hAnsiTheme="majorBidi" w:cstheme="majorBidi"/>
          <w:i/>
          <w:iCs/>
          <w:sz w:val="24"/>
          <w:szCs w:val="24"/>
          <w:lang w:val="en-US"/>
        </w:rPr>
        <w:t>igraph</w:t>
      </w:r>
      <w:proofErr w:type="spellEnd"/>
      <w:r w:rsidR="001D1A68" w:rsidRPr="008574EF">
        <w:rPr>
          <w:rFonts w:asciiTheme="majorBidi" w:hAnsiTheme="majorBidi" w:cstheme="majorBidi"/>
          <w:i/>
          <w:iCs/>
          <w:sz w:val="24"/>
          <w:szCs w:val="24"/>
          <w:lang w:val="en-US"/>
        </w:rPr>
        <w:t xml:space="preserve"> R</w:t>
      </w:r>
      <w:r w:rsidR="001D1A68" w:rsidRPr="008574EF">
        <w:rPr>
          <w:rFonts w:asciiTheme="majorBidi" w:hAnsiTheme="majorBidi" w:cstheme="majorBidi"/>
          <w:sz w:val="24"/>
          <w:szCs w:val="24"/>
          <w:lang w:val="en-US"/>
        </w:rPr>
        <w:t>-package</w:t>
      </w:r>
      <w:r w:rsidRPr="008574EF">
        <w:rPr>
          <w:rFonts w:asciiTheme="majorBidi" w:hAnsiTheme="majorBidi" w:cstheme="majorBidi"/>
          <w:sz w:val="24"/>
          <w:szCs w:val="24"/>
          <w:lang w:val="en-US"/>
        </w:rPr>
        <w:t xml:space="preserve">. </w:t>
      </w:r>
      <w:r w:rsidR="001D1A68">
        <w:rPr>
          <w:rFonts w:asciiTheme="majorBidi" w:hAnsiTheme="majorBidi" w:cstheme="majorBidi"/>
          <w:sz w:val="24"/>
          <w:szCs w:val="24"/>
          <w:lang w:val="en-US"/>
        </w:rPr>
        <w:t>E</w:t>
      </w:r>
      <w:r w:rsidRPr="008574EF">
        <w:rPr>
          <w:rFonts w:asciiTheme="majorBidi" w:hAnsiTheme="majorBidi" w:cstheme="majorBidi"/>
          <w:sz w:val="24"/>
          <w:szCs w:val="24"/>
          <w:lang w:val="en-US"/>
        </w:rPr>
        <w:t xml:space="preserve">dges should connect nodes of the same community, whereas nodes belonging to different communities should not be connected </w:t>
      </w:r>
      <w:r w:rsidRPr="009E3469">
        <w:rPr>
          <w:rFonts w:asciiTheme="majorBidi" w:hAnsiTheme="majorBidi" w:cstheme="majorBidi"/>
          <w:sz w:val="24"/>
          <w:szCs w:val="24"/>
        </w:rPr>
        <w:fldChar w:fldCharType="begin" w:fldLock="1"/>
      </w:r>
      <w:r w:rsidR="00B2393C">
        <w:rPr>
          <w:rFonts w:asciiTheme="majorBidi" w:hAnsiTheme="majorBidi" w:cstheme="majorBidi"/>
          <w:sz w:val="24"/>
          <w:szCs w:val="24"/>
          <w:lang w:val="en-US"/>
        </w:rPr>
        <w:instrText>ADDIN CSL_CITATION {"citationItems":[{"id":"ITEM-1","itemData":{"DOI":"10.1038/srep30750","ISSN":"20452322","PMID":"27476470","abstract":"Many community detection algorithms have been developed to uncover the mesoscopic properties of complex networks. However how good an algorithm is, in terms of accuracy and computing time, remains still open. Testing algorithms on real-world network has certain restrictions which made their insights potentially biased: the networks are usually small, and the underlying communities are not defined objectively. In this study, we employ the Lancichinetti-Fortunato-Radicchi benchmark graph to test eight state-of-the-art algorithms. We quantify the accuracy using complementary measures and algorithms' computing time. Based on simple network properties and the aforementioned results, we provide guidelines that help to choose the most adequate community detection algorithm for a given network. Moreover, these rules allow uncovering limitations in the use of specific algorithms given macroscopic network properties. Our contribution is threefold: firstly, we provide actual techniques to determine which is the most suited algorithm in most circumstances based on observable properties of the network under consideration. Secondly, we use the mixing parameter as an easily measurable indicator of finding the ranges of reliability of the different algorithms. Finally, we study the dependency with network size focusing on both the algorithm's predicting power and the effective computing time.","author":[{"dropping-particle":"","family":"Yang","given":"Zhao","non-dropping-particle":"","parse-names":false,"suffix":""},{"dropping-particle":"","family":"Algesheimer","given":"René","non-dropping-particle":"","parse-names":false,"suffix":""},{"dropping-particle":"","family":"Tessone","given":"Claudio J.","non-dropping-particle":"","parse-names":false,"suffix":""}],"container-title":"Scientific Reports","id":"ITEM-1","issue":"1","issued":{"date-parts":[["2016"]]},"page":"30750","publisher":"Nature Publishing Group","title":"A comparative analysis of community detection algorithms on artificial networks","type":"article-journal","volume":"6"},"uris":["http://www.mendeley.com/documents/?uuid=289c42d2-fb80-43c9-be2a-ba1e054c0add","http://www.mendeley.com/documents/?uuid=ad9d8f25-b935-4388-92a0-cefb087f22a1"]}],"mendeley":{"formattedCitation":"&lt;sup&gt;27&lt;/sup&gt;","plainTextFormattedCitation":"27","previouslyFormattedCitation":"&lt;sup&gt;27&lt;/sup&gt;"},"properties":{"noteIndex":0},"schema":"https://github.com/citation-style-language/schema/raw/master/csl-citation.json"}</w:instrText>
      </w:r>
      <w:r w:rsidRPr="009E3469">
        <w:rPr>
          <w:rFonts w:asciiTheme="majorBidi" w:hAnsiTheme="majorBidi" w:cstheme="majorBidi"/>
          <w:sz w:val="24"/>
          <w:szCs w:val="24"/>
        </w:rPr>
        <w:fldChar w:fldCharType="separate"/>
      </w:r>
      <w:r w:rsidR="00863E91" w:rsidRPr="00863E91">
        <w:rPr>
          <w:rFonts w:asciiTheme="majorBidi" w:hAnsiTheme="majorBidi" w:cstheme="majorBidi"/>
          <w:noProof/>
          <w:sz w:val="24"/>
          <w:szCs w:val="24"/>
          <w:vertAlign w:val="superscript"/>
          <w:lang w:val="en-US"/>
        </w:rPr>
        <w:t>27</w:t>
      </w:r>
      <w:r w:rsidRPr="009E3469">
        <w:rPr>
          <w:rFonts w:asciiTheme="majorBidi" w:hAnsiTheme="majorBidi" w:cstheme="majorBidi"/>
          <w:sz w:val="24"/>
          <w:szCs w:val="24"/>
        </w:rPr>
        <w:fldChar w:fldCharType="end"/>
      </w:r>
      <w:r w:rsidRPr="008574EF">
        <w:rPr>
          <w:rFonts w:asciiTheme="majorBidi" w:hAnsiTheme="majorBidi" w:cstheme="majorBidi"/>
          <w:sz w:val="24"/>
          <w:szCs w:val="24"/>
          <w:lang w:val="en-US"/>
        </w:rPr>
        <w:t>. We ran the algorithm 1000 times with a different random seed for each run</w:t>
      </w:r>
      <w:r w:rsidR="00D84DFB">
        <w:rPr>
          <w:rFonts w:asciiTheme="majorBidi" w:hAnsiTheme="majorBidi" w:cstheme="majorBidi"/>
          <w:sz w:val="24"/>
          <w:szCs w:val="24"/>
          <w:lang w:val="en-US"/>
        </w:rPr>
        <w:t xml:space="preserve">. </w:t>
      </w:r>
    </w:p>
    <w:p w14:paraId="0A788E19" w14:textId="77777777" w:rsidR="00CB4431" w:rsidRPr="0056360E" w:rsidRDefault="00CB4431" w:rsidP="00C35DD1">
      <w:pPr>
        <w:spacing w:line="360" w:lineRule="auto"/>
        <w:ind w:firstLine="708"/>
        <w:rPr>
          <w:rFonts w:asciiTheme="majorBidi" w:hAnsiTheme="majorBidi" w:cstheme="majorBidi"/>
          <w:b/>
          <w:bCs/>
          <w:sz w:val="24"/>
          <w:szCs w:val="24"/>
          <w:lang w:val="en-US"/>
        </w:rPr>
      </w:pPr>
      <w:r w:rsidRPr="0056360E">
        <w:rPr>
          <w:rFonts w:asciiTheme="majorBidi" w:eastAsia="Times New Roman" w:hAnsiTheme="majorBidi" w:cstheme="majorBidi"/>
          <w:b/>
          <w:bCs/>
          <w:sz w:val="24"/>
          <w:szCs w:val="24"/>
          <w:lang w:val="en-US"/>
        </w:rPr>
        <w:t>Bridge symptoms</w:t>
      </w:r>
    </w:p>
    <w:p w14:paraId="4DF000FD" w14:textId="6A00D6BF" w:rsidR="00CB4431" w:rsidRDefault="00CB4431" w:rsidP="00C35DD1">
      <w:pPr>
        <w:spacing w:line="360" w:lineRule="auto"/>
        <w:jc w:val="both"/>
        <w:rPr>
          <w:rFonts w:asciiTheme="majorBidi" w:eastAsia="Times New Roman" w:hAnsiTheme="majorBidi" w:cstheme="majorBidi"/>
          <w:sz w:val="24"/>
          <w:szCs w:val="24"/>
          <w:lang w:val="en-US"/>
        </w:rPr>
      </w:pPr>
      <w:r w:rsidRPr="008574EF">
        <w:rPr>
          <w:rFonts w:asciiTheme="majorBidi" w:eastAsia="Times New Roman" w:hAnsiTheme="majorBidi" w:cstheme="majorBidi"/>
          <w:sz w:val="24"/>
          <w:szCs w:val="24"/>
          <w:lang w:val="en-US"/>
        </w:rPr>
        <w:t>We used the </w:t>
      </w:r>
      <w:r w:rsidRPr="008574EF">
        <w:rPr>
          <w:rFonts w:asciiTheme="majorBidi" w:eastAsia="Times New Roman" w:hAnsiTheme="majorBidi" w:cstheme="majorBidi"/>
          <w:i/>
          <w:iCs/>
          <w:sz w:val="24"/>
          <w:szCs w:val="24"/>
          <w:lang w:val="en-US"/>
        </w:rPr>
        <w:t>bridge</w:t>
      </w:r>
      <w:r w:rsidRPr="008574EF">
        <w:rPr>
          <w:rFonts w:asciiTheme="majorBidi" w:eastAsia="Times New Roman" w:hAnsiTheme="majorBidi" w:cstheme="majorBidi"/>
          <w:sz w:val="24"/>
          <w:szCs w:val="24"/>
          <w:lang w:val="en-US"/>
        </w:rPr>
        <w:t> function of the </w:t>
      </w:r>
      <w:proofErr w:type="spellStart"/>
      <w:r w:rsidRPr="008574EF">
        <w:rPr>
          <w:rFonts w:asciiTheme="majorBidi" w:eastAsia="Times New Roman" w:hAnsiTheme="majorBidi" w:cstheme="majorBidi"/>
          <w:i/>
          <w:iCs/>
          <w:sz w:val="24"/>
          <w:szCs w:val="24"/>
          <w:lang w:val="en-US"/>
        </w:rPr>
        <w:t>networktools</w:t>
      </w:r>
      <w:proofErr w:type="spellEnd"/>
      <w:r w:rsidRPr="008574EF">
        <w:rPr>
          <w:rFonts w:asciiTheme="majorBidi" w:eastAsia="Times New Roman" w:hAnsiTheme="majorBidi" w:cstheme="majorBidi"/>
          <w:sz w:val="24"/>
          <w:szCs w:val="24"/>
          <w:lang w:val="en-US"/>
        </w:rPr>
        <w:t xml:space="preserve"> package </w:t>
      </w:r>
      <w:r w:rsidRPr="009E3469">
        <w:rPr>
          <w:rFonts w:asciiTheme="majorBidi" w:eastAsia="Times New Roman" w:hAnsiTheme="majorBidi" w:cstheme="majorBidi"/>
          <w:sz w:val="24"/>
          <w:szCs w:val="24"/>
        </w:rPr>
        <w:fldChar w:fldCharType="begin" w:fldLock="1"/>
      </w:r>
      <w:r w:rsidR="00040B91">
        <w:rPr>
          <w:rFonts w:asciiTheme="majorBidi" w:eastAsia="Times New Roman" w:hAnsiTheme="majorBidi" w:cstheme="majorBidi"/>
          <w:sz w:val="24"/>
          <w:szCs w:val="24"/>
          <w:lang w:val="en-US"/>
        </w:rPr>
        <w:instrText>ADDIN CSL_CITATION {"citationItems":[{"id":"ITEM-1","itemData":{"author":[{"dropping-particle":"","family":"Jones","given":"Payton J.","non-dropping-particle":"","parse-names":false,"suffix":""}],"id":"ITEM-1","issued":{"date-parts":[["2018"]]},"title":"Package 'networktools'. CRAN-R","type":"article"},"uris":["http://www.mendeley.com/documents/?uuid=d7e7d97a-5c8d-49a1-9160-4c6f21f85210","http://www.mendeley.com/documents/?uuid=081cdd1b-5ba4-4581-9c5a-7693cb202494"]}],"mendeley":{"formattedCitation":"&lt;sup&gt;28&lt;/sup&gt;","plainTextFormattedCitation":"28","previouslyFormattedCitation":"&lt;sup&gt;28&lt;/sup&gt;"},"properties":{"noteIndex":0},"schema":"https://github.com/citation-style-language/schema/raw/master/csl-citation.json"}</w:instrText>
      </w:r>
      <w:r w:rsidRPr="009E3469">
        <w:rPr>
          <w:rFonts w:asciiTheme="majorBidi" w:eastAsia="Times New Roman" w:hAnsiTheme="majorBidi" w:cstheme="majorBidi"/>
          <w:sz w:val="24"/>
          <w:szCs w:val="24"/>
        </w:rPr>
        <w:fldChar w:fldCharType="separate"/>
      </w:r>
      <w:r w:rsidR="00863E91" w:rsidRPr="00863E91">
        <w:rPr>
          <w:rFonts w:asciiTheme="majorBidi" w:eastAsia="Times New Roman" w:hAnsiTheme="majorBidi" w:cstheme="majorBidi"/>
          <w:noProof/>
          <w:sz w:val="24"/>
          <w:szCs w:val="24"/>
          <w:vertAlign w:val="superscript"/>
          <w:lang w:val="en-US"/>
        </w:rPr>
        <w:t>28</w:t>
      </w:r>
      <w:r w:rsidRPr="009E3469">
        <w:rPr>
          <w:rFonts w:asciiTheme="majorBidi" w:eastAsia="Times New Roman" w:hAnsiTheme="majorBidi" w:cstheme="majorBidi"/>
          <w:sz w:val="24"/>
          <w:szCs w:val="24"/>
        </w:rPr>
        <w:fldChar w:fldCharType="end"/>
      </w:r>
      <w:r w:rsidRPr="008574EF">
        <w:rPr>
          <w:rFonts w:asciiTheme="majorBidi" w:eastAsia="Times New Roman" w:hAnsiTheme="majorBidi" w:cstheme="majorBidi"/>
          <w:sz w:val="24"/>
          <w:szCs w:val="24"/>
          <w:lang w:val="en-US"/>
        </w:rPr>
        <w:t xml:space="preserve"> to identify bridge symptoms between anxiety and depression in each network. </w:t>
      </w:r>
      <w:r w:rsidR="005868D1" w:rsidRPr="002E0635">
        <w:rPr>
          <w:rFonts w:asciiTheme="majorBidi" w:eastAsia="Times New Roman" w:hAnsiTheme="majorBidi" w:cstheme="majorBidi"/>
          <w:sz w:val="24"/>
          <w:szCs w:val="24"/>
          <w:highlight w:val="yellow"/>
          <w:lang w:val="en-US"/>
        </w:rPr>
        <w:t>This provides valuable insights, as it helps identify symptoms that increase the risk of comorbidity and should, therefore, be closely monitored in clinical practice.</w:t>
      </w:r>
      <w:r w:rsidR="005868D1" w:rsidRPr="002E0635">
        <w:rPr>
          <w:rFonts w:asciiTheme="majorBidi" w:eastAsia="Times New Roman" w:hAnsiTheme="majorBidi" w:cstheme="majorBidi"/>
          <w:sz w:val="24"/>
          <w:szCs w:val="24"/>
          <w:lang w:val="en-US"/>
        </w:rPr>
        <w:t xml:space="preserve"> </w:t>
      </w:r>
      <w:r w:rsidRPr="008574EF">
        <w:rPr>
          <w:rFonts w:asciiTheme="majorBidi" w:eastAsia="Times New Roman" w:hAnsiTheme="majorBidi" w:cstheme="majorBidi"/>
          <w:sz w:val="24"/>
          <w:szCs w:val="24"/>
          <w:lang w:val="en-US"/>
        </w:rPr>
        <w:t xml:space="preserve">Bridge strength is defined as the sum of </w:t>
      </w:r>
      <w:r w:rsidRPr="008574EF">
        <w:rPr>
          <w:rFonts w:asciiTheme="majorBidi" w:eastAsia="Times New Roman" w:hAnsiTheme="majorBidi" w:cstheme="majorBidi"/>
          <w:sz w:val="24"/>
          <w:szCs w:val="24"/>
          <w:lang w:val="en-US"/>
        </w:rPr>
        <w:lastRenderedPageBreak/>
        <w:t>the absolute value of all edges that exist between a node and all nodes that are not in the same cluster.</w:t>
      </w:r>
    </w:p>
    <w:p w14:paraId="449EBEB6" w14:textId="77777777" w:rsidR="008807CF" w:rsidRPr="009C34C0" w:rsidRDefault="008807CF" w:rsidP="00C35DD1">
      <w:pPr>
        <w:autoSpaceDE w:val="0"/>
        <w:autoSpaceDN w:val="0"/>
        <w:adjustRightInd w:val="0"/>
        <w:spacing w:after="0" w:line="360" w:lineRule="auto"/>
        <w:ind w:firstLine="708"/>
        <w:jc w:val="both"/>
        <w:rPr>
          <w:rFonts w:asciiTheme="majorBidi" w:hAnsiTheme="majorBidi" w:cstheme="majorBidi"/>
          <w:b/>
          <w:sz w:val="24"/>
          <w:szCs w:val="24"/>
          <w:lang w:val="en-IE"/>
        </w:rPr>
      </w:pPr>
      <w:r w:rsidRPr="009C34C0">
        <w:rPr>
          <w:rFonts w:asciiTheme="majorBidi" w:hAnsiTheme="majorBidi" w:cstheme="majorBidi"/>
          <w:b/>
          <w:sz w:val="24"/>
          <w:szCs w:val="24"/>
          <w:lang w:val="en-IE"/>
        </w:rPr>
        <w:t>Group comparisons</w:t>
      </w:r>
    </w:p>
    <w:p w14:paraId="7C5E8342" w14:textId="191463CA" w:rsidR="00A2759E" w:rsidRPr="008574EF" w:rsidRDefault="00215C1A" w:rsidP="00C35DD1">
      <w:pPr>
        <w:spacing w:line="360" w:lineRule="auto"/>
        <w:jc w:val="both"/>
        <w:rPr>
          <w:rFonts w:asciiTheme="majorBidi" w:hAnsiTheme="majorBidi" w:cstheme="majorBidi"/>
          <w:sz w:val="24"/>
          <w:szCs w:val="24"/>
          <w:lang w:val="en-US"/>
        </w:rPr>
      </w:pPr>
      <w:r>
        <w:rPr>
          <w:rFonts w:asciiTheme="majorBidi" w:eastAsia="Times New Roman" w:hAnsiTheme="majorBidi" w:cstheme="majorBidi"/>
          <w:sz w:val="24"/>
          <w:szCs w:val="24"/>
          <w:highlight w:val="yellow"/>
          <w:lang w:val="en-US"/>
        </w:rPr>
        <w:t>A</w:t>
      </w:r>
      <w:r w:rsidR="001324AF" w:rsidRPr="002E0635">
        <w:rPr>
          <w:rFonts w:asciiTheme="majorBidi" w:eastAsia="Times New Roman" w:hAnsiTheme="majorBidi" w:cstheme="majorBidi"/>
          <w:sz w:val="24"/>
          <w:szCs w:val="24"/>
          <w:highlight w:val="yellow"/>
          <w:lang w:val="en-US"/>
        </w:rPr>
        <w:t>dditional</w:t>
      </w:r>
      <w:r>
        <w:rPr>
          <w:rFonts w:asciiTheme="majorBidi" w:eastAsia="Times New Roman" w:hAnsiTheme="majorBidi" w:cstheme="majorBidi"/>
          <w:sz w:val="24"/>
          <w:szCs w:val="24"/>
          <w:highlight w:val="yellow"/>
          <w:lang w:val="en-US"/>
        </w:rPr>
        <w:t>ly</w:t>
      </w:r>
      <w:r w:rsidR="001324AF" w:rsidRPr="002E0635">
        <w:rPr>
          <w:rFonts w:asciiTheme="majorBidi" w:eastAsia="Times New Roman" w:hAnsiTheme="majorBidi" w:cstheme="majorBidi"/>
          <w:sz w:val="24"/>
          <w:szCs w:val="24"/>
          <w:highlight w:val="yellow"/>
          <w:lang w:val="en-US"/>
        </w:rPr>
        <w:t>, we</w:t>
      </w:r>
      <w:r w:rsidR="00F24BA8">
        <w:rPr>
          <w:rFonts w:asciiTheme="majorBidi" w:eastAsia="Times New Roman" w:hAnsiTheme="majorBidi" w:cstheme="majorBidi"/>
          <w:sz w:val="24"/>
          <w:szCs w:val="24"/>
          <w:highlight w:val="yellow"/>
          <w:lang w:val="en-US"/>
        </w:rPr>
        <w:t xml:space="preserve"> </w:t>
      </w:r>
      <w:r w:rsidR="001324AF" w:rsidRPr="002E0635">
        <w:rPr>
          <w:rFonts w:asciiTheme="majorBidi" w:eastAsia="Times New Roman" w:hAnsiTheme="majorBidi" w:cstheme="majorBidi"/>
          <w:sz w:val="24"/>
          <w:szCs w:val="24"/>
          <w:highlight w:val="yellow"/>
          <w:lang w:val="en-US"/>
        </w:rPr>
        <w:t xml:space="preserve">explored the moderating role of exposure level on the associations between CPTSD and </w:t>
      </w:r>
      <w:r w:rsidR="001324AF" w:rsidRPr="001324AF">
        <w:rPr>
          <w:rFonts w:asciiTheme="majorBidi" w:eastAsia="Times New Roman" w:hAnsiTheme="majorBidi" w:cstheme="majorBidi"/>
          <w:sz w:val="24"/>
          <w:szCs w:val="24"/>
          <w:highlight w:val="yellow"/>
          <w:lang w:val="en-US"/>
        </w:rPr>
        <w:t>psychosis-like</w:t>
      </w:r>
      <w:r w:rsidR="001324AF" w:rsidRPr="002E0635">
        <w:rPr>
          <w:rFonts w:asciiTheme="majorBidi" w:eastAsia="Times New Roman" w:hAnsiTheme="majorBidi" w:cstheme="majorBidi"/>
          <w:sz w:val="24"/>
          <w:szCs w:val="24"/>
          <w:highlight w:val="yellow"/>
          <w:lang w:val="en-US"/>
        </w:rPr>
        <w:t xml:space="preserve"> symptoms in the network.</w:t>
      </w:r>
      <w:r w:rsidR="001324AF">
        <w:rPr>
          <w:rFonts w:asciiTheme="majorBidi" w:eastAsia="Times New Roman" w:hAnsiTheme="majorBidi" w:cstheme="majorBidi"/>
          <w:sz w:val="24"/>
          <w:szCs w:val="24"/>
          <w:lang w:val="en-US"/>
        </w:rPr>
        <w:t xml:space="preserve"> </w:t>
      </w:r>
      <w:r w:rsidR="00A2759E">
        <w:rPr>
          <w:rFonts w:asciiTheme="majorBidi" w:eastAsia="Times New Roman" w:hAnsiTheme="majorBidi" w:cstheme="majorBidi"/>
          <w:sz w:val="24"/>
          <w:szCs w:val="24"/>
          <w:lang w:val="en-US"/>
        </w:rPr>
        <w:t xml:space="preserve">Network invariance and global strength </w:t>
      </w:r>
      <w:r w:rsidR="0092641C">
        <w:rPr>
          <w:rFonts w:asciiTheme="majorBidi" w:eastAsia="Times New Roman" w:hAnsiTheme="majorBidi" w:cstheme="majorBidi"/>
          <w:sz w:val="24"/>
          <w:szCs w:val="24"/>
          <w:lang w:val="en-US" w:bidi="he-IL"/>
        </w:rPr>
        <w:t xml:space="preserve">comparison </w:t>
      </w:r>
      <w:r w:rsidR="00A2759E">
        <w:rPr>
          <w:rFonts w:asciiTheme="majorBidi" w:eastAsia="Times New Roman" w:hAnsiTheme="majorBidi" w:cstheme="majorBidi"/>
          <w:sz w:val="24"/>
          <w:szCs w:val="24"/>
          <w:lang w:val="en-US"/>
        </w:rPr>
        <w:t>tests were conducted between group</w:t>
      </w:r>
      <w:r w:rsidR="00304530">
        <w:rPr>
          <w:rFonts w:asciiTheme="majorBidi" w:eastAsia="Times New Roman" w:hAnsiTheme="majorBidi" w:cstheme="majorBidi"/>
          <w:sz w:val="24"/>
          <w:szCs w:val="24"/>
          <w:lang w:val="en-US"/>
        </w:rPr>
        <w:t>s</w:t>
      </w:r>
      <w:r w:rsidR="00A2759E">
        <w:rPr>
          <w:rFonts w:asciiTheme="majorBidi" w:eastAsia="Times New Roman" w:hAnsiTheme="majorBidi" w:cstheme="majorBidi"/>
          <w:sz w:val="24"/>
          <w:szCs w:val="24"/>
          <w:lang w:val="en-US"/>
        </w:rPr>
        <w:t xml:space="preserve"> with high exposure (≥3 events</w:t>
      </w:r>
      <w:r w:rsidR="00F83DC0">
        <w:rPr>
          <w:rFonts w:asciiTheme="majorBidi" w:eastAsia="Times New Roman" w:hAnsiTheme="majorBidi" w:cstheme="majorBidi"/>
          <w:sz w:val="24"/>
          <w:szCs w:val="24"/>
          <w:lang w:val="en-US"/>
        </w:rPr>
        <w:t>, n = 705</w:t>
      </w:r>
      <w:r w:rsidR="00A2759E">
        <w:rPr>
          <w:rFonts w:asciiTheme="majorBidi" w:eastAsia="Times New Roman" w:hAnsiTheme="majorBidi" w:cstheme="majorBidi"/>
          <w:sz w:val="24"/>
          <w:szCs w:val="24"/>
          <w:lang w:val="en-US"/>
        </w:rPr>
        <w:t>) vs. low exposure (1-2 events</w:t>
      </w:r>
      <w:r w:rsidR="00F83DC0">
        <w:rPr>
          <w:rFonts w:asciiTheme="majorBidi" w:eastAsia="Times New Roman" w:hAnsiTheme="majorBidi" w:cstheme="majorBidi"/>
          <w:sz w:val="24"/>
          <w:szCs w:val="24"/>
          <w:lang w:val="en-US"/>
        </w:rPr>
        <w:t>, n = 135</w:t>
      </w:r>
      <w:r w:rsidR="00A2759E">
        <w:rPr>
          <w:rFonts w:asciiTheme="majorBidi" w:eastAsia="Times New Roman" w:hAnsiTheme="majorBidi" w:cstheme="majorBidi"/>
          <w:sz w:val="24"/>
          <w:szCs w:val="24"/>
          <w:lang w:val="en-US"/>
        </w:rPr>
        <w:t xml:space="preserve">) to traumatic life events. </w:t>
      </w:r>
      <w:r w:rsidR="00304530">
        <w:rPr>
          <w:rFonts w:asciiTheme="majorBidi" w:eastAsia="Times New Roman" w:hAnsiTheme="majorBidi" w:cstheme="majorBidi"/>
          <w:sz w:val="24"/>
          <w:szCs w:val="24"/>
          <w:lang w:val="en-US"/>
        </w:rPr>
        <w:t xml:space="preserve">The </w:t>
      </w:r>
      <w:r w:rsidR="007B00AB">
        <w:rPr>
          <w:rFonts w:asciiTheme="majorBidi" w:eastAsia="Times New Roman" w:hAnsiTheme="majorBidi" w:cstheme="majorBidi"/>
          <w:sz w:val="24"/>
          <w:szCs w:val="24"/>
          <w:lang w:val="en-US"/>
        </w:rPr>
        <w:t xml:space="preserve">Network Comparison Test (NCT) </w:t>
      </w:r>
      <w:r w:rsidR="00304530">
        <w:rPr>
          <w:rFonts w:asciiTheme="majorBidi" w:eastAsia="Times New Roman" w:hAnsiTheme="majorBidi" w:cstheme="majorBidi"/>
          <w:sz w:val="24"/>
          <w:szCs w:val="24"/>
          <w:lang w:val="en-US"/>
        </w:rPr>
        <w:t xml:space="preserve">is described in supplementary materials. </w:t>
      </w:r>
    </w:p>
    <w:p w14:paraId="0B62D4B0" w14:textId="77777777" w:rsidR="00CB4431" w:rsidRPr="002902E5" w:rsidRDefault="00CB4431" w:rsidP="00C35DD1">
      <w:pPr>
        <w:pStyle w:val="Heading1"/>
        <w:spacing w:line="360" w:lineRule="auto"/>
        <w:jc w:val="center"/>
        <w:rPr>
          <w:rFonts w:ascii="Times New Roman" w:hAnsi="Times New Roman" w:cs="Times New Roman"/>
          <w:b/>
          <w:bCs/>
          <w:sz w:val="24"/>
          <w:szCs w:val="24"/>
          <w:lang w:val="en-US"/>
        </w:rPr>
      </w:pPr>
      <w:r w:rsidRPr="0056360E">
        <w:rPr>
          <w:rFonts w:ascii="Times New Roman" w:hAnsi="Times New Roman" w:cs="Times New Roman"/>
          <w:b/>
          <w:bCs/>
          <w:color w:val="auto"/>
          <w:sz w:val="24"/>
          <w:szCs w:val="24"/>
          <w:lang w:val="en-US"/>
        </w:rPr>
        <w:t>Results</w:t>
      </w:r>
    </w:p>
    <w:p w14:paraId="69861131" w14:textId="51CB9118" w:rsidR="00CB4431" w:rsidRPr="002E0635" w:rsidRDefault="00610FAF" w:rsidP="00C35DD1">
      <w:pPr>
        <w:tabs>
          <w:tab w:val="left" w:pos="484"/>
        </w:tabs>
        <w:spacing w:after="0" w:line="360" w:lineRule="auto"/>
        <w:jc w:val="both"/>
        <w:rPr>
          <w:rFonts w:asciiTheme="majorBidi" w:hAnsiTheme="majorBidi" w:cstheme="majorBidi"/>
          <w:sz w:val="24"/>
          <w:szCs w:val="24"/>
          <w:lang w:val="en-US"/>
        </w:rPr>
      </w:pPr>
      <w:r w:rsidRPr="002E0635">
        <w:rPr>
          <w:rFonts w:asciiTheme="majorBidi" w:hAnsiTheme="majorBidi" w:cstheme="majorBidi"/>
          <w:sz w:val="24"/>
          <w:szCs w:val="24"/>
          <w:lang w:val="en-US"/>
        </w:rPr>
        <w:t xml:space="preserve">Table 1 presents item level descriptive statistics for the ITQ and </w:t>
      </w:r>
      <w:proofErr w:type="spellStart"/>
      <w:r w:rsidRPr="002E0635">
        <w:rPr>
          <w:rFonts w:asciiTheme="majorBidi" w:hAnsiTheme="majorBidi" w:cstheme="majorBidi"/>
          <w:sz w:val="24"/>
          <w:szCs w:val="24"/>
          <w:lang w:val="en-US"/>
        </w:rPr>
        <w:t>mPrime</w:t>
      </w:r>
      <w:proofErr w:type="spellEnd"/>
      <w:r w:rsidRPr="002E0635">
        <w:rPr>
          <w:rFonts w:asciiTheme="majorBidi" w:hAnsiTheme="majorBidi" w:cstheme="majorBidi"/>
          <w:sz w:val="24"/>
          <w:szCs w:val="24"/>
          <w:lang w:val="en-US"/>
        </w:rPr>
        <w:t xml:space="preserve"> and </w:t>
      </w:r>
      <w:r w:rsidR="00932483" w:rsidRPr="002E0635">
        <w:rPr>
          <w:rFonts w:asciiTheme="majorBidi" w:hAnsiTheme="majorBidi" w:cstheme="majorBidi"/>
          <w:sz w:val="24"/>
          <w:szCs w:val="24"/>
          <w:lang w:val="en-US"/>
        </w:rPr>
        <w:t>c</w:t>
      </w:r>
      <w:r w:rsidRPr="002E0635">
        <w:rPr>
          <w:rFonts w:asciiTheme="majorBidi" w:hAnsiTheme="majorBidi" w:cstheme="majorBidi"/>
          <w:sz w:val="24"/>
          <w:szCs w:val="24"/>
          <w:lang w:val="en-US"/>
        </w:rPr>
        <w:t>orrelation with total trauma</w:t>
      </w:r>
      <w:r w:rsidR="008807CF" w:rsidRPr="002E0635">
        <w:rPr>
          <w:rFonts w:asciiTheme="majorBidi" w:hAnsiTheme="majorBidi" w:cstheme="majorBidi"/>
          <w:sz w:val="24"/>
          <w:szCs w:val="24"/>
          <w:lang w:val="en-US"/>
        </w:rPr>
        <w:t xml:space="preserve"> exposure</w:t>
      </w:r>
      <w:r w:rsidRPr="002E0635">
        <w:rPr>
          <w:rFonts w:asciiTheme="majorBidi" w:hAnsiTheme="majorBidi" w:cstheme="majorBidi"/>
          <w:sz w:val="24"/>
          <w:szCs w:val="24"/>
          <w:lang w:val="en-US"/>
        </w:rPr>
        <w:t xml:space="preserve">. </w:t>
      </w:r>
      <w:r w:rsidR="00CB4431" w:rsidRPr="002E0635">
        <w:rPr>
          <w:rFonts w:asciiTheme="majorBidi" w:hAnsiTheme="majorBidi" w:cstheme="majorBidi"/>
          <w:sz w:val="24"/>
          <w:szCs w:val="24"/>
          <w:lang w:val="en-US"/>
        </w:rPr>
        <w:t xml:space="preserve">Table </w:t>
      </w:r>
      <w:r w:rsidR="006D3EB7" w:rsidRPr="002E0635">
        <w:rPr>
          <w:rFonts w:asciiTheme="majorBidi" w:hAnsiTheme="majorBidi" w:cstheme="majorBidi"/>
          <w:sz w:val="24"/>
          <w:szCs w:val="24"/>
          <w:lang w:val="en-US"/>
        </w:rPr>
        <w:t>2</w:t>
      </w:r>
      <w:r w:rsidR="00CB4431" w:rsidRPr="002E0635">
        <w:rPr>
          <w:rFonts w:asciiTheme="majorBidi" w:hAnsiTheme="majorBidi" w:cstheme="majorBidi"/>
          <w:sz w:val="24"/>
          <w:szCs w:val="24"/>
          <w:lang w:val="en-US"/>
        </w:rPr>
        <w:t xml:space="preserve"> presents the overall frequency of the PTSD and DSO subfactors as well as means and standard deviations of the items of positive symptoms of psychosis across the groups of CPTSD, PTSD and </w:t>
      </w:r>
      <w:proofErr w:type="gramStart"/>
      <w:r w:rsidR="00CB4431" w:rsidRPr="002E0635">
        <w:rPr>
          <w:rFonts w:asciiTheme="majorBidi" w:hAnsiTheme="majorBidi" w:cstheme="majorBidi"/>
          <w:sz w:val="24"/>
          <w:szCs w:val="24"/>
          <w:lang w:val="en-US"/>
        </w:rPr>
        <w:t>no</w:t>
      </w:r>
      <w:proofErr w:type="gramEnd"/>
      <w:r w:rsidR="006206A0" w:rsidRPr="002E0635">
        <w:rPr>
          <w:rFonts w:asciiTheme="majorBidi" w:hAnsiTheme="majorBidi" w:cstheme="majorBidi"/>
          <w:sz w:val="24"/>
          <w:szCs w:val="24"/>
          <w:lang w:val="en-US"/>
        </w:rPr>
        <w:t>-</w:t>
      </w:r>
      <w:r w:rsidR="00CB4431" w:rsidRPr="002E0635">
        <w:rPr>
          <w:rFonts w:asciiTheme="majorBidi" w:hAnsiTheme="majorBidi" w:cstheme="majorBidi"/>
          <w:sz w:val="24"/>
          <w:szCs w:val="24"/>
          <w:lang w:val="en-US"/>
        </w:rPr>
        <w:t>disorder. A total of 4</w:t>
      </w:r>
      <w:r w:rsidR="009D27B4" w:rsidRPr="002E0635">
        <w:rPr>
          <w:rFonts w:asciiTheme="majorBidi" w:eastAsia="Times New Roman" w:hAnsiTheme="majorBidi" w:cstheme="majorBidi"/>
          <w:sz w:val="24"/>
          <w:szCs w:val="24"/>
          <w:rtl/>
          <w:lang w:val="en-US" w:bidi="he-IL"/>
        </w:rPr>
        <w:t>·</w:t>
      </w:r>
      <w:r w:rsidR="00CB4431" w:rsidRPr="002E0635">
        <w:rPr>
          <w:rFonts w:asciiTheme="majorBidi" w:hAnsiTheme="majorBidi" w:cstheme="majorBidi"/>
          <w:sz w:val="24"/>
          <w:szCs w:val="24"/>
          <w:lang w:val="en-US"/>
        </w:rPr>
        <w:t>8% (</w:t>
      </w:r>
      <w:r w:rsidR="00CB4431" w:rsidRPr="002E0635">
        <w:rPr>
          <w:rFonts w:asciiTheme="majorBidi" w:hAnsiTheme="majorBidi" w:cstheme="majorBidi"/>
          <w:i/>
          <w:iCs/>
          <w:sz w:val="24"/>
          <w:szCs w:val="24"/>
          <w:lang w:val="en-US"/>
        </w:rPr>
        <w:t>n</w:t>
      </w:r>
      <w:r w:rsidR="00CB4431" w:rsidRPr="002E0635">
        <w:rPr>
          <w:rFonts w:asciiTheme="majorBidi" w:hAnsiTheme="majorBidi" w:cstheme="majorBidi"/>
          <w:sz w:val="24"/>
          <w:szCs w:val="24"/>
          <w:lang w:val="en-US"/>
        </w:rPr>
        <w:t xml:space="preserve"> = 40) of the sample reached the criteria of probable PTSD and an additional 7% (</w:t>
      </w:r>
      <w:r w:rsidR="00CB4431" w:rsidRPr="002E0635">
        <w:rPr>
          <w:rFonts w:asciiTheme="majorBidi" w:hAnsiTheme="majorBidi" w:cstheme="majorBidi"/>
          <w:i/>
          <w:iCs/>
          <w:sz w:val="24"/>
          <w:szCs w:val="24"/>
          <w:lang w:val="en-US"/>
        </w:rPr>
        <w:t xml:space="preserve">n </w:t>
      </w:r>
      <w:r w:rsidR="00CB4431" w:rsidRPr="002E0635">
        <w:rPr>
          <w:rFonts w:asciiTheme="majorBidi" w:hAnsiTheme="majorBidi" w:cstheme="majorBidi"/>
          <w:sz w:val="24"/>
          <w:szCs w:val="24"/>
          <w:lang w:val="en-US"/>
        </w:rPr>
        <w:t>= 48) fulfilled the criteria of probable CPTSD</w:t>
      </w:r>
      <w:r w:rsidR="00E85685" w:rsidRPr="002E0635">
        <w:rPr>
          <w:rFonts w:asciiTheme="majorBidi" w:hAnsiTheme="majorBidi" w:cstheme="majorBidi"/>
          <w:sz w:val="24"/>
          <w:szCs w:val="24"/>
          <w:lang w:val="en-US"/>
        </w:rPr>
        <w:t xml:space="preserve"> (</w:t>
      </w:r>
      <w:r w:rsidR="00CB4431" w:rsidRPr="002E0635">
        <w:rPr>
          <w:rFonts w:asciiTheme="majorBidi" w:hAnsiTheme="majorBidi" w:cstheme="majorBidi"/>
          <w:sz w:val="24"/>
          <w:szCs w:val="24"/>
          <w:lang w:val="en-US"/>
        </w:rPr>
        <w:t>88</w:t>
      </w:r>
      <w:r w:rsidR="009D27B4" w:rsidRPr="002E0635">
        <w:rPr>
          <w:rFonts w:asciiTheme="majorBidi" w:eastAsia="Times New Roman" w:hAnsiTheme="majorBidi" w:cstheme="majorBidi"/>
          <w:sz w:val="24"/>
          <w:szCs w:val="24"/>
          <w:rtl/>
          <w:lang w:val="en-US" w:bidi="he-IL"/>
        </w:rPr>
        <w:t>·</w:t>
      </w:r>
      <w:r w:rsidR="00CB4431" w:rsidRPr="002E0635">
        <w:rPr>
          <w:rFonts w:asciiTheme="majorBidi" w:hAnsiTheme="majorBidi" w:cstheme="majorBidi"/>
          <w:sz w:val="24"/>
          <w:szCs w:val="24"/>
          <w:lang w:val="en-US"/>
        </w:rPr>
        <w:t xml:space="preserve">2%; </w:t>
      </w:r>
      <w:r w:rsidR="00CB4431" w:rsidRPr="002E0635">
        <w:rPr>
          <w:rFonts w:asciiTheme="majorBidi" w:hAnsiTheme="majorBidi" w:cstheme="majorBidi"/>
          <w:i/>
          <w:iCs/>
          <w:sz w:val="24"/>
          <w:szCs w:val="24"/>
          <w:lang w:val="en-US"/>
        </w:rPr>
        <w:t>n</w:t>
      </w:r>
      <w:r w:rsidR="00CB4431" w:rsidRPr="002E0635">
        <w:rPr>
          <w:rFonts w:asciiTheme="majorBidi" w:hAnsiTheme="majorBidi" w:cstheme="majorBidi"/>
          <w:sz w:val="24"/>
          <w:szCs w:val="24"/>
          <w:lang w:val="en-US"/>
        </w:rPr>
        <w:t>=741 reported neither probable CPTSD nor PTSD</w:t>
      </w:r>
      <w:r w:rsidR="00E85685" w:rsidRPr="002E0635">
        <w:rPr>
          <w:rFonts w:asciiTheme="majorBidi" w:hAnsiTheme="majorBidi" w:cstheme="majorBidi"/>
          <w:sz w:val="24"/>
          <w:szCs w:val="24"/>
          <w:lang w:val="en-US"/>
        </w:rPr>
        <w:t>)</w:t>
      </w:r>
      <w:r w:rsidR="00CB4431" w:rsidRPr="002E0635">
        <w:rPr>
          <w:rFonts w:asciiTheme="majorBidi" w:hAnsiTheme="majorBidi" w:cstheme="majorBidi"/>
          <w:sz w:val="24"/>
          <w:szCs w:val="24"/>
          <w:lang w:val="en-US"/>
        </w:rPr>
        <w:t xml:space="preserve">. </w:t>
      </w:r>
    </w:p>
    <w:p w14:paraId="574E79EA" w14:textId="77777777" w:rsidR="00CB4431" w:rsidRPr="002E0635" w:rsidRDefault="00CB4431" w:rsidP="00C35DD1">
      <w:pPr>
        <w:tabs>
          <w:tab w:val="left" w:pos="484"/>
        </w:tabs>
        <w:spacing w:after="0" w:line="360" w:lineRule="auto"/>
        <w:rPr>
          <w:rFonts w:asciiTheme="majorBidi" w:hAnsiTheme="majorBidi" w:cstheme="majorBidi"/>
          <w:b/>
          <w:bCs/>
          <w:sz w:val="24"/>
          <w:szCs w:val="24"/>
          <w:lang w:val="en-US"/>
        </w:rPr>
      </w:pPr>
      <w:r w:rsidRPr="002E0635">
        <w:rPr>
          <w:rFonts w:asciiTheme="majorBidi" w:hAnsiTheme="majorBidi" w:cstheme="majorBidi"/>
          <w:b/>
          <w:bCs/>
          <w:sz w:val="24"/>
          <w:szCs w:val="24"/>
          <w:lang w:val="en-US"/>
        </w:rPr>
        <w:t xml:space="preserve">The association between specific positive psychosis symptoms and CPTSD /PTSD </w:t>
      </w:r>
    </w:p>
    <w:p w14:paraId="6A031245" w14:textId="6BD10D17" w:rsidR="00215C1A" w:rsidRPr="002E0635" w:rsidRDefault="00215C1A" w:rsidP="00C35DD1">
      <w:pPr>
        <w:tabs>
          <w:tab w:val="left" w:pos="484"/>
        </w:tabs>
        <w:spacing w:after="0" w:line="360" w:lineRule="auto"/>
        <w:jc w:val="both"/>
        <w:rPr>
          <w:rFonts w:asciiTheme="majorBidi" w:hAnsiTheme="majorBidi" w:cstheme="majorBidi"/>
          <w:sz w:val="24"/>
          <w:szCs w:val="24"/>
          <w:lang w:val="en-US"/>
        </w:rPr>
      </w:pPr>
      <w:r w:rsidRPr="002E0635">
        <w:rPr>
          <w:rFonts w:asciiTheme="majorBidi" w:hAnsiTheme="majorBidi" w:cstheme="majorBidi"/>
          <w:sz w:val="24"/>
          <w:szCs w:val="24"/>
          <w:lang w:val="en-US"/>
        </w:rPr>
        <w:t xml:space="preserve">A multivariate analysis of variance, controlling for age and traumatic life events, found significant differences between CPTSD, PTSD, and no-disorder groups (all p-values &lt; .0001). Table 2 shows specific comparisons, with uppercase letters denoting distinct or similar group </w:t>
      </w:r>
      <w:proofErr w:type="gramStart"/>
      <w:r w:rsidRPr="002E0635">
        <w:rPr>
          <w:rFonts w:asciiTheme="majorBidi" w:hAnsiTheme="majorBidi" w:cstheme="majorBidi"/>
          <w:sz w:val="24"/>
          <w:szCs w:val="24"/>
          <w:lang w:val="en-US"/>
        </w:rPr>
        <w:t>means</w:t>
      </w:r>
      <w:proofErr w:type="gramEnd"/>
      <w:r w:rsidRPr="002E0635">
        <w:rPr>
          <w:rFonts w:asciiTheme="majorBidi" w:hAnsiTheme="majorBidi" w:cstheme="majorBidi"/>
          <w:sz w:val="24"/>
          <w:szCs w:val="24"/>
          <w:lang w:val="en-US"/>
        </w:rPr>
        <w:t xml:space="preserve">. Both CPTSD and PTSD groups reported higher psychosis risk symptoms than the no-disorder group, except for "special or supernatural gifts," where no difference was found between PTSD and </w:t>
      </w:r>
      <w:proofErr w:type="gramStart"/>
      <w:r w:rsidRPr="002E0635">
        <w:rPr>
          <w:rFonts w:asciiTheme="majorBidi" w:hAnsiTheme="majorBidi" w:cstheme="majorBidi"/>
          <w:sz w:val="24"/>
          <w:szCs w:val="24"/>
          <w:lang w:val="en-US"/>
        </w:rPr>
        <w:t>no</w:t>
      </w:r>
      <w:proofErr w:type="gramEnd"/>
      <w:r w:rsidRPr="002E0635">
        <w:rPr>
          <w:rFonts w:asciiTheme="majorBidi" w:hAnsiTheme="majorBidi" w:cstheme="majorBidi"/>
          <w:sz w:val="24"/>
          <w:szCs w:val="24"/>
          <w:lang w:val="en-US"/>
        </w:rPr>
        <w:t>-disorder. However, the CPTSD group reported higher means for this symptom compared to both groups. The CPTSD group also showed a higher risk of psychosis symptoms than PTSD for "odd or unusual things," "read minds," "plans to hurt me," and "worsened functioning." Traumatic life events and age were significant predictors for all positive symptoms.</w:t>
      </w:r>
    </w:p>
    <w:p w14:paraId="5AB67FD7" w14:textId="77777777" w:rsidR="00CB4431" w:rsidRPr="002E0635" w:rsidRDefault="00CB4431" w:rsidP="00C35DD1">
      <w:pPr>
        <w:tabs>
          <w:tab w:val="left" w:pos="484"/>
        </w:tabs>
        <w:spacing w:after="0" w:line="360" w:lineRule="auto"/>
        <w:rPr>
          <w:rFonts w:asciiTheme="majorBidi" w:hAnsiTheme="majorBidi" w:cstheme="majorBidi"/>
          <w:b/>
          <w:bCs/>
          <w:sz w:val="24"/>
          <w:szCs w:val="24"/>
          <w:lang w:val="en-US"/>
        </w:rPr>
      </w:pPr>
      <w:r w:rsidRPr="002E0635">
        <w:rPr>
          <w:rFonts w:asciiTheme="majorBidi" w:hAnsiTheme="majorBidi" w:cstheme="majorBidi"/>
          <w:b/>
          <w:bCs/>
          <w:sz w:val="24"/>
          <w:szCs w:val="24"/>
          <w:lang w:val="en-US"/>
        </w:rPr>
        <w:t xml:space="preserve">Network estimation </w:t>
      </w:r>
    </w:p>
    <w:p w14:paraId="7EED253B" w14:textId="199ECBBF" w:rsidR="00E6209E" w:rsidRPr="002E0635" w:rsidRDefault="00E6209E" w:rsidP="007F1D06">
      <w:pPr>
        <w:autoSpaceDE w:val="0"/>
        <w:autoSpaceDN w:val="0"/>
        <w:adjustRightInd w:val="0"/>
        <w:spacing w:after="0" w:line="360" w:lineRule="auto"/>
        <w:jc w:val="both"/>
        <w:rPr>
          <w:rFonts w:asciiTheme="majorBidi" w:hAnsiTheme="majorBidi" w:cstheme="majorBidi"/>
          <w:sz w:val="24"/>
          <w:szCs w:val="24"/>
          <w:lang w:val="en-US" w:bidi="he-IL"/>
        </w:rPr>
      </w:pPr>
      <w:bookmarkStart w:id="9" w:name="_Hlk109928296"/>
      <w:r w:rsidRPr="002E0635">
        <w:rPr>
          <w:rFonts w:asciiTheme="majorBidi" w:hAnsiTheme="majorBidi" w:cstheme="majorBidi"/>
          <w:sz w:val="24"/>
          <w:szCs w:val="24"/>
          <w:lang w:val="en-US"/>
        </w:rPr>
        <w:t xml:space="preserve">The symptom network revealed 148 of 276 possible edges were nonzero (54%), with the average layout shown in Figure 1. </w:t>
      </w:r>
      <w:r w:rsidRPr="002E0635">
        <w:rPr>
          <w:rFonts w:asciiTheme="majorBidi" w:hAnsiTheme="majorBidi" w:cstheme="majorBidi"/>
          <w:sz w:val="24"/>
          <w:szCs w:val="24"/>
          <w:highlight w:val="yellow"/>
          <w:lang w:val="en-US"/>
        </w:rPr>
        <w:t>A post hoc Monte Carlo power analysis for cross-sectional network models</w:t>
      </w:r>
      <w:r w:rsidR="004658DC" w:rsidRPr="002E0635">
        <w:rPr>
          <w:rFonts w:asciiTheme="majorBidi" w:hAnsiTheme="majorBidi" w:cstheme="majorBidi"/>
          <w:sz w:val="24"/>
          <w:szCs w:val="24"/>
          <w:highlight w:val="yellow"/>
          <w:lang w:val="en-US"/>
        </w:rPr>
        <w:t xml:space="preserve"> </w:t>
      </w:r>
      <w:r w:rsidR="004658DC" w:rsidRPr="002E0635">
        <w:rPr>
          <w:rFonts w:asciiTheme="majorBidi" w:hAnsiTheme="majorBidi" w:cstheme="majorBidi"/>
          <w:sz w:val="24"/>
          <w:szCs w:val="24"/>
          <w:highlight w:val="yellow"/>
          <w:lang w:val="en-US"/>
        </w:rPr>
        <w:fldChar w:fldCharType="begin" w:fldLock="1"/>
      </w:r>
      <w:r w:rsidR="00B2393C">
        <w:rPr>
          <w:rFonts w:asciiTheme="majorBidi" w:hAnsiTheme="majorBidi" w:cstheme="majorBidi"/>
          <w:sz w:val="24"/>
          <w:szCs w:val="24"/>
          <w:highlight w:val="yellow"/>
          <w:lang w:val="en-US"/>
        </w:rPr>
        <w:instrText>ADDIN CSL_CITATION {"citationItems":[{"id":"ITEM-1","itemData":{"DOI":"10.1037/met0000555","ISBN":"0000000264600","ISSN":"1082989X","abstract":"We introduce a general method for sample size computations in the context of cross-sectional network models. The method takes the form of an automated Monte Carlo algorithm, designed to find an optimal sample size while iteratively concentrating the computations on the sample sizes that seem most relevant. The method requires three inputs: (1) a hypothesized network structure or desired characteristics of that structure, (2) an estimation performance measure and its corresponding target value (e.g., a sensitivity of 0.6), and (3) a statistic and its corresponding target value that determines how the target value for the performance measure be reached (e.g., reaching a sensitivity of 0.6 with a probability of 0.8). The method consists of a Monte Carlo simulation step for computing the performance measure and the statistic for several sample sizes selected from an initial candidate sample size range, a curve-fitting step for interpolating the statistic across the entire candidate range, and a stratified bootstrapping step to quantify the uncertainty around the recommendation provided.We evaluated the performance of the method for the Gaussian Graphical Model, but it can easily extend to other models. The method displayed good performance, providing sample size recommendations that were, on average, within three observations of a benchmark sample size, with the highest standard deviation of 25.87 observations. The method discussed is implemented in the form of an R package called powerly, available on GitHub and CRAN.","author":[{"dropping-particle":"","family":"Constantin","given":"Mihai A.","non-dropping-particle":"","parse-names":false,"suffix":""},{"dropping-particle":"","family":"Schuurman","given":"Noémi K.","non-dropping-particle":"","parse-names":false,"suffix":""},{"dropping-particle":"","family":"Vermunt","given":"Jeroen K.","non-dropping-particle":"","parse-names":false,"suffix":""}],"container-title":"Psychological Methods","id":"ITEM-1","issue":"Advanced online publication","issued":{"date-parts":[["2023"]]},"title":"A general Monte Carlo method for sample size analysis in the context of network models","type":"article-journal"},"prefix":"R package: powerly; ","uris":["http://www.mendeley.com/documents/?uuid=13792491-f95e-4555-bb69-2a98a8e5c36b"]}],"mendeley":{"formattedCitation":"&lt;sup&gt;R package: powerly; ,29&lt;/sup&gt;","manualFormatting":"(R package: powerly; 29)","plainTextFormattedCitation":"R package: powerly; ,29","previouslyFormattedCitation":"&lt;sup&gt;R package: powerly; ,29&lt;/sup&gt;"},"properties":{"noteIndex":0},"schema":"https://github.com/citation-style-language/schema/raw/master/csl-citation.json"}</w:instrText>
      </w:r>
      <w:r w:rsidR="004658DC" w:rsidRPr="002E0635">
        <w:rPr>
          <w:rFonts w:asciiTheme="majorBidi" w:hAnsiTheme="majorBidi" w:cstheme="majorBidi"/>
          <w:sz w:val="24"/>
          <w:szCs w:val="24"/>
          <w:highlight w:val="yellow"/>
          <w:lang w:val="en-US"/>
        </w:rPr>
        <w:fldChar w:fldCharType="separate"/>
      </w:r>
      <w:r w:rsidR="004658DC" w:rsidRPr="002E0635">
        <w:rPr>
          <w:rFonts w:asciiTheme="majorBidi" w:hAnsiTheme="majorBidi" w:cstheme="majorBidi"/>
          <w:noProof/>
          <w:sz w:val="24"/>
          <w:szCs w:val="24"/>
          <w:highlight w:val="yellow"/>
          <w:lang w:val="en-US"/>
        </w:rPr>
        <w:t xml:space="preserve">(R package: powerly; </w:t>
      </w:r>
      <w:r w:rsidR="00F12D11">
        <w:rPr>
          <w:rFonts w:asciiTheme="majorBidi" w:hAnsiTheme="majorBidi" w:cstheme="majorBidi"/>
          <w:noProof/>
          <w:sz w:val="24"/>
          <w:szCs w:val="24"/>
          <w:highlight w:val="yellow"/>
          <w:vertAlign w:val="superscript"/>
          <w:lang w:val="en-US"/>
        </w:rPr>
        <w:t>29</w:t>
      </w:r>
      <w:r w:rsidR="004658DC" w:rsidRPr="002E0635">
        <w:rPr>
          <w:rFonts w:asciiTheme="majorBidi" w:hAnsiTheme="majorBidi" w:cstheme="majorBidi"/>
          <w:noProof/>
          <w:sz w:val="24"/>
          <w:szCs w:val="24"/>
          <w:highlight w:val="yellow"/>
          <w:lang w:val="en-US"/>
        </w:rPr>
        <w:t>)</w:t>
      </w:r>
      <w:r w:rsidR="004658DC" w:rsidRPr="002E0635">
        <w:rPr>
          <w:rFonts w:asciiTheme="majorBidi" w:hAnsiTheme="majorBidi" w:cstheme="majorBidi"/>
          <w:sz w:val="24"/>
          <w:szCs w:val="24"/>
          <w:highlight w:val="yellow"/>
          <w:lang w:val="en-US"/>
        </w:rPr>
        <w:fldChar w:fldCharType="end"/>
      </w:r>
      <w:r w:rsidRPr="002E0635">
        <w:rPr>
          <w:rFonts w:asciiTheme="majorBidi" w:hAnsiTheme="majorBidi" w:cstheme="majorBidi"/>
          <w:sz w:val="24"/>
          <w:szCs w:val="24"/>
          <w:highlight w:val="yellow"/>
          <w:lang w:val="en-US"/>
        </w:rPr>
        <w:t xml:space="preserve"> indicated a power of 0.87, given a sensitivity of 0.70, the sample size, and the number of nodes/edges.</w:t>
      </w:r>
    </w:p>
    <w:bookmarkEnd w:id="9"/>
    <w:p w14:paraId="6298A8C6" w14:textId="77777777" w:rsidR="00CB4431" w:rsidRPr="002E0635" w:rsidRDefault="00CB4431" w:rsidP="00C35DD1">
      <w:pPr>
        <w:tabs>
          <w:tab w:val="left" w:pos="484"/>
        </w:tabs>
        <w:spacing w:after="0" w:line="360" w:lineRule="auto"/>
        <w:rPr>
          <w:rFonts w:asciiTheme="majorBidi" w:hAnsiTheme="majorBidi" w:cstheme="majorBidi"/>
          <w:b/>
          <w:bCs/>
          <w:sz w:val="24"/>
          <w:szCs w:val="24"/>
          <w:lang w:val="en-US"/>
        </w:rPr>
      </w:pPr>
      <w:r w:rsidRPr="002E0635">
        <w:rPr>
          <w:rFonts w:asciiTheme="majorBidi" w:hAnsiTheme="majorBidi" w:cstheme="majorBidi"/>
          <w:b/>
          <w:bCs/>
          <w:sz w:val="24"/>
          <w:szCs w:val="24"/>
          <w:lang w:val="en-US"/>
        </w:rPr>
        <w:t xml:space="preserve"> Community analysis and bridge strength</w:t>
      </w:r>
    </w:p>
    <w:p w14:paraId="69862641" w14:textId="687227B5" w:rsidR="00857844" w:rsidRPr="002E0635" w:rsidRDefault="00857844" w:rsidP="00C35DD1">
      <w:pPr>
        <w:autoSpaceDE w:val="0"/>
        <w:autoSpaceDN w:val="0"/>
        <w:adjustRightInd w:val="0"/>
        <w:spacing w:after="0" w:line="360" w:lineRule="auto"/>
        <w:jc w:val="both"/>
        <w:rPr>
          <w:rFonts w:asciiTheme="majorBidi" w:hAnsiTheme="majorBidi" w:cstheme="majorBidi"/>
          <w:sz w:val="24"/>
          <w:szCs w:val="24"/>
          <w:lang w:val="en-US"/>
        </w:rPr>
      </w:pPr>
      <w:bookmarkStart w:id="10" w:name="_Hlk66780710"/>
      <w:bookmarkStart w:id="11" w:name="_Hlk42605903"/>
      <w:r w:rsidRPr="002E0635">
        <w:rPr>
          <w:rFonts w:asciiTheme="majorBidi" w:hAnsiTheme="majorBidi" w:cstheme="majorBidi"/>
          <w:sz w:val="24"/>
          <w:szCs w:val="24"/>
          <w:lang w:val="en-US"/>
        </w:rPr>
        <w:lastRenderedPageBreak/>
        <w:t>Communities aligned with the ITQ's factor structure, consistently revealing a three-community solution across all extractions. This suggests that the two dimensions of PTSD and DSO cluster separately, while psychosis symptoms form a third cluster. Item AD1 ("difficulties to calm down when upset") exhibited the highest bridge strength (see Figure 2).</w:t>
      </w:r>
    </w:p>
    <w:p w14:paraId="3F610EB0" w14:textId="77777777" w:rsidR="00CB4431" w:rsidRPr="002E0635" w:rsidRDefault="00CB4431" w:rsidP="00C35DD1">
      <w:pPr>
        <w:tabs>
          <w:tab w:val="left" w:pos="484"/>
        </w:tabs>
        <w:spacing w:after="0" w:line="360" w:lineRule="auto"/>
        <w:rPr>
          <w:rFonts w:asciiTheme="majorBidi" w:hAnsiTheme="majorBidi" w:cstheme="majorBidi"/>
          <w:b/>
          <w:bCs/>
          <w:sz w:val="24"/>
          <w:szCs w:val="24"/>
          <w:lang w:val="en-US"/>
        </w:rPr>
      </w:pPr>
      <w:bookmarkStart w:id="12" w:name="_Hlk109932724"/>
      <w:bookmarkEnd w:id="10"/>
      <w:r w:rsidRPr="002E0635">
        <w:rPr>
          <w:rFonts w:asciiTheme="majorBidi" w:hAnsiTheme="majorBidi" w:cstheme="majorBidi"/>
          <w:b/>
          <w:bCs/>
          <w:sz w:val="24"/>
          <w:szCs w:val="24"/>
          <w:lang w:val="en-US"/>
        </w:rPr>
        <w:t xml:space="preserve">Network inference </w:t>
      </w:r>
    </w:p>
    <w:bookmarkEnd w:id="12"/>
    <w:p w14:paraId="097D443E" w14:textId="7E6A44F5" w:rsidR="00CB4431" w:rsidRPr="002E0635" w:rsidRDefault="00CB4431" w:rsidP="00C35DD1">
      <w:pPr>
        <w:autoSpaceDE w:val="0"/>
        <w:autoSpaceDN w:val="0"/>
        <w:adjustRightInd w:val="0"/>
        <w:spacing w:after="0" w:line="360" w:lineRule="auto"/>
        <w:jc w:val="both"/>
        <w:rPr>
          <w:rFonts w:asciiTheme="majorBidi" w:hAnsiTheme="majorBidi" w:cstheme="majorBidi"/>
          <w:sz w:val="24"/>
          <w:szCs w:val="24"/>
          <w:lang w:val="en-US"/>
        </w:rPr>
      </w:pPr>
      <w:r w:rsidRPr="002E0635">
        <w:rPr>
          <w:rFonts w:asciiTheme="majorBidi" w:hAnsiTheme="majorBidi" w:cstheme="majorBidi"/>
          <w:sz w:val="24"/>
          <w:szCs w:val="24"/>
          <w:lang w:val="en-US"/>
        </w:rPr>
        <w:t>Item Hear</w:t>
      </w:r>
      <w:r w:rsidR="00857B89" w:rsidRPr="002E0635">
        <w:rPr>
          <w:rFonts w:asciiTheme="majorBidi" w:hAnsiTheme="majorBidi" w:cstheme="majorBidi"/>
          <w:sz w:val="24"/>
          <w:szCs w:val="24"/>
          <w:lang w:val="en-US"/>
        </w:rPr>
        <w:t>-</w:t>
      </w:r>
      <w:proofErr w:type="gramStart"/>
      <w:r w:rsidRPr="002E0635">
        <w:rPr>
          <w:rFonts w:asciiTheme="majorBidi" w:hAnsiTheme="majorBidi" w:cstheme="majorBidi"/>
          <w:sz w:val="24"/>
          <w:szCs w:val="24"/>
          <w:lang w:val="en-US"/>
        </w:rPr>
        <w:t>Own (</w:t>
      </w:r>
      <w:r w:rsidR="00DD6CEE" w:rsidRPr="002E0635">
        <w:rPr>
          <w:rFonts w:asciiTheme="majorBidi" w:hAnsiTheme="majorBidi" w:cstheme="majorBidi"/>
          <w:sz w:val="24"/>
          <w:szCs w:val="24"/>
          <w:lang w:val="en-US"/>
        </w:rPr>
        <w:t>‘</w:t>
      </w:r>
      <w:proofErr w:type="gramEnd"/>
      <w:r w:rsidR="00DD6CEE" w:rsidRPr="002E0635">
        <w:rPr>
          <w:rFonts w:asciiTheme="majorBidi" w:hAnsiTheme="majorBidi" w:cstheme="majorBidi"/>
          <w:sz w:val="24"/>
          <w:szCs w:val="24"/>
          <w:lang w:val="en-US"/>
        </w:rPr>
        <w:t>hear own thoughts aloud’</w:t>
      </w:r>
      <w:r w:rsidRPr="002E0635">
        <w:rPr>
          <w:rFonts w:asciiTheme="majorBidi" w:hAnsiTheme="majorBidi" w:cstheme="majorBidi"/>
          <w:sz w:val="24"/>
          <w:szCs w:val="24"/>
          <w:lang w:val="en-US"/>
        </w:rPr>
        <w:t xml:space="preserve">) </w:t>
      </w:r>
      <w:r w:rsidR="00857844" w:rsidRPr="002E0635">
        <w:rPr>
          <w:rFonts w:asciiTheme="majorBidi" w:hAnsiTheme="majorBidi" w:cstheme="majorBidi"/>
          <w:sz w:val="24"/>
          <w:szCs w:val="24"/>
          <w:lang w:val="en-US"/>
        </w:rPr>
        <w:t>had</w:t>
      </w:r>
      <w:r w:rsidRPr="002E0635">
        <w:rPr>
          <w:rFonts w:asciiTheme="majorBidi" w:hAnsiTheme="majorBidi" w:cstheme="majorBidi"/>
          <w:sz w:val="24"/>
          <w:szCs w:val="24"/>
          <w:lang w:val="en-US"/>
        </w:rPr>
        <w:t xml:space="preserve"> the highest strength centrality in the network</w:t>
      </w:r>
      <w:r w:rsidR="000874E2" w:rsidRPr="002E0635">
        <w:rPr>
          <w:rFonts w:asciiTheme="majorBidi" w:hAnsiTheme="majorBidi" w:cstheme="majorBidi"/>
          <w:sz w:val="24"/>
          <w:szCs w:val="24"/>
          <w:lang w:val="en-US"/>
        </w:rPr>
        <w:t xml:space="preserve"> (see Figure 2)</w:t>
      </w:r>
      <w:r w:rsidRPr="002E0635">
        <w:rPr>
          <w:rFonts w:asciiTheme="majorBidi" w:hAnsiTheme="majorBidi" w:cstheme="majorBidi"/>
          <w:sz w:val="24"/>
          <w:szCs w:val="24"/>
          <w:lang w:val="en-US"/>
        </w:rPr>
        <w:t xml:space="preserve">. </w:t>
      </w:r>
    </w:p>
    <w:p w14:paraId="25AFAAE2" w14:textId="77777777" w:rsidR="00CB4431" w:rsidRPr="002E0635" w:rsidRDefault="00CB4431" w:rsidP="00C35DD1">
      <w:pPr>
        <w:tabs>
          <w:tab w:val="left" w:pos="484"/>
        </w:tabs>
        <w:spacing w:after="0" w:line="360" w:lineRule="auto"/>
        <w:rPr>
          <w:rFonts w:asciiTheme="majorBidi" w:hAnsiTheme="majorBidi" w:cstheme="majorBidi"/>
          <w:b/>
          <w:bCs/>
          <w:sz w:val="24"/>
          <w:szCs w:val="24"/>
          <w:lang w:val="en-US"/>
        </w:rPr>
      </w:pPr>
      <w:bookmarkStart w:id="13" w:name="_Hlk109932594"/>
      <w:bookmarkStart w:id="14" w:name="_Hlk38577965"/>
      <w:bookmarkEnd w:id="11"/>
      <w:r w:rsidRPr="002E0635">
        <w:rPr>
          <w:rFonts w:asciiTheme="majorBidi" w:hAnsiTheme="majorBidi" w:cstheme="majorBidi"/>
          <w:b/>
          <w:bCs/>
          <w:sz w:val="24"/>
          <w:szCs w:val="24"/>
          <w:lang w:val="en-US"/>
        </w:rPr>
        <w:t xml:space="preserve"> Network stability </w:t>
      </w:r>
    </w:p>
    <w:bookmarkEnd w:id="13"/>
    <w:bookmarkEnd w:id="14"/>
    <w:p w14:paraId="7DC52B38" w14:textId="469950D0" w:rsidR="00857844" w:rsidRPr="002E0635" w:rsidRDefault="00857844" w:rsidP="00C35DD1">
      <w:pPr>
        <w:autoSpaceDE w:val="0"/>
        <w:autoSpaceDN w:val="0"/>
        <w:adjustRightInd w:val="0"/>
        <w:spacing w:after="0" w:line="360" w:lineRule="auto"/>
        <w:jc w:val="both"/>
        <w:rPr>
          <w:rFonts w:asciiTheme="majorBidi" w:hAnsiTheme="majorBidi" w:cstheme="majorBidi"/>
          <w:sz w:val="24"/>
          <w:szCs w:val="24"/>
          <w:lang w:val="en-US"/>
        </w:rPr>
      </w:pPr>
      <w:r w:rsidRPr="002E0635">
        <w:rPr>
          <w:rFonts w:asciiTheme="majorBidi" w:hAnsiTheme="majorBidi" w:cstheme="majorBidi"/>
          <w:sz w:val="24"/>
          <w:szCs w:val="24"/>
          <w:lang w:val="en-US"/>
        </w:rPr>
        <w:t xml:space="preserve">The edges showed satisfactory accuracy (Figure SM1, supplementary materials), and the centrality strength index demonstrated high accuracy (Figure SM2, supplementary materials). The stability coefficient for strength centrality exceeded the 0.5 cutoff for strong stability (16) at 0.75 (95% CI: 0.672–1). </w:t>
      </w:r>
      <w:r w:rsidRPr="002E0635">
        <w:rPr>
          <w:rFonts w:asciiTheme="majorBidi" w:hAnsiTheme="majorBidi" w:cstheme="majorBidi"/>
          <w:sz w:val="24"/>
          <w:szCs w:val="24"/>
          <w:lang w:val="en-GB"/>
        </w:rPr>
        <w:t>Similarly, edge accuracy was satisfactory (95% CI: 0.594–0.750).</w:t>
      </w:r>
    </w:p>
    <w:p w14:paraId="28391CD5" w14:textId="77777777" w:rsidR="00857844" w:rsidRPr="002E0635" w:rsidRDefault="00857844" w:rsidP="00C35DD1">
      <w:pPr>
        <w:autoSpaceDE w:val="0"/>
        <w:autoSpaceDN w:val="0"/>
        <w:adjustRightInd w:val="0"/>
        <w:spacing w:after="0" w:line="360" w:lineRule="auto"/>
        <w:jc w:val="both"/>
        <w:rPr>
          <w:rFonts w:asciiTheme="majorBidi" w:hAnsiTheme="majorBidi" w:cstheme="majorBidi"/>
          <w:sz w:val="24"/>
          <w:szCs w:val="24"/>
          <w:lang w:val="en-US"/>
        </w:rPr>
      </w:pPr>
    </w:p>
    <w:p w14:paraId="7812DC46" w14:textId="77777777" w:rsidR="00B8565D" w:rsidRPr="002E0635" w:rsidRDefault="00F83DC0" w:rsidP="00C35DD1">
      <w:pPr>
        <w:autoSpaceDE w:val="0"/>
        <w:autoSpaceDN w:val="0"/>
        <w:adjustRightInd w:val="0"/>
        <w:spacing w:after="0" w:line="360" w:lineRule="auto"/>
        <w:jc w:val="both"/>
        <w:rPr>
          <w:rFonts w:asciiTheme="majorBidi" w:hAnsiTheme="majorBidi" w:cstheme="majorBidi"/>
          <w:b/>
          <w:sz w:val="24"/>
          <w:szCs w:val="24"/>
          <w:lang w:val="en-IE"/>
        </w:rPr>
      </w:pPr>
      <w:r w:rsidRPr="002E0635">
        <w:rPr>
          <w:rFonts w:asciiTheme="majorBidi" w:hAnsiTheme="majorBidi" w:cstheme="majorBidi"/>
          <w:b/>
          <w:sz w:val="24"/>
          <w:szCs w:val="24"/>
          <w:lang w:val="en-IE"/>
        </w:rPr>
        <w:t>Group comparisons</w:t>
      </w:r>
    </w:p>
    <w:p w14:paraId="62C0460C" w14:textId="0078A19D" w:rsidR="00857844" w:rsidRPr="002E0635" w:rsidRDefault="00857844" w:rsidP="00C35DD1">
      <w:pPr>
        <w:autoSpaceDE w:val="0"/>
        <w:autoSpaceDN w:val="0"/>
        <w:adjustRightInd w:val="0"/>
        <w:spacing w:after="0" w:line="360" w:lineRule="auto"/>
        <w:jc w:val="both"/>
        <w:rPr>
          <w:rFonts w:asciiTheme="majorBidi" w:hAnsiTheme="majorBidi" w:cstheme="majorBidi"/>
          <w:bCs/>
          <w:sz w:val="24"/>
          <w:szCs w:val="24"/>
          <w:lang w:val="en-US" w:bidi="he-IL"/>
        </w:rPr>
      </w:pPr>
      <w:bookmarkStart w:id="15" w:name="_Hlk166014349"/>
      <w:r w:rsidRPr="002E0635">
        <w:rPr>
          <w:rFonts w:asciiTheme="majorBidi" w:hAnsiTheme="majorBidi" w:cstheme="majorBidi"/>
          <w:sz w:val="24"/>
          <w:szCs w:val="24"/>
          <w:lang w:val="en-US"/>
        </w:rPr>
        <w:t xml:space="preserve">Figure SM3 (supplementary materials) presents the networks for high- and low-exposure groups. Global strength testing showed similar networks between the groups (p=·79), with comparable centrality </w:t>
      </w:r>
      <w:proofErr w:type="gramStart"/>
      <w:r w:rsidRPr="002E0635">
        <w:rPr>
          <w:rFonts w:asciiTheme="majorBidi" w:hAnsiTheme="majorBidi" w:cstheme="majorBidi"/>
          <w:sz w:val="24"/>
          <w:szCs w:val="24"/>
          <w:lang w:val="en-US"/>
        </w:rPr>
        <w:t>indices (‘</w:t>
      </w:r>
      <w:proofErr w:type="gramEnd"/>
      <w:r w:rsidRPr="002E0635">
        <w:rPr>
          <w:rFonts w:asciiTheme="majorBidi" w:hAnsiTheme="majorBidi" w:cstheme="majorBidi"/>
          <w:sz w:val="24"/>
          <w:szCs w:val="24"/>
          <w:lang w:val="en-US"/>
        </w:rPr>
        <w:t>hear own thoughts aloud’ and ‘control’). Strength centrality and bridge graphs are in Figures SM4-SM5, and stability and accuracy in Figures SM6-SM7. The bridge symptom was affective dysregulation (“difficulties to calm down when upset”). Invariance testing revealed group differences, likely due to lower edge and centrality stability in the low-exposure group compared to satisfactory stability in the high-exposure group (see supplementary materials).</w:t>
      </w:r>
    </w:p>
    <w:bookmarkEnd w:id="15"/>
    <w:p w14:paraId="10A731C9" w14:textId="77777777" w:rsidR="00CB4431" w:rsidRDefault="00CB4431" w:rsidP="00C35DD1">
      <w:pPr>
        <w:pStyle w:val="Heading1"/>
        <w:spacing w:line="360" w:lineRule="auto"/>
        <w:jc w:val="center"/>
        <w:rPr>
          <w:rFonts w:asciiTheme="majorBidi" w:hAnsiTheme="majorBidi"/>
          <w:b/>
          <w:bCs/>
          <w:sz w:val="24"/>
          <w:szCs w:val="24"/>
          <w:lang w:val="en-US"/>
        </w:rPr>
      </w:pPr>
      <w:r w:rsidRPr="00533EBD">
        <w:rPr>
          <w:rFonts w:ascii="Times New Roman" w:hAnsi="Times New Roman" w:cs="Times New Roman"/>
          <w:b/>
          <w:bCs/>
          <w:color w:val="auto"/>
          <w:sz w:val="24"/>
          <w:szCs w:val="24"/>
          <w:lang w:val="en-US"/>
        </w:rPr>
        <w:t>Discussion</w:t>
      </w:r>
    </w:p>
    <w:p w14:paraId="41F72AEA" w14:textId="59570ABE" w:rsidR="00857B89" w:rsidRDefault="00CB4431" w:rsidP="00C35DD1">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For most positive psychosis symptoms, we identified significant mean differences </w:t>
      </w:r>
      <w:r w:rsidR="00E154E4" w:rsidRPr="00E154E4">
        <w:rPr>
          <w:rFonts w:asciiTheme="majorBidi" w:hAnsiTheme="majorBidi" w:cstheme="majorBidi"/>
          <w:sz w:val="24"/>
          <w:szCs w:val="24"/>
          <w:highlight w:val="yellow"/>
          <w:lang w:val="en-US" w:bidi="he-IL"/>
        </w:rPr>
        <w:t>with small-medium effect sizes</w:t>
      </w:r>
      <w:r w:rsidR="00E154E4">
        <w:rPr>
          <w:rFonts w:asciiTheme="majorBidi" w:hAnsiTheme="majorBidi" w:cstheme="majorBidi"/>
          <w:sz w:val="24"/>
          <w:szCs w:val="24"/>
          <w:lang w:val="en-US" w:bidi="he-IL"/>
        </w:rPr>
        <w:t xml:space="preserve"> </w:t>
      </w:r>
      <w:r>
        <w:rPr>
          <w:rFonts w:asciiTheme="majorBidi" w:hAnsiTheme="majorBidi" w:cstheme="majorBidi"/>
          <w:sz w:val="24"/>
          <w:szCs w:val="24"/>
          <w:lang w:val="en-US"/>
        </w:rPr>
        <w:t>between participants who did not screen positive for PTSD/CPTSD and those with probable PTSD</w:t>
      </w:r>
      <w:r w:rsidR="009A634B">
        <w:rPr>
          <w:rFonts w:asciiTheme="majorBidi" w:hAnsiTheme="majorBidi" w:cstheme="majorBidi"/>
          <w:sz w:val="24"/>
          <w:szCs w:val="24"/>
          <w:lang w:val="en-US"/>
        </w:rPr>
        <w:t xml:space="preserve"> and CPTSD</w:t>
      </w:r>
      <w:r>
        <w:rPr>
          <w:rFonts w:asciiTheme="majorBidi" w:hAnsiTheme="majorBidi" w:cstheme="majorBidi"/>
          <w:sz w:val="24"/>
          <w:szCs w:val="24"/>
          <w:lang w:val="en-US"/>
        </w:rPr>
        <w:t>. T</w:t>
      </w:r>
      <w:r w:rsidRPr="0056360E">
        <w:rPr>
          <w:rFonts w:asciiTheme="majorBidi" w:hAnsiTheme="majorBidi" w:cstheme="majorBidi"/>
          <w:sz w:val="24"/>
          <w:szCs w:val="24"/>
          <w:lang w:val="en-US"/>
        </w:rPr>
        <w:t xml:space="preserve">he CPTSD group reported </w:t>
      </w:r>
      <w:r>
        <w:rPr>
          <w:rFonts w:asciiTheme="majorBidi" w:hAnsiTheme="majorBidi" w:cstheme="majorBidi"/>
          <w:sz w:val="24"/>
          <w:szCs w:val="24"/>
          <w:lang w:val="en-US"/>
        </w:rPr>
        <w:t>a</w:t>
      </w:r>
      <w:r w:rsidR="00857B89">
        <w:rPr>
          <w:rFonts w:asciiTheme="majorBidi" w:hAnsiTheme="majorBidi" w:cstheme="majorBidi"/>
          <w:sz w:val="24"/>
          <w:szCs w:val="24"/>
          <w:lang w:val="en-US"/>
        </w:rPr>
        <w:t>n even</w:t>
      </w:r>
      <w:r w:rsidR="00857B58">
        <w:rPr>
          <w:rFonts w:asciiTheme="majorBidi" w:hAnsiTheme="majorBidi" w:cstheme="majorBidi"/>
          <w:sz w:val="24"/>
          <w:szCs w:val="24"/>
          <w:lang w:val="en-US"/>
        </w:rPr>
        <w:t xml:space="preserve"> </w:t>
      </w:r>
      <w:r w:rsidRPr="0056360E">
        <w:rPr>
          <w:rFonts w:asciiTheme="majorBidi" w:hAnsiTheme="majorBidi" w:cstheme="majorBidi"/>
          <w:sz w:val="24"/>
          <w:szCs w:val="24"/>
          <w:lang w:val="en-US"/>
        </w:rPr>
        <w:t xml:space="preserve">higher </w:t>
      </w:r>
      <w:r>
        <w:rPr>
          <w:rFonts w:asciiTheme="majorBidi" w:hAnsiTheme="majorBidi" w:cstheme="majorBidi"/>
          <w:sz w:val="24"/>
          <w:szCs w:val="24"/>
          <w:lang w:val="en-US"/>
        </w:rPr>
        <w:t xml:space="preserve">risk </w:t>
      </w:r>
      <w:r w:rsidRPr="0056360E">
        <w:rPr>
          <w:rFonts w:asciiTheme="majorBidi" w:hAnsiTheme="majorBidi" w:cstheme="majorBidi"/>
          <w:sz w:val="24"/>
          <w:szCs w:val="24"/>
          <w:lang w:val="en-US"/>
        </w:rPr>
        <w:t xml:space="preserve">than </w:t>
      </w:r>
      <w:r>
        <w:rPr>
          <w:rFonts w:asciiTheme="majorBidi" w:hAnsiTheme="majorBidi" w:cstheme="majorBidi"/>
          <w:sz w:val="24"/>
          <w:szCs w:val="24"/>
          <w:lang w:val="en-US"/>
        </w:rPr>
        <w:t xml:space="preserve">the </w:t>
      </w:r>
      <w:r w:rsidRPr="0056360E">
        <w:rPr>
          <w:rFonts w:asciiTheme="majorBidi" w:hAnsiTheme="majorBidi" w:cstheme="majorBidi"/>
          <w:sz w:val="24"/>
          <w:szCs w:val="24"/>
          <w:lang w:val="en-US"/>
        </w:rPr>
        <w:t>PTSD</w:t>
      </w:r>
      <w:r>
        <w:rPr>
          <w:rFonts w:asciiTheme="majorBidi" w:hAnsiTheme="majorBidi" w:cstheme="majorBidi"/>
          <w:sz w:val="24"/>
          <w:szCs w:val="24"/>
          <w:lang w:val="en-US"/>
        </w:rPr>
        <w:t xml:space="preserve"> group </w:t>
      </w:r>
      <w:r w:rsidRPr="0056360E">
        <w:rPr>
          <w:rFonts w:asciiTheme="majorBidi" w:hAnsiTheme="majorBidi" w:cstheme="majorBidi"/>
          <w:sz w:val="24"/>
          <w:szCs w:val="24"/>
          <w:lang w:val="en-US"/>
        </w:rPr>
        <w:t xml:space="preserve">in </w:t>
      </w:r>
      <w:r>
        <w:rPr>
          <w:rFonts w:asciiTheme="majorBidi" w:hAnsiTheme="majorBidi" w:cstheme="majorBidi"/>
          <w:sz w:val="24"/>
          <w:szCs w:val="24"/>
          <w:lang w:val="en-US"/>
        </w:rPr>
        <w:t>several individual domains (i.e</w:t>
      </w:r>
      <w:proofErr w:type="gramStart"/>
      <w:r>
        <w:rPr>
          <w:rFonts w:asciiTheme="majorBidi" w:hAnsiTheme="majorBidi" w:cstheme="majorBidi"/>
          <w:sz w:val="24"/>
          <w:szCs w:val="24"/>
          <w:lang w:val="en-US"/>
        </w:rPr>
        <w:t>., ‘</w:t>
      </w:r>
      <w:proofErr w:type="gramEnd"/>
      <w:r>
        <w:rPr>
          <w:rFonts w:asciiTheme="majorBidi" w:hAnsiTheme="majorBidi" w:cstheme="majorBidi"/>
          <w:sz w:val="24"/>
          <w:szCs w:val="24"/>
          <w:lang w:val="en-US"/>
        </w:rPr>
        <w:t xml:space="preserve">odd or unusual things’, ‘read minds’, ‘plans to hurt me’, and </w:t>
      </w:r>
      <w:r w:rsidR="00DD6CEE">
        <w:rPr>
          <w:rFonts w:asciiTheme="majorBidi" w:hAnsiTheme="majorBidi" w:cstheme="majorBidi"/>
          <w:sz w:val="24"/>
          <w:szCs w:val="24"/>
          <w:lang w:val="en-US"/>
        </w:rPr>
        <w:t>‘</w:t>
      </w:r>
      <w:r>
        <w:rPr>
          <w:rFonts w:asciiTheme="majorBidi" w:hAnsiTheme="majorBidi" w:cstheme="majorBidi"/>
          <w:sz w:val="24"/>
          <w:szCs w:val="24"/>
          <w:lang w:val="en-US"/>
        </w:rPr>
        <w:t>worsened functioning</w:t>
      </w:r>
      <w:r w:rsidR="00DD6CEE">
        <w:rPr>
          <w:rFonts w:asciiTheme="majorBidi" w:hAnsiTheme="majorBidi" w:cstheme="majorBidi"/>
          <w:sz w:val="24"/>
          <w:szCs w:val="24"/>
          <w:lang w:val="en-US"/>
        </w:rPr>
        <w:t>’</w:t>
      </w:r>
      <w:r>
        <w:rPr>
          <w:rFonts w:asciiTheme="majorBidi" w:hAnsiTheme="majorBidi" w:cstheme="majorBidi"/>
          <w:sz w:val="24"/>
          <w:szCs w:val="24"/>
          <w:lang w:val="en-US"/>
        </w:rPr>
        <w:t>). The r</w:t>
      </w:r>
      <w:r w:rsidRPr="008574EF">
        <w:rPr>
          <w:rFonts w:asciiTheme="majorBidi" w:hAnsiTheme="majorBidi" w:cstheme="majorBidi"/>
          <w:sz w:val="24"/>
          <w:szCs w:val="24"/>
          <w:lang w:val="en-US"/>
        </w:rPr>
        <w:t xml:space="preserve">esults </w:t>
      </w:r>
      <w:r>
        <w:rPr>
          <w:rFonts w:asciiTheme="majorBidi" w:hAnsiTheme="majorBidi" w:cstheme="majorBidi"/>
          <w:sz w:val="24"/>
          <w:szCs w:val="24"/>
          <w:lang w:val="en-US"/>
        </w:rPr>
        <w:t xml:space="preserve">of the network analysis </w:t>
      </w:r>
      <w:r w:rsidRPr="008574EF">
        <w:rPr>
          <w:rFonts w:asciiTheme="majorBidi" w:hAnsiTheme="majorBidi" w:cstheme="majorBidi"/>
          <w:sz w:val="24"/>
          <w:szCs w:val="24"/>
          <w:lang w:val="en-US"/>
        </w:rPr>
        <w:t xml:space="preserve">suggest </w:t>
      </w:r>
      <w:bookmarkStart w:id="16" w:name="_Hlk66780119"/>
      <w:r>
        <w:rPr>
          <w:rFonts w:asciiTheme="majorBidi" w:hAnsiTheme="majorBidi" w:cstheme="majorBidi"/>
          <w:sz w:val="24"/>
          <w:szCs w:val="24"/>
          <w:lang w:val="en-US"/>
        </w:rPr>
        <w:t xml:space="preserve">three distinct </w:t>
      </w:r>
      <w:r w:rsidRPr="008574EF">
        <w:rPr>
          <w:rFonts w:asciiTheme="majorBidi" w:hAnsiTheme="majorBidi" w:cstheme="majorBidi"/>
          <w:sz w:val="24"/>
          <w:szCs w:val="24"/>
          <w:lang w:val="en-US"/>
        </w:rPr>
        <w:t>communities of PTSD, DSO</w:t>
      </w:r>
      <w:r>
        <w:rPr>
          <w:rFonts w:asciiTheme="majorBidi" w:hAnsiTheme="majorBidi" w:cstheme="majorBidi"/>
          <w:sz w:val="24"/>
          <w:szCs w:val="24"/>
          <w:lang w:val="en-US"/>
        </w:rPr>
        <w:t>,</w:t>
      </w:r>
      <w:r w:rsidRPr="008574EF">
        <w:rPr>
          <w:rFonts w:asciiTheme="majorBidi" w:hAnsiTheme="majorBidi" w:cstheme="majorBidi"/>
          <w:sz w:val="24"/>
          <w:szCs w:val="24"/>
          <w:lang w:val="en-US"/>
        </w:rPr>
        <w:t xml:space="preserve"> and psychosis. </w:t>
      </w:r>
      <w:bookmarkStart w:id="17" w:name="_Hlk62122543"/>
      <w:bookmarkEnd w:id="16"/>
    </w:p>
    <w:p w14:paraId="792D9920" w14:textId="7385704A" w:rsidR="00CB4431" w:rsidRDefault="00CB4431" w:rsidP="00C35DD1">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w:t>
      </w:r>
      <w:r w:rsidRPr="008574EF">
        <w:rPr>
          <w:rFonts w:asciiTheme="majorBidi" w:hAnsiTheme="majorBidi" w:cstheme="majorBidi"/>
          <w:sz w:val="24"/>
          <w:szCs w:val="24"/>
          <w:lang w:val="en-US"/>
        </w:rPr>
        <w:t xml:space="preserve">ffective </w:t>
      </w:r>
      <w:proofErr w:type="gramStart"/>
      <w:r w:rsidRPr="008574EF">
        <w:rPr>
          <w:rFonts w:asciiTheme="majorBidi" w:hAnsiTheme="majorBidi" w:cstheme="majorBidi"/>
          <w:sz w:val="24"/>
          <w:szCs w:val="24"/>
          <w:lang w:val="en-US"/>
        </w:rPr>
        <w:t xml:space="preserve">dysregulation </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difficulties </w:t>
      </w:r>
      <w:r w:rsidRPr="008574EF">
        <w:rPr>
          <w:rFonts w:asciiTheme="majorBidi" w:hAnsiTheme="majorBidi" w:cstheme="majorBidi"/>
          <w:sz w:val="24"/>
          <w:szCs w:val="24"/>
          <w:lang w:val="en-US"/>
        </w:rPr>
        <w:t>to calm down</w:t>
      </w:r>
      <w:r>
        <w:rPr>
          <w:rFonts w:asciiTheme="majorBidi" w:hAnsiTheme="majorBidi" w:cstheme="majorBidi"/>
          <w:sz w:val="24"/>
          <w:szCs w:val="24"/>
          <w:lang w:val="en-US"/>
        </w:rPr>
        <w:t xml:space="preserve"> when upset’)</w:t>
      </w:r>
      <w:r w:rsidRPr="008574EF">
        <w:rPr>
          <w:rFonts w:asciiTheme="majorBidi" w:hAnsiTheme="majorBidi" w:cstheme="majorBidi"/>
          <w:sz w:val="24"/>
          <w:szCs w:val="24"/>
          <w:lang w:val="en-US"/>
        </w:rPr>
        <w:t xml:space="preserve"> served as the bridging symptom between the communities. </w:t>
      </w:r>
      <w:proofErr w:type="gramStart"/>
      <w:r w:rsidRPr="008574EF">
        <w:rPr>
          <w:rFonts w:asciiTheme="majorBidi" w:hAnsiTheme="majorBidi" w:cstheme="majorBidi"/>
          <w:sz w:val="24"/>
          <w:szCs w:val="24"/>
          <w:lang w:val="en-US"/>
        </w:rPr>
        <w:t>Centrality</w:t>
      </w:r>
      <w:proofErr w:type="gramEnd"/>
      <w:r w:rsidRPr="008574EF">
        <w:rPr>
          <w:rFonts w:asciiTheme="majorBidi" w:hAnsiTheme="majorBidi" w:cstheme="majorBidi"/>
          <w:sz w:val="24"/>
          <w:szCs w:val="24"/>
          <w:lang w:val="en-US"/>
        </w:rPr>
        <w:t xml:space="preserve"> analysis showed that </w:t>
      </w:r>
      <w:bookmarkStart w:id="18" w:name="_Hlk66780364"/>
      <w:r w:rsidRPr="008574EF">
        <w:rPr>
          <w:rFonts w:asciiTheme="majorBidi" w:hAnsiTheme="majorBidi" w:cstheme="majorBidi"/>
          <w:sz w:val="24"/>
          <w:szCs w:val="24"/>
          <w:lang w:val="en-US"/>
        </w:rPr>
        <w:t>hearing</w:t>
      </w:r>
      <w:r>
        <w:rPr>
          <w:rFonts w:asciiTheme="majorBidi" w:hAnsiTheme="majorBidi" w:cstheme="majorBidi"/>
          <w:sz w:val="24"/>
          <w:szCs w:val="24"/>
          <w:lang w:val="en-US"/>
        </w:rPr>
        <w:t xml:space="preserve"> one’s</w:t>
      </w:r>
      <w:r w:rsidRPr="008574EF">
        <w:rPr>
          <w:rFonts w:asciiTheme="majorBidi" w:hAnsiTheme="majorBidi" w:cstheme="majorBidi"/>
          <w:sz w:val="24"/>
          <w:szCs w:val="24"/>
          <w:lang w:val="en-US"/>
        </w:rPr>
        <w:t xml:space="preserve"> </w:t>
      </w:r>
      <w:r>
        <w:rPr>
          <w:rFonts w:asciiTheme="majorBidi" w:hAnsiTheme="majorBidi" w:cstheme="majorBidi"/>
          <w:sz w:val="24"/>
          <w:szCs w:val="24"/>
          <w:lang w:val="en-US"/>
        </w:rPr>
        <w:t>thoughts</w:t>
      </w:r>
      <w:r w:rsidRPr="008574EF">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being said aloud </w:t>
      </w:r>
      <w:r w:rsidRPr="008574EF">
        <w:rPr>
          <w:rFonts w:asciiTheme="majorBidi" w:hAnsiTheme="majorBidi" w:cstheme="majorBidi"/>
          <w:sz w:val="24"/>
          <w:szCs w:val="24"/>
          <w:lang w:val="en-US"/>
        </w:rPr>
        <w:t>was most central.</w:t>
      </w:r>
      <w:bookmarkEnd w:id="17"/>
      <w:bookmarkEnd w:id="18"/>
      <w:r w:rsidRPr="008574EF">
        <w:rPr>
          <w:rFonts w:asciiTheme="majorBidi" w:hAnsiTheme="majorBidi" w:cstheme="majorBidi"/>
          <w:sz w:val="24"/>
          <w:szCs w:val="24"/>
          <w:lang w:val="en-US"/>
        </w:rPr>
        <w:t xml:space="preserve"> </w:t>
      </w:r>
      <w:r w:rsidR="00E7154A">
        <w:rPr>
          <w:rFonts w:asciiTheme="majorBidi" w:hAnsiTheme="majorBidi" w:cstheme="majorBidi"/>
          <w:sz w:val="24"/>
          <w:szCs w:val="24"/>
          <w:lang w:val="en-US"/>
        </w:rPr>
        <w:t>Th</w:t>
      </w:r>
      <w:r w:rsidR="009E3E1B">
        <w:rPr>
          <w:rFonts w:asciiTheme="majorBidi" w:hAnsiTheme="majorBidi" w:cstheme="majorBidi"/>
          <w:sz w:val="24"/>
          <w:szCs w:val="24"/>
          <w:lang w:val="en-US"/>
        </w:rPr>
        <w:t>is</w:t>
      </w:r>
      <w:r w:rsidR="00E7154A">
        <w:rPr>
          <w:rFonts w:asciiTheme="majorBidi" w:hAnsiTheme="majorBidi" w:cstheme="majorBidi"/>
          <w:sz w:val="24"/>
          <w:szCs w:val="24"/>
          <w:lang w:val="en-US"/>
        </w:rPr>
        <w:t xml:space="preserve"> was replicated also when comparing groups with high and low </w:t>
      </w:r>
      <w:r w:rsidR="00610FAF">
        <w:rPr>
          <w:rFonts w:asciiTheme="majorBidi" w:hAnsiTheme="majorBidi" w:cstheme="majorBidi"/>
          <w:sz w:val="24"/>
          <w:szCs w:val="24"/>
          <w:lang w:val="en-US"/>
        </w:rPr>
        <w:t>trauma exposure</w:t>
      </w:r>
      <w:r w:rsidR="00E4380B">
        <w:rPr>
          <w:rFonts w:asciiTheme="majorBidi" w:hAnsiTheme="majorBidi" w:cstheme="majorBidi"/>
          <w:sz w:val="24"/>
          <w:szCs w:val="24"/>
          <w:lang w:val="en-US"/>
        </w:rPr>
        <w:t>.</w:t>
      </w:r>
      <w:r w:rsidR="00E7154A">
        <w:rPr>
          <w:rFonts w:asciiTheme="majorBidi" w:hAnsiTheme="majorBidi" w:cstheme="majorBidi"/>
          <w:sz w:val="24"/>
          <w:szCs w:val="24"/>
          <w:lang w:val="en-US"/>
        </w:rPr>
        <w:t xml:space="preserve"> </w:t>
      </w:r>
      <w:r w:rsidR="009E3E1B">
        <w:rPr>
          <w:rFonts w:asciiTheme="majorBidi" w:hAnsiTheme="majorBidi" w:cstheme="majorBidi"/>
          <w:sz w:val="24"/>
          <w:szCs w:val="24"/>
          <w:lang w:val="en-US"/>
        </w:rPr>
        <w:t>The n</w:t>
      </w:r>
      <w:r w:rsidRPr="008574EF">
        <w:rPr>
          <w:rFonts w:asciiTheme="majorBidi" w:hAnsiTheme="majorBidi" w:cstheme="majorBidi"/>
          <w:sz w:val="24"/>
          <w:szCs w:val="24"/>
          <w:lang w:val="en-US"/>
        </w:rPr>
        <w:t xml:space="preserve">etworks </w:t>
      </w:r>
      <w:r>
        <w:rPr>
          <w:rFonts w:asciiTheme="majorBidi" w:hAnsiTheme="majorBidi" w:cstheme="majorBidi"/>
          <w:sz w:val="24"/>
          <w:szCs w:val="24"/>
          <w:lang w:val="en-US"/>
        </w:rPr>
        <w:t>showed</w:t>
      </w:r>
      <w:r w:rsidRPr="008574EF">
        <w:rPr>
          <w:rFonts w:asciiTheme="majorBidi" w:hAnsiTheme="majorBidi" w:cstheme="majorBidi"/>
          <w:sz w:val="24"/>
          <w:szCs w:val="24"/>
          <w:lang w:val="en-US"/>
        </w:rPr>
        <w:t xml:space="preserve"> high stability of the edges and good centrality accuracy.</w:t>
      </w:r>
      <w:r w:rsidRPr="000B28BE">
        <w:rPr>
          <w:rFonts w:asciiTheme="majorBidi" w:hAnsiTheme="majorBidi" w:cstheme="majorBidi"/>
          <w:sz w:val="24"/>
          <w:szCs w:val="24"/>
          <w:lang w:val="en-US"/>
        </w:rPr>
        <w:t xml:space="preserve"> </w:t>
      </w:r>
      <w:r w:rsidR="009E3E1B">
        <w:rPr>
          <w:rFonts w:asciiTheme="majorBidi" w:hAnsiTheme="majorBidi" w:cstheme="majorBidi"/>
          <w:sz w:val="24"/>
          <w:szCs w:val="24"/>
          <w:lang w:val="en-US"/>
        </w:rPr>
        <w:t>However, p</w:t>
      </w:r>
      <w:r w:rsidR="00E4380B">
        <w:rPr>
          <w:rFonts w:asciiTheme="majorBidi" w:hAnsiTheme="majorBidi" w:cstheme="majorBidi"/>
          <w:sz w:val="24"/>
          <w:szCs w:val="24"/>
          <w:lang w:val="en-US"/>
        </w:rPr>
        <w:t xml:space="preserve">oorer stability was revealed in the </w:t>
      </w:r>
      <w:r w:rsidR="00191DF9">
        <w:rPr>
          <w:rFonts w:asciiTheme="majorBidi" w:hAnsiTheme="majorBidi" w:cstheme="majorBidi"/>
          <w:sz w:val="24"/>
          <w:szCs w:val="24"/>
          <w:lang w:val="en-US"/>
        </w:rPr>
        <w:t>low-exposure</w:t>
      </w:r>
      <w:r w:rsidR="00E4380B">
        <w:rPr>
          <w:rFonts w:asciiTheme="majorBidi" w:hAnsiTheme="majorBidi" w:cstheme="majorBidi"/>
          <w:sz w:val="24"/>
          <w:szCs w:val="24"/>
          <w:lang w:val="en-US"/>
        </w:rPr>
        <w:t xml:space="preserve"> group, </w:t>
      </w:r>
      <w:r w:rsidR="009E3E1B">
        <w:rPr>
          <w:rFonts w:asciiTheme="majorBidi" w:hAnsiTheme="majorBidi" w:cstheme="majorBidi"/>
          <w:sz w:val="24"/>
          <w:szCs w:val="24"/>
          <w:lang w:val="en-US"/>
        </w:rPr>
        <w:t>likely</w:t>
      </w:r>
      <w:r w:rsidR="00E4380B">
        <w:rPr>
          <w:rFonts w:asciiTheme="majorBidi" w:hAnsiTheme="majorBidi" w:cstheme="majorBidi"/>
          <w:sz w:val="24"/>
          <w:szCs w:val="24"/>
          <w:lang w:val="en-US"/>
        </w:rPr>
        <w:t xml:space="preserve"> due to the weaker relevance of CPTSD and the small sample size. </w:t>
      </w:r>
    </w:p>
    <w:p w14:paraId="79EE63E9" w14:textId="7A623C17" w:rsidR="003D0A2E" w:rsidRDefault="00CB4431" w:rsidP="00C35DD1">
      <w:pPr>
        <w:spacing w:after="0" w:line="360" w:lineRule="auto"/>
        <w:jc w:val="both"/>
        <w:rPr>
          <w:rFonts w:asciiTheme="majorBidi" w:hAnsiTheme="majorBidi" w:cstheme="majorBidi"/>
          <w:sz w:val="24"/>
          <w:szCs w:val="24"/>
          <w:highlight w:val="cyan"/>
          <w:lang w:val="en-US"/>
        </w:rPr>
      </w:pPr>
      <w:r>
        <w:rPr>
          <w:rFonts w:asciiTheme="majorBidi" w:hAnsiTheme="majorBidi" w:cstheme="majorBidi"/>
          <w:sz w:val="24"/>
          <w:szCs w:val="24"/>
          <w:lang w:val="en-US"/>
        </w:rPr>
        <w:t xml:space="preserve">In line with previous research </w:t>
      </w:r>
      <w:r>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{"citationItems":[{"id":"ITEM-1","itemData":{"DOI":"10.1080/17522439.2019.1626472","ISSN":"17522447","abstract":"Background: Co-occurrence of psychosis and posttraumatic stress disorder (PTSD) symptoms has been demonstrated, but the ICD-11 marks a significant divergence in the formulation of PTSD with a focus on the core symptoms and the addition of complex PTSD (CPTSD). Objective: To evaluate the distribution of psychosis and traumatic stress symptoms using the ICD-11 conceptualisation of PTSD and CPTSD. Method: A latent class analysis was conducted on psychosis symptoms, PTSD and CPTSD among a random adult sample from the UK general population with a history of traumatic events (N = 1,051). Results: Six classes were identified; a low-symptom class, a PTSD-class, a CPTSD-class, a class characterized by disturbances in self-organization alone as well as two classes characterized by CPTSD and various levels of psychosis symptom endorsement. Cumulative childhood adversity predicted membership of the PTSD, CPTSD and comorbid classes in a dose-response manner with the strongest effects observed for classes characterised by comorbid symptoms. Conclusion: The present study confirms the co-occurrence of psychosis symptoms and ICD-11 PTSD and CPTSD. Psychosis symptoms did not emerge in isolation from traumatic stress symptoms, underpinning the need for a greater recognition of psychosis symptoms as part of the broader clinical picture among trauma-exposed populations.","author":[{"dropping-particle":"","family":"Frost","given":"Rachel","non-dropping-particle":"","parse-names":false,"suffix":""},{"dropping-particle":"","family":"Vang","given":"Maria Louison","non-dropping-particle":"","parse-names":false,"suffix":""},{"dropping-particle":"","family":"Karatzias","given":"Thanos","non-dropping-particle":"","parse-names":false,"suffix":""},{"dropping-particle":"","family":"Hyland","given":"Philip","non-dropping-particle":"","parse-names":false,"suffix":""},{"dropping-particle":"","family":"Shevlin","given":"Mark","non-dropping-particle":"","parse-names":false,"suffix":""}],"container-title":"Psychosis","id":"ITEM-1","issue":"3","issued":{"date-parts":[["2019"]]},"page":"187-198","title":"The distribution of psychosis, ICD-11 PTSD and complex PTSD symptoms among a trauma-exposed UK general population sample","type":"article-journal","volume":"11"},"uris":["http://www.mendeley.com/documents/?uuid=87bfbe1d-5531-37fe-9821-d95f28b624a6"]},{"id":"ITEM-2","itemData":{"DOI":"10.3389/fpsyg.2022.791996","ISSN":"16641078","abstract":"Traumatic experiences and post-traumatic stress are highly prevalent in people with psychosis, increasing symptom burden, decreasing quality of life and moderating treatment response. A range of post-traumatic sequelae have been found to mediate the relationship between trauma and psychotic experiences, including the “traditional” symptoms of post-traumatic stress disorder (PTSD). The International Classification of Diseases-11th Edition recognizes a more complex post-traumatic presentation, complex PTSD (cPTSD), which captures both the characteristic symptoms of PTSD alongside more pervasive post-traumatic sequelae known as ‘disturbances in self-organization’ (DSOs). The prevalence and impact of cPTSD and DSOs in psychosis remains to be explored. In the first study of this kind, 144 participants with psychosis recruited from North West United Kingdom mental health services completed measures assessing trauma, PTSD and cPTSD symptoms and symptoms of psychosis. Forty-percent of the sample met criteria for cPTSD, compared to 10% who met diagnostic criteria for PTSD. PTSD and DSOs mediated the relationship between trauma and positive symptoms, controlling for dataset membership. Both PTSD and DSOs mediated the relationship between trauma and affective symptoms but did not explain a significant proportion of variance in negative symptoms. Cognitive and excitative symptoms of psychosis did not correlate with trauma, PTSD or DSO scores. These findings indicate the possible value of adjunct therapies to manage cPTSD symptoms in people with psychosis, pending replication in larger epidemiological samples and longitudinal studies.","author":[{"dropping-particle":"","family":"Panayi","given":"Peter","non-dropping-particle":"","parse-names":false,"suffix":""},{"dropping-particle":"","family":"Berry","given":"Katherine","non-dropping-particle":"","parse-names":false,"suffix":""},{"dropping-particle":"","family":"Sellwood","given":"William","non-dropping-particle":"","parse-names":false,"suffix":""},{"dropping-particle":"","family":"Campodonico","given":"Carolina","non-dropping-particle":"","parse-names":false,"suffix":""},{"dropping-particle":"","family":"Bentall","given":"Richard P.","non-dropping-particle":"","parse-names":false,"suffix":""},{"dropping-particle":"","family":"Varese","given":"Filippo","non-dropping-particle":"","parse-names":false,"suffix":""}],"container-title":"Frontiers in Psychology","id":"ITEM-2","issued":{"date-parts":[["2022"]]},"page":"791996","title":"The role and clinical correlates of complex post-traumatic stress disorder in people with psychosis","type":"article-journal","volume":"13"},"uris":["http://www.mendeley.com/documents/?uuid=3d406e29-cdd6-4b0d-8518-0b3743a5ce45"]},{"id":"ITEM-3","itemData":{"DOI":"10.1708/4056.40383","ISSN":"20382502","PMID":"37317814","abstract":"INTRODUCTION: Post-traumatic stress disorder (PTSD) and complex PTSD (cPTSD) are two sibling stress-related disorders. Evidence suggests a worse clinical picture associated with cPTSD in terms of comorbidities and outcomes. However, little is known about the association between cPTSD and psychotic-like experiences (PLEs). In this study, we aim to explore differences in PLEs in a sample of 1010 late adolescents with PTSD and cPTSD symptoms. METHODS: A sample of 1010 late-adolescents and young adults attending the last year of high school was selected. PLEs were assessed using the 16-items Prodromal Questionnaire (PQ-16), PTSD and cPTSD were assessed using the International Trauma Questionnaire (ITQ). RESULTS: 999 (501 males, 50.15% and 498 females, 49.85%) subjects had complete data on the selected variables. Of these, 91 (9.11%) and 40 (4.00%) screened positive for PTSD and cPTSD, respectively. Mean number of PLEs endorsed in subjects with PTSD, cPTSD and control groups were 7.02 (sd=2.99), 8.17 (sd=3.70) and 4.49 (sd=2.93), respectively. Mean PQ-16 distress score was 5.08 (sd=4.6) in subjects not endorsing PTSD/cPTSD, 10.11 (sd=6.17) in PTSD and 14.51 (sd=9.1) in cPTSD subjects. A linear regression analysis revealed a significant association between PTSD/cPTSD and PLEs scores (respectively, b=4.91 [3.73, 6.10] and b=10.05 [8.40, 11.70]). Such associations were reduced after adjustment for depression, anxiety and dissociation. DISCUSSION AND CONCLUSIONS: Our results find higher rates of PLEs in late adolescents screening positive for cPTSD and PTSD compared to negative subjects. Furthermore, cPTSD could be more specifically associated with distressing PLEs. These findings add to the vast literature of a worse psychopathological picture associated with cPTSD compared to PTSD, emphasizing the need for a separation between PTSD and cPTSD in terms of diagnosis and possibly treatment.","author":[{"dropping-particle":"","family":"Rossi","given":"Rodolfo","non-dropping-particle":"","parse-names":false,"suffix":""},{"dropping-particle":"","family":"Socci","given":"Valentina","non-dropping-particle":"","parse-names":false,"suffix":""},{"dropping-particle":"","family":"D'Aurizio","given":"Giulia","non-dropping-particle":"","parse-names":false,"suffix":""},{"dropping-particle":"","family":"Pacitti","given":"Francesca","non-dropping-particle":"","parse-names":false,"suffix":""},{"dropping-particle":"","family":"Jannini","given":"Tommaso B.","non-dropping-particle":"","parse-names":false,"suffix":""},{"dropping-particle":"","family":"Federico","given":"Isabella","non-dropping-particle":"","parse-names":false,"suffix":""},{"dropping-particle":"","family":"Reda","given":"Flaminia","non-dropping-particle":"","parse-names":false,"suffix":""},{"dropping-particle":"","family":"Stefano","given":"Ramona","non-dropping-particle":"Di","parse-names":false,"suffix":""},{"dropping-particle":"","family":"Rossi","given":"Alessandro","non-dropping-particle":"","parse-names":false,"suffix":""},{"dropping-particle":"","family":"Lorenzo","given":"Giorgio","non-dropping-particle":"Di","parse-names":false,"suffix":""}],"container-title":"Rivista di psichiatria","id":"ITEM-3","issue":"3","issued":{"date-parts":[["2023"]]},"page":"123-128","title":"Psychotic-like experiences associated with ICD-11 PTSD and cPTSD in a cohort of Italian late adolescents","type":"article-journal","volume":"58"},"uris":["http://www.mendeley.com/documents/?uuid=6a207e4f-3251-4695-86de-271c2c5ad77c"]}],"mendeley":{"formattedCitation":"&lt;sup&gt;3,12,13&lt;/sup&gt;","plainTextFormattedCitation":"3,12,13","previouslyFormattedCitation":"&lt;sup&gt;3,12,13&lt;/sup&gt;"},"properties":{"noteIndex":0},"schema":"https://github.com/citation-style-language/schema/raw/master/csl-citation.json"}</w:instrText>
      </w:r>
      <w:r>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3,12,13</w:t>
      </w:r>
      <w:r>
        <w:rPr>
          <w:rFonts w:asciiTheme="majorBidi" w:hAnsiTheme="majorBidi" w:cstheme="majorBidi"/>
          <w:sz w:val="24"/>
          <w:szCs w:val="24"/>
          <w:lang w:val="en-US"/>
        </w:rPr>
        <w:fldChar w:fldCharType="end"/>
      </w:r>
      <w:r>
        <w:rPr>
          <w:rFonts w:asciiTheme="majorBidi" w:hAnsiTheme="majorBidi" w:cstheme="majorBidi"/>
          <w:sz w:val="24"/>
          <w:szCs w:val="24"/>
          <w:lang w:val="en-US"/>
        </w:rPr>
        <w:t>, individuals who fulfilled the criteria of probable PTSD</w:t>
      </w:r>
      <w:r w:rsidR="00FA58A5">
        <w:rPr>
          <w:rFonts w:asciiTheme="majorBidi" w:hAnsiTheme="majorBidi" w:cstheme="majorBidi"/>
          <w:sz w:val="24"/>
          <w:szCs w:val="24"/>
          <w:lang w:val="en-US"/>
        </w:rPr>
        <w:t xml:space="preserve"> or CPTSD</w:t>
      </w:r>
      <w:r>
        <w:rPr>
          <w:rFonts w:asciiTheme="majorBidi" w:hAnsiTheme="majorBidi" w:cstheme="majorBidi"/>
          <w:sz w:val="24"/>
          <w:szCs w:val="24"/>
          <w:lang w:val="en-US"/>
        </w:rPr>
        <w:t xml:space="preserve"> had a significantly higher </w:t>
      </w:r>
      <w:r w:rsidR="00573400">
        <w:rPr>
          <w:rFonts w:asciiTheme="majorBidi" w:hAnsiTheme="majorBidi" w:cstheme="majorBidi"/>
          <w:sz w:val="24"/>
          <w:szCs w:val="24"/>
          <w:lang w:val="en-US"/>
        </w:rPr>
        <w:t>severity</w:t>
      </w:r>
      <w:r>
        <w:rPr>
          <w:rFonts w:asciiTheme="majorBidi" w:hAnsiTheme="majorBidi" w:cstheme="majorBidi"/>
          <w:sz w:val="24"/>
          <w:szCs w:val="24"/>
          <w:lang w:val="en-US"/>
        </w:rPr>
        <w:t xml:space="preserve"> of positive symptoms of psychosis compared to the no-disorder group</w:t>
      </w:r>
      <w:r w:rsidRPr="00E038C1">
        <w:rPr>
          <w:rFonts w:asciiTheme="majorBidi" w:hAnsiTheme="majorBidi" w:cstheme="majorBidi"/>
          <w:sz w:val="24"/>
          <w:szCs w:val="24"/>
          <w:lang w:val="en-US"/>
        </w:rPr>
        <w:t xml:space="preserve">. </w:t>
      </w:r>
      <w:r>
        <w:rPr>
          <w:rFonts w:asciiTheme="majorBidi" w:hAnsiTheme="majorBidi" w:cstheme="majorBidi"/>
          <w:sz w:val="24"/>
          <w:szCs w:val="24"/>
          <w:lang w:val="en-GB"/>
        </w:rPr>
        <w:t xml:space="preserve">Notably, however, differences between CPTSD and PTSD only comprised the specific symptoms of ‘odd or unusual things’, ‘read minds’, ‘plans to hurt me’, and ‘worsened functioning’, </w:t>
      </w:r>
      <w:r w:rsidRPr="000A5675">
        <w:rPr>
          <w:rFonts w:asciiTheme="majorBidi" w:hAnsiTheme="majorBidi" w:cstheme="majorBidi"/>
          <w:sz w:val="24"/>
          <w:szCs w:val="24"/>
          <w:lang w:val="en-GB"/>
        </w:rPr>
        <w:t xml:space="preserve">which were significantly more </w:t>
      </w:r>
      <w:r w:rsidR="00413D07" w:rsidRPr="000A5675">
        <w:rPr>
          <w:rFonts w:asciiTheme="majorBidi" w:hAnsiTheme="majorBidi" w:cstheme="majorBidi"/>
          <w:sz w:val="24"/>
          <w:szCs w:val="24"/>
          <w:lang w:val="en-GB"/>
        </w:rPr>
        <w:t>severe</w:t>
      </w:r>
      <w:r w:rsidRPr="000A5675">
        <w:rPr>
          <w:rFonts w:asciiTheme="majorBidi" w:hAnsiTheme="majorBidi" w:cstheme="majorBidi"/>
          <w:sz w:val="24"/>
          <w:szCs w:val="24"/>
          <w:lang w:val="en-GB"/>
        </w:rPr>
        <w:t xml:space="preserve"> in the CPTSD group </w:t>
      </w:r>
      <w:r w:rsidR="00857B89">
        <w:rPr>
          <w:rFonts w:asciiTheme="majorBidi" w:hAnsiTheme="majorBidi" w:cstheme="majorBidi"/>
          <w:sz w:val="24"/>
          <w:szCs w:val="24"/>
          <w:lang w:val="en-GB"/>
        </w:rPr>
        <w:t xml:space="preserve">relative </w:t>
      </w:r>
      <w:r w:rsidRPr="000A5675">
        <w:rPr>
          <w:rFonts w:asciiTheme="majorBidi" w:hAnsiTheme="majorBidi" w:cstheme="majorBidi"/>
          <w:sz w:val="24"/>
          <w:szCs w:val="24"/>
          <w:lang w:val="en-GB"/>
        </w:rPr>
        <w:t xml:space="preserve">to the PTSD group. </w:t>
      </w:r>
      <w:r w:rsidRPr="00E60BE1">
        <w:rPr>
          <w:rFonts w:asciiTheme="majorBidi" w:hAnsiTheme="majorBidi" w:cstheme="majorBidi"/>
          <w:sz w:val="24"/>
          <w:szCs w:val="24"/>
          <w:lang w:val="en-GB"/>
        </w:rPr>
        <w:t xml:space="preserve">This </w:t>
      </w:r>
      <w:r w:rsidR="00FA15BB" w:rsidRPr="00E60BE1">
        <w:rPr>
          <w:rFonts w:asciiTheme="majorBidi" w:hAnsiTheme="majorBidi" w:cstheme="majorBidi"/>
          <w:sz w:val="24"/>
          <w:szCs w:val="24"/>
          <w:lang w:val="en-GB"/>
        </w:rPr>
        <w:t xml:space="preserve">partially </w:t>
      </w:r>
      <w:r w:rsidRPr="00E60BE1">
        <w:rPr>
          <w:rFonts w:asciiTheme="majorBidi" w:hAnsiTheme="majorBidi" w:cstheme="majorBidi"/>
          <w:sz w:val="24"/>
          <w:szCs w:val="24"/>
          <w:lang w:val="en-GB"/>
        </w:rPr>
        <w:t xml:space="preserve">aligns with previous findings that identified differences between </w:t>
      </w:r>
      <w:r w:rsidR="00B12DD7" w:rsidRPr="00E60BE1">
        <w:rPr>
          <w:rFonts w:asciiTheme="majorBidi" w:hAnsiTheme="majorBidi" w:cstheme="majorBidi"/>
          <w:sz w:val="24"/>
          <w:szCs w:val="24"/>
          <w:lang w:val="en-GB"/>
        </w:rPr>
        <w:t xml:space="preserve">PTSD and </w:t>
      </w:r>
      <w:r w:rsidRPr="00E60BE1">
        <w:rPr>
          <w:rFonts w:asciiTheme="majorBidi" w:hAnsiTheme="majorBidi" w:cstheme="majorBidi"/>
          <w:sz w:val="24"/>
          <w:szCs w:val="24"/>
          <w:lang w:val="en-GB"/>
        </w:rPr>
        <w:t xml:space="preserve">CPTSD </w:t>
      </w:r>
      <w:r w:rsidR="0056520C" w:rsidRPr="00E60BE1">
        <w:rPr>
          <w:rFonts w:asciiTheme="majorBidi" w:hAnsiTheme="majorBidi" w:cstheme="majorBidi"/>
          <w:sz w:val="24"/>
          <w:szCs w:val="24"/>
          <w:lang w:val="en-GB"/>
        </w:rPr>
        <w:t>with regard to</w:t>
      </w:r>
      <w:r w:rsidRPr="00E60BE1">
        <w:rPr>
          <w:rFonts w:asciiTheme="majorBidi" w:hAnsiTheme="majorBidi" w:cstheme="majorBidi"/>
          <w:sz w:val="24"/>
          <w:szCs w:val="24"/>
          <w:lang w:val="en-GB"/>
        </w:rPr>
        <w:t xml:space="preserve"> distress associated with </w:t>
      </w:r>
      <w:r w:rsidR="00FA58A5" w:rsidRPr="00E60BE1">
        <w:rPr>
          <w:rFonts w:asciiTheme="majorBidi" w:hAnsiTheme="majorBidi" w:cstheme="majorBidi"/>
          <w:sz w:val="24"/>
          <w:szCs w:val="24"/>
          <w:lang w:val="en-GB"/>
        </w:rPr>
        <w:t>psychosis</w:t>
      </w:r>
      <w:r w:rsidRPr="00E60BE1">
        <w:rPr>
          <w:rFonts w:asciiTheme="majorBidi" w:hAnsiTheme="majorBidi" w:cstheme="majorBidi"/>
          <w:sz w:val="24"/>
          <w:szCs w:val="24"/>
          <w:lang w:val="en-GB"/>
        </w:rPr>
        <w:t xml:space="preserve"> symptoms severity </w:t>
      </w:r>
      <w:r w:rsidR="00FB43D1" w:rsidRPr="00E60BE1">
        <w:rPr>
          <w:rFonts w:asciiTheme="majorBidi" w:hAnsiTheme="majorBidi" w:cstheme="majorBidi"/>
          <w:sz w:val="24"/>
          <w:szCs w:val="24"/>
          <w:lang w:val="en-GB"/>
        </w:rPr>
        <w:fldChar w:fldCharType="begin" w:fldLock="1"/>
      </w:r>
      <w:r w:rsidR="00B2393C">
        <w:rPr>
          <w:rFonts w:asciiTheme="majorBidi" w:hAnsiTheme="majorBidi" w:cstheme="majorBidi"/>
          <w:sz w:val="24"/>
          <w:szCs w:val="24"/>
          <w:lang w:val="en-GB"/>
        </w:rPr>
        <w:instrText>ADDIN CSL_CITATION {"citationItems":[{"id":"ITEM-1","itemData":{"DOI":"10.1016/S2215-0366(23)00228-6","ISSN":"2215-0366","abstract":"Summary Background Childhood maltreatment is a risk factor for the development of post-traumatic stress disorders and psychosis. However, the association between post-traumatic stress disorder (PTSD), including complex PTSD, and psychotic symptoms is unknown. We investigated whether the presence of PTSD and complex PTSD was associated with psychotic symptom severity within survivors of developmental trauma. Methods As part of the Investigating Mechanisms underlying Psychosis Associated with Childhood Trauma (IMPACT) study, from Aug 20, 2020, to Jan 24, 2021, and from Sept 9, 2022, to Feb 21, 2023, using study advertisement on online platforms we recruited adult (≥18 years) participants who had experienced developmental trauma without a psychiatric diagnosis in the UK and South Korea. We measured whether participants met diagnostic thresholds for PTSD and complex PTSD using the self-reported International Trauma Questionnaire, and psychotic symptoms using the self-reported Community Assessment of Psychic Experiences. We used linear regression, adjusting for sociodemographic variables such as age, sex, ethnicity, educational attainment, and socioeconomic status, to examine whether there was an association between PTSD and complex PTSD and psychotic symptoms. The study is registered in the UK (University College London Research Ethics Committee [14317/001] and the National Health Service Research Ethics Committee [22/YH/0096]) and South Korea (Institutional Review Board of Seoul National University Bundang Hospital [B-2011-648-306]), and is ongoing. Findings Of the 2675 participants who took part in the study, 1273 had experienced developmental trauma and were included in the study in the UK (n=475) and South Korea (n=798), comprising 422 (33%) men and 851 (67%) women with a mean age of 26·9 years (SD 6, range 18–40), mostly of White British (n=328) or South Korean (n=798) ethnicity. We found no significant association between PTSD and psychotic symptom severity (total severity β=–2·40 [SE 3·28], p=0·47), compared with participants who did not meet PTSD or complex PTSD caseness. We found a significant relationship between complex PTSD and psychotic symptom severity (total severity β=22·62 [SE 1·65], p=12·07 [SE 0·99], p=10·5 [SE 0·95], p Interpretation Health systems must assess individuals with previous developmental trauma for complex PTSD and treat those affected. These individuals should also be assessed for psychotic symptoms, and if necessary, preven…","author":[{"dropping-particle":"","family":"Mason","given":"Ava J C","non-dropping-particle":"","parse-names":false,"suffix":""},{"dropping-particle":"","family":"Jung","given":"Paul","non-dropping-particle":"","parse-names":false,"suffix":""},{"dropping-particle":"","family":"Kim","given":"Seoyoung","non-dropping-particle":"","parse-names":false,"suffix":""},{"dropping-particle":"","family":"Sim","given":"Hyejin","non-dropping-particle":"","parse-names":false,"suffix":""},{"dropping-particle":"","family":"Greene","given":"Talya","non-dropping-particle":"","parse-names":false,"suffix":""},{"dropping-particle":"","family":"Burgess","given":"Neil","non-dropping-particle":"","parse-names":false,"suffix":""},{"dropping-particle":"","family":"Brewin","given":"Chris R","non-dropping-particle":"","parse-names":false,"suffix":""},{"dropping-particle":"","family":"Bisby","given":"James","non-dropping-particle":"","parse-names":false,"suffix":""},{"dropping-particle":"","family":"Kim","given":"Evitae","non-dropping-particle":"","parse-names":false,"suffix":""},{"dropping-particle":"","family":"Bloomfield","given":"Michael","non-dropping-particle":"","parse-names":false,"suffix":""}],"container-title":"The Lancet Psychiatry","id":"ITEM-1","issue":"10","issued":{"date-parts":[["2023"]]},"page":"760-767","title":"Associations between post-traumatic stress disorders and psychotic symptom severity in adult survivors of developmental trauma: a multisite cross-sectional study in the UK and South Korea","type":"article-journal","volume":"10"},"uris":["http://www.mendeley.com/documents/?uuid=f3af8c99-ed4c-457a-ae8f-ffec4eec5248"]},{"id":"ITEM-2","itemData":{"DOI":"10.1708/4056.40383","ISSN":"20382502","PMID":"37317814","abstract":"INTRODUCTION: Post-traumatic stress disorder (PTSD) and complex PTSD (cPTSD) are two sibling stress-related disorders. Evidence suggests a worse clinical picture associated with cPTSD in terms of comorbidities and outcomes. However, little is known about the association between cPTSD and psychotic-like experiences (PLEs). In this study, we aim to explore differences in PLEs in a sample of 1010 late adolescents with PTSD and cPTSD symptoms. METHODS: A sample of 1010 late-adolescents and young adults attending the last year of high school was selected. PLEs were assessed using the 16-items Prodromal Questionnaire (PQ-16), PTSD and cPTSD were assessed using the International Trauma Questionnaire (ITQ). RESULTS: 999 (501 males, 50.15% and 498 females, 49.85%) subjects had complete data on the selected variables. Of these, 91 (9.11%) and 40 (4.00%) screened positive for PTSD and cPTSD, respectively. Mean number of PLEs endorsed in subjects with PTSD, cPTSD and control groups were 7.02 (sd=2.99), 8.17 (sd=3.70) and 4.49 (sd=2.93), respectively. Mean PQ-16 distress score was 5.08 (sd=4.6) in subjects not endorsing PTSD/cPTSD, 10.11 (sd=6.17) in PTSD and 14.51 (sd=9.1) in cPTSD subjects. A linear regression analysis revealed a significant association between PTSD/cPTSD and PLEs scores (respectively, b=4.91 [3.73, 6.10] and b=10.05 [8.40, 11.70]). Such associations were reduced after adjustment for depression, anxiety and dissociation. DISCUSSION AND CONCLUSIONS: Our results find higher rates of PLEs in late adolescents screening positive for cPTSD and PTSD compared to negative subjects. Furthermore, cPTSD could be more specifically associated with distressing PLEs. These findings add to the vast literature of a worse psychopathological picture associated with cPTSD compared to PTSD, emphasizing the need for a separation between PTSD and cPTSD in terms of diagnosis and possibly treatment.","author":[{"dropping-particle":"","family":"Rossi","given":"Rodolfo","non-dropping-particle":"","parse-names":false,"suffix":""},{"dropping-particle":"","family":"Socci","given":"Valentina","non-dropping-particle":"","parse-names":false,"suffix":""},{"dropping-particle":"","family":"D'Aurizio","given":"Giulia","non-dropping-particle":"","parse-names":false,"suffix":""},{"dropping-particle":"","family":"Pacitti","given":"Francesca","non-dropping-particle":"","parse-names":false,"suffix":""},{"dropping-particle":"","family":"Jannini","given":"Tommaso B.","non-dropping-particle":"","parse-names":false,"suffix":""},{"dropping-particle":"","family":"Federico","given":"Isabella","non-dropping-particle":"","parse-names":false,"suffix":""},{"dropping-particle":"","family":"Reda","given":"Flaminia","non-dropping-particle":"","parse-names":false,"suffix":""},{"dropping-particle":"","family":"Stefano","given":"Ramona","non-dropping-particle":"Di","parse-names":false,"suffix":""},{"dropping-particle":"","family":"Rossi","given":"Alessandro","non-dropping-particle":"","parse-names":false,"suffix":""},{"dropping-particle":"","family":"Lorenzo","given":"Giorgio","non-dropping-particle":"Di","parse-names":false,"suffix":""}],"container-title":"Rivista di psichiatria","id":"ITEM-2","issue":"3","issued":{"date-parts":[["2023"]]},"page":"123-128","title":"Psychotic-like experiences associated with ICD-11 PTSD and cPTSD in a cohort of Italian late adolescents","type":"article-journal","volume":"58"},"uris":["http://www.mendeley.com/documents/?uuid=6a207e4f-3251-4695-86de-271c2c5ad77c"]}],"mendeley":{"formattedCitation":"&lt;sup&gt;6,12&lt;/sup&gt;","plainTextFormattedCitation":"6,12","previouslyFormattedCitation":"&lt;sup&gt;6,12&lt;/sup&gt;"},"properties":{"noteIndex":0},"schema":"https://github.com/citation-style-language/schema/raw/master/csl-citation.json"}</w:instrText>
      </w:r>
      <w:r w:rsidR="00FB43D1" w:rsidRPr="00E60BE1">
        <w:rPr>
          <w:rFonts w:asciiTheme="majorBidi" w:hAnsiTheme="majorBidi" w:cstheme="majorBidi"/>
          <w:sz w:val="24"/>
          <w:szCs w:val="24"/>
          <w:lang w:val="en-GB"/>
        </w:rPr>
        <w:fldChar w:fldCharType="separate"/>
      </w:r>
      <w:r w:rsidR="00863E91" w:rsidRPr="00863E91">
        <w:rPr>
          <w:rFonts w:asciiTheme="majorBidi" w:hAnsiTheme="majorBidi" w:cstheme="majorBidi"/>
          <w:noProof/>
          <w:sz w:val="24"/>
          <w:szCs w:val="24"/>
          <w:vertAlign w:val="superscript"/>
          <w:lang w:val="en-GB"/>
        </w:rPr>
        <w:t>6,12</w:t>
      </w:r>
      <w:r w:rsidR="00FB43D1" w:rsidRPr="00E60BE1">
        <w:rPr>
          <w:rFonts w:asciiTheme="majorBidi" w:hAnsiTheme="majorBidi" w:cstheme="majorBidi"/>
          <w:sz w:val="24"/>
          <w:szCs w:val="24"/>
          <w:lang w:val="en-GB"/>
        </w:rPr>
        <w:fldChar w:fldCharType="end"/>
      </w:r>
      <w:r w:rsidRPr="00E60BE1">
        <w:rPr>
          <w:rFonts w:asciiTheme="majorBidi" w:hAnsiTheme="majorBidi" w:cstheme="majorBidi"/>
          <w:sz w:val="24"/>
          <w:szCs w:val="24"/>
          <w:lang w:val="en-GB"/>
        </w:rPr>
        <w:t xml:space="preserve">. However, </w:t>
      </w:r>
      <w:r w:rsidR="001D1197" w:rsidRPr="00E60BE1">
        <w:rPr>
          <w:rFonts w:asciiTheme="majorBidi" w:hAnsiTheme="majorBidi" w:cstheme="majorBidi"/>
          <w:sz w:val="24"/>
          <w:szCs w:val="24"/>
          <w:lang w:val="en-US"/>
        </w:rPr>
        <w:t xml:space="preserve">prior to our study, there had been limited exploration into the specific associations between </w:t>
      </w:r>
      <w:r w:rsidR="00857B89">
        <w:rPr>
          <w:rFonts w:asciiTheme="majorBidi" w:hAnsiTheme="majorBidi" w:cstheme="majorBidi"/>
          <w:sz w:val="24"/>
          <w:szCs w:val="24"/>
          <w:lang w:val="en-US"/>
        </w:rPr>
        <w:t xml:space="preserve">individual </w:t>
      </w:r>
      <w:r w:rsidR="001D1197" w:rsidRPr="00E60BE1">
        <w:rPr>
          <w:rFonts w:asciiTheme="majorBidi" w:hAnsiTheme="majorBidi" w:cstheme="majorBidi"/>
          <w:sz w:val="24"/>
          <w:szCs w:val="24"/>
          <w:lang w:val="en-US"/>
        </w:rPr>
        <w:t xml:space="preserve">CPTSD </w:t>
      </w:r>
      <w:r w:rsidR="00857B89">
        <w:rPr>
          <w:rFonts w:asciiTheme="majorBidi" w:hAnsiTheme="majorBidi" w:cstheme="majorBidi"/>
          <w:sz w:val="24"/>
          <w:szCs w:val="24"/>
          <w:lang w:val="en-US"/>
        </w:rPr>
        <w:t xml:space="preserve">symptoms </w:t>
      </w:r>
      <w:r w:rsidR="001D1197" w:rsidRPr="00E60BE1">
        <w:rPr>
          <w:rFonts w:asciiTheme="majorBidi" w:hAnsiTheme="majorBidi" w:cstheme="majorBidi"/>
          <w:sz w:val="24"/>
          <w:szCs w:val="24"/>
          <w:lang w:val="en-US"/>
        </w:rPr>
        <w:t>and individual psychosis symptoms.</w:t>
      </w:r>
      <w:r w:rsidRPr="000A5675">
        <w:rPr>
          <w:rFonts w:asciiTheme="majorBidi" w:hAnsiTheme="majorBidi" w:cstheme="majorBidi"/>
          <w:sz w:val="24"/>
          <w:szCs w:val="24"/>
          <w:lang w:val="en-GB"/>
        </w:rPr>
        <w:t xml:space="preserve"> </w:t>
      </w:r>
      <w:r w:rsidR="0080661C" w:rsidRPr="00B8565D">
        <w:rPr>
          <w:rFonts w:asciiTheme="majorBidi" w:hAnsiTheme="majorBidi" w:cstheme="majorBidi"/>
          <w:sz w:val="24"/>
          <w:szCs w:val="24"/>
          <w:lang w:val="en-US"/>
        </w:rPr>
        <w:t>The present results suggest that specific psychosis symptoms may represent correlates of severe trauma sequelae (i.e. CPTSD).</w:t>
      </w:r>
      <w:r w:rsidR="00EC4C90">
        <w:rPr>
          <w:rFonts w:asciiTheme="majorBidi" w:hAnsiTheme="majorBidi" w:cstheme="majorBidi"/>
          <w:sz w:val="24"/>
          <w:szCs w:val="24"/>
          <w:lang w:val="en-US"/>
        </w:rPr>
        <w:t xml:space="preserve"> </w:t>
      </w:r>
      <w:r w:rsidR="00FA15BB" w:rsidRPr="00D1294A">
        <w:rPr>
          <w:rFonts w:asciiTheme="majorBidi" w:hAnsiTheme="majorBidi" w:cstheme="majorBidi"/>
          <w:sz w:val="24"/>
          <w:szCs w:val="24"/>
          <w:lang w:val="en-GB"/>
        </w:rPr>
        <w:t>Th</w:t>
      </w:r>
      <w:r w:rsidR="007D29AC" w:rsidRPr="00D1294A">
        <w:rPr>
          <w:rFonts w:asciiTheme="majorBidi" w:hAnsiTheme="majorBidi" w:cstheme="majorBidi"/>
          <w:sz w:val="24"/>
          <w:szCs w:val="24"/>
          <w:lang w:val="en-GB"/>
        </w:rPr>
        <w:t>ese</w:t>
      </w:r>
      <w:r w:rsidR="00FA15BB" w:rsidRPr="00D1294A">
        <w:rPr>
          <w:rFonts w:asciiTheme="majorBidi" w:hAnsiTheme="majorBidi" w:cstheme="majorBidi"/>
          <w:sz w:val="24"/>
          <w:szCs w:val="24"/>
          <w:lang w:val="en-GB"/>
        </w:rPr>
        <w:t xml:space="preserve"> symptom-specific associations </w:t>
      </w:r>
      <w:r w:rsidR="001D1197" w:rsidRPr="00D1294A">
        <w:rPr>
          <w:rFonts w:asciiTheme="majorBidi" w:hAnsiTheme="majorBidi" w:cstheme="majorBidi"/>
          <w:sz w:val="24"/>
          <w:szCs w:val="24"/>
          <w:lang w:val="en-US"/>
        </w:rPr>
        <w:t xml:space="preserve">highlight substantial qualitative differences </w:t>
      </w:r>
      <w:r w:rsidR="00857B89">
        <w:rPr>
          <w:rFonts w:asciiTheme="majorBidi" w:hAnsiTheme="majorBidi" w:cstheme="majorBidi"/>
          <w:sz w:val="24"/>
          <w:szCs w:val="24"/>
          <w:lang w:val="en-US"/>
        </w:rPr>
        <w:t>between</w:t>
      </w:r>
      <w:r w:rsidR="00857B89" w:rsidRPr="00D1294A">
        <w:rPr>
          <w:rFonts w:asciiTheme="majorBidi" w:hAnsiTheme="majorBidi" w:cstheme="majorBidi"/>
          <w:sz w:val="24"/>
          <w:szCs w:val="24"/>
          <w:lang w:val="en-US"/>
        </w:rPr>
        <w:t xml:space="preserve"> </w:t>
      </w:r>
      <w:r w:rsidR="001D1197" w:rsidRPr="00D1294A">
        <w:rPr>
          <w:rFonts w:asciiTheme="majorBidi" w:hAnsiTheme="majorBidi" w:cstheme="majorBidi"/>
          <w:sz w:val="24"/>
          <w:szCs w:val="24"/>
          <w:lang w:val="en-US"/>
        </w:rPr>
        <w:t>CPTSD and PTSD</w:t>
      </w:r>
      <w:r w:rsidR="00857B89">
        <w:rPr>
          <w:rFonts w:asciiTheme="majorBidi" w:hAnsiTheme="majorBidi" w:cstheme="majorBidi"/>
          <w:sz w:val="24"/>
          <w:szCs w:val="24"/>
          <w:lang w:val="en-US"/>
        </w:rPr>
        <w:t xml:space="preserve"> in how they</w:t>
      </w:r>
      <w:r w:rsidR="001D1197" w:rsidRPr="00D1294A">
        <w:rPr>
          <w:rFonts w:asciiTheme="majorBidi" w:hAnsiTheme="majorBidi" w:cstheme="majorBidi"/>
          <w:sz w:val="24"/>
          <w:szCs w:val="24"/>
          <w:lang w:val="en-US"/>
        </w:rPr>
        <w:t xml:space="preserve"> relate to psychosis symptoms</w:t>
      </w:r>
      <w:r w:rsidR="00562700" w:rsidRPr="00D1294A">
        <w:rPr>
          <w:rFonts w:asciiTheme="majorBidi" w:hAnsiTheme="majorBidi" w:cstheme="majorBidi"/>
          <w:sz w:val="24"/>
          <w:szCs w:val="24"/>
          <w:lang w:val="en-US" w:bidi="he-IL"/>
        </w:rPr>
        <w:t>.</w:t>
      </w:r>
      <w:r w:rsidR="001D1197" w:rsidRPr="00D1294A">
        <w:rPr>
          <w:rFonts w:asciiTheme="majorBidi" w:hAnsiTheme="majorBidi" w:cstheme="majorBidi"/>
          <w:sz w:val="24"/>
          <w:szCs w:val="24"/>
          <w:lang w:val="en-US" w:bidi="he-IL"/>
        </w:rPr>
        <w:t xml:space="preserve"> </w:t>
      </w:r>
      <w:r w:rsidR="00857B89">
        <w:rPr>
          <w:rFonts w:asciiTheme="majorBidi" w:hAnsiTheme="majorBidi" w:cstheme="majorBidi"/>
          <w:sz w:val="24"/>
          <w:szCs w:val="24"/>
          <w:lang w:val="en-US" w:bidi="he-IL"/>
        </w:rPr>
        <w:t>Additionally, w</w:t>
      </w:r>
      <w:r w:rsidR="00562700" w:rsidRPr="00D1294A">
        <w:rPr>
          <w:rFonts w:asciiTheme="majorBidi" w:hAnsiTheme="majorBidi" w:cstheme="majorBidi"/>
          <w:sz w:val="24"/>
          <w:szCs w:val="24"/>
          <w:lang w:val="en-US"/>
        </w:rPr>
        <w:t xml:space="preserve">hile this evidence lends partial support to the idea of a continuum </w:t>
      </w:r>
      <w:r w:rsidR="00857B89">
        <w:rPr>
          <w:rFonts w:asciiTheme="majorBidi" w:hAnsiTheme="majorBidi" w:cstheme="majorBidi"/>
          <w:sz w:val="24"/>
          <w:szCs w:val="24"/>
          <w:lang w:val="en-US"/>
        </w:rPr>
        <w:t xml:space="preserve">extending from </w:t>
      </w:r>
      <w:r w:rsidR="00562700" w:rsidRPr="00D1294A">
        <w:rPr>
          <w:rFonts w:asciiTheme="majorBidi" w:hAnsiTheme="majorBidi" w:cstheme="majorBidi"/>
          <w:sz w:val="24"/>
          <w:szCs w:val="24"/>
          <w:lang w:val="en-US"/>
        </w:rPr>
        <w:t>post-traumatic stress severity</w:t>
      </w:r>
      <w:r w:rsidR="00857B89">
        <w:rPr>
          <w:rFonts w:asciiTheme="majorBidi" w:hAnsiTheme="majorBidi" w:cstheme="majorBidi"/>
          <w:sz w:val="24"/>
          <w:szCs w:val="24"/>
          <w:lang w:val="en-US"/>
        </w:rPr>
        <w:t>,</w:t>
      </w:r>
      <w:r w:rsidR="003A7D6D" w:rsidRPr="00D1294A">
        <w:rPr>
          <w:rFonts w:asciiTheme="majorBidi" w:hAnsiTheme="majorBidi" w:cstheme="majorBidi"/>
          <w:sz w:val="24"/>
          <w:szCs w:val="24"/>
          <w:lang w:val="en-US"/>
        </w:rPr>
        <w:t xml:space="preserve"> incorporating (C)PTSD and </w:t>
      </w:r>
      <w:r w:rsidR="00B12DD7">
        <w:rPr>
          <w:rFonts w:asciiTheme="majorBidi" w:hAnsiTheme="majorBidi" w:cstheme="majorBidi"/>
          <w:sz w:val="24"/>
          <w:szCs w:val="24"/>
          <w:lang w:val="en-US"/>
        </w:rPr>
        <w:t xml:space="preserve">including </w:t>
      </w:r>
      <w:r w:rsidR="003A7D6D" w:rsidRPr="00D1294A">
        <w:rPr>
          <w:rFonts w:asciiTheme="majorBidi" w:hAnsiTheme="majorBidi" w:cstheme="majorBidi"/>
          <w:sz w:val="24"/>
          <w:szCs w:val="24"/>
          <w:lang w:val="en-US"/>
        </w:rPr>
        <w:t>psychosis symptoms</w:t>
      </w:r>
      <w:r w:rsidR="00562700" w:rsidRPr="00D1294A">
        <w:rPr>
          <w:rFonts w:asciiTheme="majorBidi" w:hAnsiTheme="majorBidi" w:cstheme="majorBidi"/>
          <w:sz w:val="24"/>
          <w:szCs w:val="24"/>
          <w:lang w:val="en-US"/>
        </w:rPr>
        <w:t xml:space="preserve"> </w:t>
      </w:r>
      <w:r w:rsidR="003D0A2E" w:rsidRPr="00D1294A">
        <w:rPr>
          <w:rFonts w:asciiTheme="majorBidi" w:hAnsiTheme="majorBidi" w:cstheme="majorBidi"/>
          <w:sz w:val="24"/>
          <w:szCs w:val="24"/>
          <w:lang w:val="en-US"/>
        </w:rPr>
        <w:t xml:space="preserve">(e.g., worsened functioning) </w:t>
      </w:r>
      <w:r w:rsidR="00315F20">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{"citationItems":[{"id":"ITEM-1","itemData":{"DOI":"10.1080/17522439.2019.1626472","ISSN":"17522447","abstract":"Background: Co-occurrence of psychosis and posttraumatic stress disorder (PTSD) symptoms has been demonstrated, but the ICD-11 marks a significant divergence in the formulation of PTSD with a focus on the core symptoms and the addition of complex PTSD (CPTSD). Objective: To evaluate the distribution of psychosis and traumatic stress symptoms using the ICD-11 conceptualisation of PTSD and CPTSD. Method: A latent class analysis was conducted on psychosis symptoms, PTSD and CPTSD among a random adult sample from the UK general population with a history of traumatic events (N = 1,051). Results: Six classes were identified; a low-symptom class, a PTSD-class, a CPTSD-class, a class characterized by disturbances in self-organization alone as well as two classes characterized by CPTSD and various levels of psychosis symptom endorsement. Cumulative childhood adversity predicted membership of the PTSD, CPTSD and comorbid classes in a dose-response manner with the strongest effects observed for classes characterised by comorbid symptoms. Conclusion: The present study confirms the co-occurrence of psychosis symptoms and ICD-11 PTSD and CPTSD. Psychosis symptoms did not emerge in isolation from traumatic stress symptoms, underpinning the need for a greater recognition of psychosis symptoms as part of the broader clinical picture among trauma-exposed populations.","author":[{"dropping-particle":"","family":"Frost","given":"Rachel","non-dropping-particle":"","parse-names":false,"suffix":""},{"dropping-particle":"","family":"Vang","given":"Maria Louison","non-dropping-particle":"","parse-names":false,"suffix":""},{"dropping-particle":"","family":"Karatzias","given":"Thanos","non-dropping-particle":"","parse-names":false,"suffix":""},{"dropping-particle":"","family":"Hyland","given":"Philip","non-dropping-particle":"","parse-names":false,"suffix":""},{"dropping-particle":"","family":"Shevlin","given":"Mark","non-dropping-particle":"","parse-names":false,"suffix":""}],"container-title":"Psychosis","id":"ITEM-1","issue":"3","issued":{"date-parts":[["2019"]]},"page":"187-198","title":"The distribution of psychosis, ICD-11 PTSD and complex PTSD symptoms among a trauma-exposed UK general population sample","type":"article-journal","volume":"11"},"uris":["http://www.mendeley.com/documents/?uuid=87bfbe1d-5531-37fe-9821-d95f28b624a6"]}],"mendeley":{"formattedCitation":"&lt;sup&gt;3&lt;/sup&gt;","plainTextFormattedCitation":"3","previouslyFormattedCitation":"&lt;sup&gt;3&lt;/sup&gt;"},"properties":{"noteIndex":0},"schema":"https://github.com/citation-style-language/schema/raw/master/csl-citation.json"}</w:instrText>
      </w:r>
      <w:r w:rsidR="00315F20">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3</w:t>
      </w:r>
      <w:r w:rsidR="00315F20">
        <w:rPr>
          <w:rFonts w:asciiTheme="majorBidi" w:hAnsiTheme="majorBidi" w:cstheme="majorBidi"/>
          <w:sz w:val="24"/>
          <w:szCs w:val="24"/>
          <w:lang w:val="en-US"/>
        </w:rPr>
        <w:fldChar w:fldCharType="end"/>
      </w:r>
      <w:r w:rsidR="00857B89">
        <w:rPr>
          <w:rFonts w:asciiTheme="majorBidi" w:hAnsiTheme="majorBidi" w:cstheme="majorBidi"/>
          <w:sz w:val="24"/>
          <w:szCs w:val="24"/>
          <w:lang w:val="en-US"/>
        </w:rPr>
        <w:t>,</w:t>
      </w:r>
      <w:r w:rsidR="00562700" w:rsidRPr="00D1294A">
        <w:rPr>
          <w:rFonts w:asciiTheme="majorBidi" w:hAnsiTheme="majorBidi" w:cstheme="majorBidi"/>
          <w:sz w:val="24"/>
          <w:szCs w:val="24"/>
          <w:lang w:val="en-US"/>
        </w:rPr>
        <w:t xml:space="preserve"> it also underscores the importance of </w:t>
      </w:r>
      <w:r w:rsidR="003D0A2E" w:rsidRPr="00D1294A">
        <w:rPr>
          <w:rFonts w:asciiTheme="majorBidi" w:hAnsiTheme="majorBidi" w:cstheme="majorBidi"/>
          <w:sz w:val="24"/>
          <w:szCs w:val="24"/>
          <w:lang w:val="en-US"/>
        </w:rPr>
        <w:t>addressing specific psychosis</w:t>
      </w:r>
      <w:r w:rsidR="00F67E2B" w:rsidRPr="00D1294A">
        <w:rPr>
          <w:rFonts w:asciiTheme="majorBidi" w:hAnsiTheme="majorBidi" w:cstheme="majorBidi"/>
          <w:sz w:val="24"/>
          <w:szCs w:val="24"/>
          <w:lang w:val="en-US"/>
        </w:rPr>
        <w:t>-related</w:t>
      </w:r>
      <w:r w:rsidR="003D0A2E" w:rsidRPr="00D1294A">
        <w:rPr>
          <w:rFonts w:asciiTheme="majorBidi" w:hAnsiTheme="majorBidi" w:cstheme="majorBidi"/>
          <w:sz w:val="24"/>
          <w:szCs w:val="24"/>
          <w:lang w:val="en-US"/>
        </w:rPr>
        <w:t xml:space="preserve"> symptoms that stand out (e.g., </w:t>
      </w:r>
      <w:r w:rsidR="00B12DD7">
        <w:rPr>
          <w:rFonts w:asciiTheme="majorBidi" w:hAnsiTheme="majorBidi" w:cstheme="majorBidi"/>
          <w:sz w:val="24"/>
          <w:szCs w:val="24"/>
          <w:lang w:val="en-US"/>
        </w:rPr>
        <w:t>‘</w:t>
      </w:r>
      <w:r w:rsidR="003D0A2E" w:rsidRPr="00D1294A">
        <w:rPr>
          <w:rFonts w:asciiTheme="majorBidi" w:hAnsiTheme="majorBidi" w:cstheme="majorBidi"/>
          <w:sz w:val="24"/>
          <w:szCs w:val="24"/>
          <w:lang w:val="en-US"/>
        </w:rPr>
        <w:t>read minds</w:t>
      </w:r>
      <w:r w:rsidR="00B12DD7">
        <w:rPr>
          <w:rFonts w:asciiTheme="majorBidi" w:hAnsiTheme="majorBidi" w:cstheme="majorBidi"/>
          <w:sz w:val="24"/>
          <w:szCs w:val="24"/>
          <w:lang w:val="en-US"/>
        </w:rPr>
        <w:t>’</w:t>
      </w:r>
      <w:r w:rsidR="003D0A2E" w:rsidRPr="00D1294A">
        <w:rPr>
          <w:rFonts w:asciiTheme="majorBidi" w:hAnsiTheme="majorBidi" w:cstheme="majorBidi"/>
          <w:sz w:val="24"/>
          <w:szCs w:val="24"/>
          <w:lang w:val="en-US"/>
        </w:rPr>
        <w:t xml:space="preserve">, </w:t>
      </w:r>
      <w:r w:rsidR="00B12DD7">
        <w:rPr>
          <w:rFonts w:asciiTheme="majorBidi" w:hAnsiTheme="majorBidi" w:cstheme="majorBidi"/>
          <w:sz w:val="24"/>
          <w:szCs w:val="24"/>
          <w:lang w:val="en-US"/>
        </w:rPr>
        <w:t>‘</w:t>
      </w:r>
      <w:r w:rsidR="003D0A2E" w:rsidRPr="00D1294A">
        <w:rPr>
          <w:rFonts w:asciiTheme="majorBidi" w:hAnsiTheme="majorBidi" w:cstheme="majorBidi"/>
          <w:sz w:val="24"/>
          <w:szCs w:val="24"/>
          <w:lang w:val="en-US"/>
        </w:rPr>
        <w:t>plans to hurt me</w:t>
      </w:r>
      <w:r w:rsidR="00B12DD7">
        <w:rPr>
          <w:rFonts w:asciiTheme="majorBidi" w:hAnsiTheme="majorBidi" w:cstheme="majorBidi"/>
          <w:sz w:val="24"/>
          <w:szCs w:val="24"/>
          <w:lang w:val="en-US"/>
        </w:rPr>
        <w:t>’</w:t>
      </w:r>
      <w:r w:rsidR="003D0A2E" w:rsidRPr="00D1294A">
        <w:rPr>
          <w:rFonts w:asciiTheme="majorBidi" w:hAnsiTheme="majorBidi" w:cstheme="majorBidi"/>
          <w:sz w:val="24"/>
          <w:szCs w:val="24"/>
          <w:lang w:val="en-US"/>
        </w:rPr>
        <w:t xml:space="preserve">). </w:t>
      </w:r>
    </w:p>
    <w:p w14:paraId="6618B04D" w14:textId="7D11F320" w:rsidR="00C274D3" w:rsidRPr="00BA06C6" w:rsidRDefault="00C274D3" w:rsidP="00C35DD1">
      <w:pPr>
        <w:spacing w:after="0" w:line="360" w:lineRule="auto"/>
        <w:jc w:val="both"/>
        <w:rPr>
          <w:rFonts w:asciiTheme="majorBidi" w:hAnsiTheme="majorBidi" w:cstheme="majorBidi"/>
          <w:sz w:val="24"/>
          <w:szCs w:val="24"/>
          <w:lang w:val="en-US"/>
        </w:rPr>
      </w:pPr>
      <w:r w:rsidRPr="005B3C30">
        <w:rPr>
          <w:rFonts w:asciiTheme="majorBidi" w:hAnsiTheme="majorBidi" w:cstheme="majorBidi"/>
          <w:sz w:val="24"/>
          <w:szCs w:val="24"/>
          <w:lang w:val="en-US"/>
        </w:rPr>
        <w:t xml:space="preserve">DSO symptoms, core to CPTSD, may </w:t>
      </w:r>
      <w:r w:rsidR="008B47BD">
        <w:rPr>
          <w:rFonts w:asciiTheme="majorBidi" w:hAnsiTheme="majorBidi" w:cstheme="majorBidi"/>
          <w:sz w:val="24"/>
          <w:szCs w:val="24"/>
          <w:lang w:val="en-US"/>
        </w:rPr>
        <w:t xml:space="preserve">have contributed to </w:t>
      </w:r>
      <w:r w:rsidRPr="005B3C30">
        <w:rPr>
          <w:rFonts w:asciiTheme="majorBidi" w:hAnsiTheme="majorBidi" w:cstheme="majorBidi"/>
          <w:sz w:val="24"/>
          <w:szCs w:val="24"/>
          <w:lang w:val="en-US"/>
        </w:rPr>
        <w:t>the study's findings. For instance, DSO's interpersonal trust challenges could relate to psychosis-like symptoms like 'read minds</w:t>
      </w:r>
      <w:proofErr w:type="gramStart"/>
      <w:r w:rsidRPr="005B3C30">
        <w:rPr>
          <w:rFonts w:asciiTheme="majorBidi" w:hAnsiTheme="majorBidi" w:cstheme="majorBidi"/>
          <w:sz w:val="24"/>
          <w:szCs w:val="24"/>
          <w:lang w:val="en-US"/>
        </w:rPr>
        <w:t>'</w:t>
      </w:r>
      <w:r>
        <w:rPr>
          <w:rFonts w:asciiTheme="majorBidi" w:hAnsiTheme="majorBidi" w:cstheme="majorBidi"/>
          <w:sz w:val="24"/>
          <w:szCs w:val="24"/>
          <w:lang w:val="en-US"/>
        </w:rPr>
        <w:t>,</w:t>
      </w:r>
      <w:r w:rsidRPr="005B3C30">
        <w:rPr>
          <w:rFonts w:asciiTheme="majorBidi" w:hAnsiTheme="majorBidi" w:cstheme="majorBidi"/>
          <w:sz w:val="24"/>
          <w:szCs w:val="24"/>
          <w:lang w:val="en-US"/>
        </w:rPr>
        <w:t xml:space="preserve"> </w:t>
      </w:r>
      <w:r w:rsidRPr="00C274D3">
        <w:rPr>
          <w:rFonts w:asciiTheme="majorBidi" w:hAnsiTheme="majorBidi" w:cstheme="majorBidi"/>
          <w:sz w:val="24"/>
          <w:szCs w:val="24"/>
          <w:lang w:val="en-GB"/>
        </w:rPr>
        <w:t>‘</w:t>
      </w:r>
      <w:proofErr w:type="gramEnd"/>
      <w:r w:rsidRPr="00C274D3">
        <w:rPr>
          <w:rFonts w:asciiTheme="majorBidi" w:hAnsiTheme="majorBidi" w:cstheme="majorBidi"/>
          <w:sz w:val="24"/>
          <w:szCs w:val="24"/>
          <w:lang w:val="en-GB"/>
        </w:rPr>
        <w:t>odd or unusual things’</w:t>
      </w:r>
      <w:r>
        <w:rPr>
          <w:rFonts w:asciiTheme="majorBidi" w:hAnsiTheme="majorBidi" w:cstheme="majorBidi"/>
          <w:sz w:val="24"/>
          <w:szCs w:val="24"/>
          <w:lang w:val="en-GB"/>
        </w:rPr>
        <w:t>,</w:t>
      </w:r>
      <w:r w:rsidRPr="00C274D3">
        <w:rPr>
          <w:rFonts w:asciiTheme="majorBidi" w:hAnsiTheme="majorBidi" w:cstheme="majorBidi"/>
          <w:sz w:val="24"/>
          <w:szCs w:val="24"/>
          <w:lang w:val="en-GB"/>
        </w:rPr>
        <w:t xml:space="preserve"> </w:t>
      </w:r>
      <w:r w:rsidRPr="005B3C30">
        <w:rPr>
          <w:rFonts w:asciiTheme="majorBidi" w:hAnsiTheme="majorBidi" w:cstheme="majorBidi"/>
          <w:sz w:val="24"/>
          <w:szCs w:val="24"/>
          <w:lang w:val="en-US"/>
        </w:rPr>
        <w:t>or 'plans to hurt me'. Similarly, beliefs of thought-reading or imminent harm align with DSO's heightened emotional responses and trust issues</w:t>
      </w:r>
      <w:r>
        <w:rPr>
          <w:rFonts w:asciiTheme="majorBidi" w:hAnsiTheme="majorBidi" w:cstheme="majorBidi"/>
          <w:sz w:val="24"/>
          <w:szCs w:val="24"/>
          <w:lang w:val="en-US"/>
        </w:rPr>
        <w:t>,</w:t>
      </w:r>
      <w:r w:rsidRPr="00C274D3">
        <w:rPr>
          <w:rFonts w:asciiTheme="majorBidi" w:hAnsiTheme="majorBidi" w:cstheme="majorBidi"/>
          <w:sz w:val="24"/>
          <w:szCs w:val="24"/>
          <w:lang w:val="en-US"/>
        </w:rPr>
        <w:t xml:space="preserve"> </w:t>
      </w:r>
      <w:r w:rsidRPr="00D1294A">
        <w:rPr>
          <w:rFonts w:asciiTheme="majorBidi" w:hAnsiTheme="majorBidi" w:cstheme="majorBidi"/>
          <w:sz w:val="24"/>
          <w:szCs w:val="24"/>
          <w:lang w:val="en-US"/>
        </w:rPr>
        <w:t>which are characteristic features of DSO</w:t>
      </w:r>
      <w:r>
        <w:rPr>
          <w:rFonts w:asciiTheme="majorBidi" w:hAnsiTheme="majorBidi" w:cstheme="majorBidi"/>
          <w:sz w:val="24"/>
          <w:szCs w:val="24"/>
          <w:lang w:val="en-US"/>
        </w:rPr>
        <w:t xml:space="preserve">. </w:t>
      </w:r>
      <w:r w:rsidRPr="005B3C30">
        <w:rPr>
          <w:rFonts w:asciiTheme="majorBidi" w:hAnsiTheme="majorBidi" w:cstheme="majorBidi"/>
          <w:sz w:val="24"/>
          <w:szCs w:val="24"/>
          <w:lang w:val="en-US"/>
        </w:rPr>
        <w:t>Additionally, 'worsened functioning', indicating daily impairments, is often more severe in CPTSD than PTSD</w:t>
      </w:r>
      <w:r>
        <w:rPr>
          <w:rFonts w:asciiTheme="majorBidi" w:hAnsiTheme="majorBidi" w:cstheme="majorBidi"/>
          <w:sz w:val="24"/>
          <w:szCs w:val="24"/>
          <w:lang w:val="en-US"/>
        </w:rPr>
        <w:t xml:space="preserve"> </w:t>
      </w:r>
      <w:r>
        <w:rPr>
          <w:rFonts w:asciiTheme="majorBidi" w:hAnsiTheme="majorBidi" w:cstheme="majorBidi"/>
          <w:sz w:val="24"/>
          <w:szCs w:val="24"/>
          <w:lang w:val="en-GB"/>
        </w:rPr>
        <w:fldChar w:fldCharType="begin" w:fldLock="1"/>
      </w:r>
      <w:r w:rsidR="00B2393C">
        <w:rPr>
          <w:rFonts w:asciiTheme="majorBidi" w:hAnsiTheme="majorBidi" w:cstheme="majorBidi"/>
          <w:sz w:val="24"/>
          <w:szCs w:val="24"/>
          <w:lang w:val="en-GB"/>
        </w:rPr>
        <w:instrText>ADDIN CSL_CITATION {"citationItems":[{"id":"ITEM-1","itemData":{"DOI":"10.1016/j.jad.2016.09.032","ISSN":"15732517","PMID":"27723542","abstract":"Background The WHO International Classification of Diseases, 11th version (ICD-11), has proposed two related diagnoses following exposure to traumatic events; Posttraumatic Stress Disorder (PTSD) and Complex PTSD (CPTSD). We set out to explore whether the newly developed ICD-11 Trauma Questionnaire (ICD-TQ) can distinguish between classes of individuals according to the PTSD and CPTSD symptom profiles as per ICD-11 proposals based on latent class analysis. We also hypothesized that the CPTSD class would report more frequent and a greater number of different types of childhood trauma as well as higher levels of functional impairment. Methods Participants in this study were a sample of individuals who were referred for psychological therapy to a National Health Service (NHS) trauma centre in Scotland (N=193). Participants completed the ICD-TQ as well as measures of life events and functioning. Results Overall, results indicate that using the newly developed ICD-TQ, two subgroups of treatment-seeking individuals could be empirically distinguished based on different patterns of symptom endorsement; a small group high in PTSD symptoms only and a larger group high in CPTSD symptoms. In addition, CPTSD was more strongly associated with more frequent and a greater accumulation of different types of childhood traumatic experiences and poorer functional impairment. Limitations Sample predominantly consisted of people who had experienced childhood psychological trauma or been multiply traumatised in childhood and adulthood. Conclusions CPTSD is highly prevalent in treatment seeking populations who have been multiply traumatised in childhood and adulthood and appropriate interventions should now be developed to aid recovery from this debilitating condition.","author":[{"dropping-particle":"","family":"Karatzias","given":"Thanos","non-dropping-particle":"","parse-names":false,"suffix":""},{"dropping-particle":"","family":"Shevlin","given":"Mark","non-dropping-particle":"","parse-names":false,"suffix":""},{"dropping-particle":"","family":"Fyvie","given":"Claire","non-dropping-particle":"","parse-names":false,"suffix":""},{"dropping-particle":"","family":"Hyland","given":"Philip","non-dropping-particle":"","parse-names":false,"suffix":""},{"dropping-particle":"","family":"Efthymiadou","given":"Erifili","non-dropping-particle":"","parse-names":false,"suffix":""},{"dropping-particle":"","family":"Wilson","given":"Danielle","non-dropping-particle":"","parse-names":false,"suffix":""},{"dropping-particle":"","family":"Roberts","given":"Neil","non-dropping-particle":"","parse-names":false,"suffix":""},{"dropping-particle":"","family":"Bisson","given":"Jonathan I.","non-dropping-particle":"","parse-names":false,"suffix":""},{"dropping-particle":"","family":"Brewin","given":"Chris R.","non-dropping-particle":"","parse-names":false,"suffix":""},{"dropping-particle":"","family":"Cloitre","given":"Marylene","non-dropping-particle":"","parse-names":false,"suffix":""}],"container-title":"Journal of Affective Disorders","id":"ITEM-1","issued":{"date-parts":[["2017"]]},"page":"181-187","title":"Evidence of distinct profiles of Posttraumatic Stress Disorder (PTSD) and Complex Posttraumatic Stress Disorder (CPTSD) based on the new ICD-11 Trauma Questionnaire (ICD-TQ)","type":"article-journal","volume":"207"},"uris":["http://www.mendeley.com/documents/?uuid=0b4809e5-0e99-4235-a75a-4d5162961464"]}],"mendeley":{"formattedCitation":"&lt;sup&gt;30&lt;/sup&gt;","plainTextFormattedCitation":"30","previouslyFormattedCitation":"&lt;sup&gt;30&lt;/sup&gt;"},"properties":{"noteIndex":0},"schema":"https://github.com/citation-style-language/schema/raw/master/csl-citation.json"}</w:instrText>
      </w:r>
      <w:r>
        <w:rPr>
          <w:rFonts w:asciiTheme="majorBidi" w:hAnsiTheme="majorBidi" w:cstheme="majorBidi"/>
          <w:sz w:val="24"/>
          <w:szCs w:val="24"/>
          <w:lang w:val="en-GB"/>
        </w:rPr>
        <w:fldChar w:fldCharType="separate"/>
      </w:r>
      <w:r w:rsidR="00863E91" w:rsidRPr="00863E91">
        <w:rPr>
          <w:rFonts w:asciiTheme="majorBidi" w:hAnsiTheme="majorBidi" w:cstheme="majorBidi"/>
          <w:noProof/>
          <w:sz w:val="24"/>
          <w:szCs w:val="24"/>
          <w:vertAlign w:val="superscript"/>
          <w:lang w:val="en-GB"/>
        </w:rPr>
        <w:t>30</w:t>
      </w:r>
      <w:r>
        <w:rPr>
          <w:rFonts w:asciiTheme="majorBidi" w:hAnsiTheme="majorBidi" w:cstheme="majorBidi"/>
          <w:sz w:val="24"/>
          <w:szCs w:val="24"/>
          <w:lang w:val="en-GB"/>
        </w:rPr>
        <w:fldChar w:fldCharType="end"/>
      </w:r>
      <w:r w:rsidRPr="00BA06C6">
        <w:rPr>
          <w:rFonts w:asciiTheme="majorBidi" w:hAnsiTheme="majorBidi" w:cstheme="majorBidi"/>
          <w:sz w:val="24"/>
          <w:szCs w:val="24"/>
          <w:lang w:val="en-US"/>
        </w:rPr>
        <w:t>.</w:t>
      </w:r>
      <w:r w:rsidRPr="00BA06C6">
        <w:rPr>
          <w:rFonts w:asciiTheme="majorBidi" w:hAnsiTheme="majorBidi" w:cstheme="majorBidi"/>
          <w:vanish/>
          <w:sz w:val="24"/>
          <w:szCs w:val="24"/>
          <w:lang w:val="en-US"/>
        </w:rPr>
        <w:t>Top of Form</w:t>
      </w:r>
    </w:p>
    <w:p w14:paraId="06C761F6" w14:textId="0BE6A223" w:rsidR="00CB4431" w:rsidRDefault="00AC3E69" w:rsidP="00C35DD1">
      <w:pPr>
        <w:spacing w:after="0" w:line="360" w:lineRule="auto"/>
        <w:jc w:val="both"/>
        <w:rPr>
          <w:rFonts w:asciiTheme="majorBidi" w:hAnsiTheme="majorBidi" w:cstheme="majorBidi"/>
          <w:sz w:val="24"/>
          <w:szCs w:val="24"/>
          <w:lang w:val="en-GB"/>
        </w:rPr>
      </w:pPr>
      <w:r w:rsidRPr="00AC3E69">
        <w:rPr>
          <w:rFonts w:asciiTheme="majorBidi" w:hAnsiTheme="majorBidi" w:cstheme="majorBidi"/>
          <w:sz w:val="24"/>
          <w:szCs w:val="24"/>
          <w:lang w:val="en-US"/>
        </w:rPr>
        <w:t xml:space="preserve">Interestingly, belief in 'special or supernatural gifts' only differed between individuals with probable PTSD and those with probable CPTSD. This belief may reflect changes in self-concept beyond the scope of PTSD diagnosis. Individuals with probable </w:t>
      </w:r>
      <w:r w:rsidRPr="00AC3E69">
        <w:rPr>
          <w:rFonts w:asciiTheme="majorBidi" w:hAnsiTheme="majorBidi" w:cstheme="majorBidi"/>
          <w:sz w:val="24"/>
          <w:szCs w:val="24"/>
          <w:lang w:val="en-US"/>
        </w:rPr>
        <w:lastRenderedPageBreak/>
        <w:t>CPTSD, who experienced altered self-concepts, affirmed these beliefs, supporting this speculation. However, existing literature suggests that such changes are typically negative, such as feeling diminished or worthless</w:t>
      </w:r>
      <w:r w:rsidRPr="00AC3E69" w:rsidDel="00AC3E69">
        <w:rPr>
          <w:rFonts w:asciiTheme="majorBidi" w:hAnsiTheme="majorBidi" w:cstheme="majorBidi"/>
          <w:sz w:val="24"/>
          <w:szCs w:val="24"/>
          <w:lang w:val="en-GB"/>
        </w:rPr>
        <w:t xml:space="preserve"> </w:t>
      </w:r>
      <w:r w:rsidR="00CB4431">
        <w:rPr>
          <w:rFonts w:asciiTheme="majorBidi" w:hAnsiTheme="majorBidi" w:cstheme="majorBidi"/>
          <w:sz w:val="24"/>
          <w:szCs w:val="24"/>
          <w:lang w:val="en-GB"/>
        </w:rPr>
        <w:fldChar w:fldCharType="begin" w:fldLock="1"/>
      </w:r>
      <w:r w:rsidR="00B2393C">
        <w:rPr>
          <w:rFonts w:asciiTheme="majorBidi" w:hAnsiTheme="majorBidi" w:cstheme="majorBidi"/>
          <w:sz w:val="24"/>
          <w:szCs w:val="24"/>
          <w:lang w:val="en-GB"/>
        </w:rPr>
        <w:instrText>ADDIN CSL_CITATION {"citationItems":[{"id":"ITEM-1","itemData":{"DOI":"10.1192/bja.2019.48","abstract":"The World Health Organization's proposals in ICD-11, released for comment by member states in 2018, introduce for the first time in a major diagnostic system a distinction between post-traumatic stress disorder (PTSD) and complex post-traumatic stress disorder (CPTSD). This article sets the new diagnosis of CPTSD within the context of previous similar formulations , describes its definition and requirements, and reviews the evidence concerning its epidemiology, differential diagnosis, assessment and treatment. LEARNING OBJECTIVES After reading this article you will be able to: • understand the relationship between CPTSD and precipitating events • distinguish CPTSD from PTSD and borderline personality disorder • recognise current issues and practices in psychological treatment.","author":[{"dropping-particle":"","family":"Brewin","given":"Chris R","non-dropping-particle":"","parse-names":false,"suffix":""}],"container-title":"BJPsych Advances","id":"ITEM-1","issued":{"date-parts":[["2020"]]},"page":"145-152","title":"Complex post-traumatic stress disorder: a new diagnosis in ICD-11","type":"article-journal","volume":"26"},"uris":["http://www.mendeley.com/documents/?uuid=54bece11-799b-3f4d-8761-f7f0610b8c7a"]},{"id":"ITEM-2","itemData":{"author":[{"dropping-particle":"","family":"World Health Organization","given":"","non-dropping-particle":"","parse-names":false,"suffix":""}],"id":"ITEM-2","issued":{"date-parts":[["2019"]]},"title":"International statistical classificaton of diseases and related health problems (11th ed.)","type":"book"},"uris":["http://www.mendeley.com/documents/?uuid=ca594326-a619-4df6-807c-46b823230326"]}],"mendeley":{"formattedCitation":"&lt;sup&gt;7,31&lt;/sup&gt;","plainTextFormattedCitation":"7,31","previouslyFormattedCitation":"&lt;sup&gt;7,31&lt;/sup&gt;"},"properties":{"noteIndex":0},"schema":"https://github.com/citation-style-language/schema/raw/master/csl-citation.json"}</w:instrText>
      </w:r>
      <w:r w:rsidR="00CB4431">
        <w:rPr>
          <w:rFonts w:asciiTheme="majorBidi" w:hAnsiTheme="majorBidi" w:cstheme="majorBidi"/>
          <w:sz w:val="24"/>
          <w:szCs w:val="24"/>
          <w:lang w:val="en-GB"/>
        </w:rPr>
        <w:fldChar w:fldCharType="separate"/>
      </w:r>
      <w:r w:rsidR="00863E91" w:rsidRPr="00863E91">
        <w:rPr>
          <w:rFonts w:asciiTheme="majorBidi" w:hAnsiTheme="majorBidi" w:cstheme="majorBidi"/>
          <w:noProof/>
          <w:sz w:val="24"/>
          <w:szCs w:val="24"/>
          <w:vertAlign w:val="superscript"/>
          <w:lang w:val="en-GB"/>
        </w:rPr>
        <w:t>7,31</w:t>
      </w:r>
      <w:r w:rsidR="00CB4431">
        <w:rPr>
          <w:rFonts w:asciiTheme="majorBidi" w:hAnsiTheme="majorBidi" w:cstheme="majorBidi"/>
          <w:sz w:val="24"/>
          <w:szCs w:val="24"/>
          <w:lang w:val="en-GB"/>
        </w:rPr>
        <w:fldChar w:fldCharType="end"/>
      </w:r>
      <w:r w:rsidR="00CB4431">
        <w:rPr>
          <w:rFonts w:asciiTheme="majorBidi" w:hAnsiTheme="majorBidi" w:cstheme="majorBidi"/>
          <w:sz w:val="24"/>
          <w:szCs w:val="24"/>
          <w:lang w:val="en-GB"/>
        </w:rPr>
        <w:t xml:space="preserve">. </w:t>
      </w:r>
      <w:r w:rsidR="0056418D">
        <w:rPr>
          <w:rFonts w:asciiTheme="majorBidi" w:hAnsiTheme="majorBidi" w:cstheme="majorBidi"/>
          <w:sz w:val="24"/>
          <w:szCs w:val="24"/>
          <w:lang w:val="en-GB"/>
        </w:rPr>
        <w:t>B</w:t>
      </w:r>
      <w:r w:rsidR="0056418D" w:rsidRPr="00DA1AD2">
        <w:rPr>
          <w:rFonts w:asciiTheme="majorBidi" w:hAnsiTheme="majorBidi" w:cstheme="majorBidi"/>
          <w:sz w:val="24"/>
          <w:szCs w:val="24"/>
          <w:lang w:val="en-GB"/>
        </w:rPr>
        <w:t xml:space="preserve">eliefs </w:t>
      </w:r>
      <w:r w:rsidR="00CB4431" w:rsidRPr="00DA1AD2">
        <w:rPr>
          <w:rFonts w:asciiTheme="majorBidi" w:hAnsiTheme="majorBidi" w:cstheme="majorBidi"/>
          <w:sz w:val="24"/>
          <w:szCs w:val="24"/>
          <w:lang w:val="en-GB"/>
        </w:rPr>
        <w:t xml:space="preserve">in special or supernatural </w:t>
      </w:r>
      <w:r w:rsidR="00CB4431" w:rsidRPr="00D1294A">
        <w:rPr>
          <w:rFonts w:asciiTheme="majorBidi" w:hAnsiTheme="majorBidi" w:cstheme="majorBidi"/>
          <w:sz w:val="24"/>
          <w:szCs w:val="24"/>
          <w:lang w:val="en-GB"/>
        </w:rPr>
        <w:t>gifts</w:t>
      </w:r>
      <w:r w:rsidR="0056418D">
        <w:rPr>
          <w:rFonts w:asciiTheme="majorBidi" w:hAnsiTheme="majorBidi" w:cstheme="majorBidi"/>
          <w:sz w:val="24"/>
          <w:szCs w:val="24"/>
          <w:lang w:val="en-GB"/>
        </w:rPr>
        <w:t>, however,</w:t>
      </w:r>
      <w:r w:rsidR="00CB4431">
        <w:rPr>
          <w:rFonts w:asciiTheme="majorBidi" w:hAnsiTheme="majorBidi" w:cstheme="majorBidi"/>
          <w:sz w:val="24"/>
          <w:szCs w:val="24"/>
          <w:lang w:val="en-GB"/>
        </w:rPr>
        <w:t xml:space="preserve"> </w:t>
      </w:r>
      <w:r w:rsidR="0056418D">
        <w:rPr>
          <w:rFonts w:asciiTheme="majorBidi" w:hAnsiTheme="majorBidi" w:cstheme="majorBidi"/>
          <w:sz w:val="24"/>
          <w:szCs w:val="24"/>
          <w:lang w:val="en-GB"/>
        </w:rPr>
        <w:t>suggest positive</w:t>
      </w:r>
      <w:r w:rsidR="00411960" w:rsidRPr="00DA1AD2">
        <w:rPr>
          <w:rFonts w:asciiTheme="majorBidi" w:hAnsiTheme="majorBidi" w:cstheme="majorBidi"/>
          <w:sz w:val="24"/>
          <w:szCs w:val="24"/>
          <w:lang w:val="en-GB"/>
        </w:rPr>
        <w:t xml:space="preserve"> </w:t>
      </w:r>
      <w:r w:rsidR="00CB4431">
        <w:rPr>
          <w:rFonts w:asciiTheme="majorBidi" w:hAnsiTheme="majorBidi" w:cstheme="majorBidi"/>
          <w:sz w:val="24"/>
          <w:szCs w:val="24"/>
          <w:lang w:val="en-GB"/>
        </w:rPr>
        <w:t xml:space="preserve">aspects of the </w:t>
      </w:r>
      <w:r w:rsidR="00CB4431" w:rsidRPr="00DA1AD2">
        <w:rPr>
          <w:rFonts w:asciiTheme="majorBidi" w:hAnsiTheme="majorBidi" w:cstheme="majorBidi"/>
          <w:sz w:val="24"/>
          <w:szCs w:val="24"/>
          <w:lang w:val="en-GB"/>
        </w:rPr>
        <w:t>self-concept</w:t>
      </w:r>
      <w:r w:rsidR="001946A9">
        <w:rPr>
          <w:rFonts w:asciiTheme="majorBidi" w:hAnsiTheme="majorBidi" w:cstheme="majorBidi"/>
          <w:sz w:val="24"/>
          <w:szCs w:val="24"/>
          <w:lang w:val="en-GB"/>
        </w:rPr>
        <w:t xml:space="preserve"> or, possibly, posttraumatic growth experiences </w:t>
      </w:r>
      <w:r w:rsidR="00293FCD">
        <w:rPr>
          <w:rFonts w:asciiTheme="majorBidi" w:hAnsiTheme="majorBidi" w:cstheme="majorBidi"/>
          <w:sz w:val="24"/>
          <w:szCs w:val="24"/>
          <w:lang w:val="en-GB"/>
        </w:rPr>
        <w:fldChar w:fldCharType="begin" w:fldLock="1"/>
      </w:r>
      <w:r w:rsidR="00B2393C">
        <w:rPr>
          <w:rFonts w:asciiTheme="majorBidi" w:hAnsiTheme="majorBidi" w:cstheme="majorBidi"/>
          <w:sz w:val="24"/>
          <w:szCs w:val="24"/>
          <w:lang w:val="en-GB"/>
        </w:rPr>
        <w:instrText>ADDIN CSL_CITATION {"citationItems":[{"id":"ITEM-1","itemData":{"DOI":"10.1207/s15327965pli1501","author":[{"dropping-particle":"","family":"Tedeschi","given":"Richard G","non-dropping-particle":"","parse-names":false,"suffix":""},{"dropping-particle":"","family":"Calhoun","given":"Lawrence G","non-dropping-particle":"","parse-names":false,"suffix":""}],"container-title":"Psychologicial Inquiry","id":"ITEM-1","issue":"1","issued":{"date-parts":[["2004"]]},"page":"1-18","title":"Posttraumatic growth: conceptual foundations and empirical evidence","type":"article-journal","volume":"15"},"uris":["http://www.mendeley.com/documents/?uuid=17cc4636-cf59-442a-a57e-a4bf56dcbd63"]}],"mendeley":{"formattedCitation":"&lt;sup&gt;32&lt;/sup&gt;","plainTextFormattedCitation":"32","previouslyFormattedCitation":"&lt;sup&gt;32&lt;/sup&gt;"},"properties":{"noteIndex":0},"schema":"https://github.com/citation-style-language/schema/raw/master/csl-citation.json"}</w:instrText>
      </w:r>
      <w:r w:rsidR="00293FCD">
        <w:rPr>
          <w:rFonts w:asciiTheme="majorBidi" w:hAnsiTheme="majorBidi" w:cstheme="majorBidi"/>
          <w:sz w:val="24"/>
          <w:szCs w:val="24"/>
          <w:lang w:val="en-GB"/>
        </w:rPr>
        <w:fldChar w:fldCharType="separate"/>
      </w:r>
      <w:r w:rsidR="00863E91" w:rsidRPr="00863E91">
        <w:rPr>
          <w:rFonts w:asciiTheme="majorBidi" w:hAnsiTheme="majorBidi" w:cstheme="majorBidi"/>
          <w:noProof/>
          <w:sz w:val="24"/>
          <w:szCs w:val="24"/>
          <w:vertAlign w:val="superscript"/>
          <w:lang w:val="en-GB"/>
        </w:rPr>
        <w:t>32</w:t>
      </w:r>
      <w:r w:rsidR="00293FCD">
        <w:rPr>
          <w:rFonts w:asciiTheme="majorBidi" w:hAnsiTheme="majorBidi" w:cstheme="majorBidi"/>
          <w:sz w:val="24"/>
          <w:szCs w:val="24"/>
          <w:lang w:val="en-GB"/>
        </w:rPr>
        <w:fldChar w:fldCharType="end"/>
      </w:r>
      <w:r w:rsidR="00CB4431" w:rsidRPr="00DA1AD2">
        <w:rPr>
          <w:rFonts w:asciiTheme="majorBidi" w:hAnsiTheme="majorBidi" w:cstheme="majorBidi"/>
          <w:sz w:val="24"/>
          <w:szCs w:val="24"/>
          <w:lang w:val="en-GB"/>
        </w:rPr>
        <w:t>. Although there is a paucity of research linking CPTSD to posttraumatic growth, it could be speculated that based on the more fundamental posttraumatic changes in self-</w:t>
      </w:r>
      <w:r w:rsidR="00CB4431">
        <w:rPr>
          <w:rFonts w:asciiTheme="majorBidi" w:hAnsiTheme="majorBidi" w:cstheme="majorBidi"/>
          <w:sz w:val="24"/>
          <w:szCs w:val="24"/>
          <w:lang w:val="en-GB"/>
        </w:rPr>
        <w:t>organization</w:t>
      </w:r>
      <w:r w:rsidR="00CB4431" w:rsidRPr="00DA1AD2">
        <w:rPr>
          <w:rFonts w:asciiTheme="majorBidi" w:hAnsiTheme="majorBidi" w:cstheme="majorBidi"/>
          <w:sz w:val="24"/>
          <w:szCs w:val="24"/>
          <w:lang w:val="en-GB"/>
        </w:rPr>
        <w:t xml:space="preserve">, posttraumatic growth may be more likely </w:t>
      </w:r>
      <w:r w:rsidR="002D0E40">
        <w:rPr>
          <w:rFonts w:asciiTheme="majorBidi" w:hAnsiTheme="majorBidi" w:cstheme="majorBidi"/>
          <w:sz w:val="24"/>
          <w:szCs w:val="24"/>
          <w:lang w:val="en-GB"/>
        </w:rPr>
        <w:fldChar w:fldCharType="begin" w:fldLock="1"/>
      </w:r>
      <w:r w:rsidR="00B2393C">
        <w:rPr>
          <w:rFonts w:asciiTheme="majorBidi" w:hAnsiTheme="majorBidi" w:cstheme="majorBidi"/>
          <w:sz w:val="24"/>
          <w:szCs w:val="24"/>
          <w:lang w:val="en-GB"/>
        </w:rPr>
        <w:instrText>ADDIN CSL_CITATION {"citationItems":[{"id":"ITEM-1","itemData":{"DOI":"10.1207/s15327965pli1501","author":[{"dropping-particle":"","family":"Tedeschi","given":"Richard G","non-dropping-particle":"","parse-names":false,"suffix":""},{"dropping-particle":"","family":"Calhoun","given":"Lawrence G","non-dropping-particle":"","parse-names":false,"suffix":""}],"container-title":"Psychologicial Inquiry","id":"ITEM-1","issue":"1","issued":{"date-parts":[["2004"]]},"page":"1-18","title":"Posttraumatic growth: conceptual foundations and empirical evidence","type":"article-journal","volume":"15"},"uris":["http://www.mendeley.com/documents/?uuid=17cc4636-cf59-442a-a57e-a4bf56dcbd63"]}],"mendeley":{"formattedCitation":"&lt;sup&gt;32&lt;/sup&gt;","plainTextFormattedCitation":"32","previouslyFormattedCitation":"&lt;sup&gt;32&lt;/sup&gt;"},"properties":{"noteIndex":0},"schema":"https://github.com/citation-style-language/schema/raw/master/csl-citation.json"}</w:instrText>
      </w:r>
      <w:r w:rsidR="002D0E40">
        <w:rPr>
          <w:rFonts w:asciiTheme="majorBidi" w:hAnsiTheme="majorBidi" w:cstheme="majorBidi"/>
          <w:sz w:val="24"/>
          <w:szCs w:val="24"/>
          <w:lang w:val="en-GB"/>
        </w:rPr>
        <w:fldChar w:fldCharType="separate"/>
      </w:r>
      <w:r w:rsidR="00863E91" w:rsidRPr="00863E91">
        <w:rPr>
          <w:rFonts w:asciiTheme="majorBidi" w:hAnsiTheme="majorBidi" w:cstheme="majorBidi"/>
          <w:noProof/>
          <w:sz w:val="24"/>
          <w:szCs w:val="24"/>
          <w:vertAlign w:val="superscript"/>
          <w:lang w:val="en-GB"/>
        </w:rPr>
        <w:t>32</w:t>
      </w:r>
      <w:r w:rsidR="002D0E40">
        <w:rPr>
          <w:rFonts w:asciiTheme="majorBidi" w:hAnsiTheme="majorBidi" w:cstheme="majorBidi"/>
          <w:sz w:val="24"/>
          <w:szCs w:val="24"/>
          <w:lang w:val="en-GB"/>
        </w:rPr>
        <w:fldChar w:fldCharType="end"/>
      </w:r>
      <w:r w:rsidR="00CB4431">
        <w:rPr>
          <w:rFonts w:asciiTheme="majorBidi" w:hAnsiTheme="majorBidi" w:cstheme="majorBidi"/>
          <w:sz w:val="24"/>
          <w:szCs w:val="24"/>
          <w:lang w:val="en-GB"/>
        </w:rPr>
        <w:t xml:space="preserve">. However, more research is needed to better understand </w:t>
      </w:r>
      <w:r w:rsidR="00B12DD7">
        <w:rPr>
          <w:rFonts w:asciiTheme="majorBidi" w:hAnsiTheme="majorBidi" w:cstheme="majorBidi"/>
          <w:sz w:val="24"/>
          <w:szCs w:val="24"/>
          <w:lang w:val="en-GB"/>
        </w:rPr>
        <w:t xml:space="preserve">the potential </w:t>
      </w:r>
      <w:r w:rsidR="00CB4431">
        <w:rPr>
          <w:rFonts w:asciiTheme="majorBidi" w:hAnsiTheme="majorBidi" w:cstheme="majorBidi"/>
          <w:sz w:val="24"/>
          <w:szCs w:val="24"/>
          <w:lang w:val="en-GB"/>
        </w:rPr>
        <w:t>relationship between CPTSD, posttraumatic growth</w:t>
      </w:r>
      <w:r w:rsidR="003B3170">
        <w:rPr>
          <w:rFonts w:asciiTheme="majorBidi" w:hAnsiTheme="majorBidi" w:cstheme="majorBidi"/>
          <w:sz w:val="24"/>
          <w:szCs w:val="24"/>
          <w:lang w:val="en-GB"/>
        </w:rPr>
        <w:t>,</w:t>
      </w:r>
      <w:r w:rsidR="00CB4431">
        <w:rPr>
          <w:rFonts w:asciiTheme="majorBidi" w:hAnsiTheme="majorBidi" w:cstheme="majorBidi"/>
          <w:sz w:val="24"/>
          <w:szCs w:val="24"/>
          <w:lang w:val="en-GB"/>
        </w:rPr>
        <w:t xml:space="preserve"> and psychotic-like experiences. </w:t>
      </w:r>
    </w:p>
    <w:p w14:paraId="30104867" w14:textId="4F178065" w:rsidR="00BC6BE3" w:rsidRPr="005B3C30" w:rsidRDefault="00355BB4" w:rsidP="00C35DD1">
      <w:pPr>
        <w:spacing w:after="0" w:line="360" w:lineRule="auto"/>
        <w:jc w:val="both"/>
        <w:rPr>
          <w:rFonts w:asciiTheme="majorBidi" w:hAnsiTheme="majorBidi" w:cstheme="majorBidi"/>
          <w:vanish/>
          <w:sz w:val="24"/>
          <w:szCs w:val="24"/>
          <w:lang w:val="en-US"/>
        </w:rPr>
      </w:pPr>
      <w:r w:rsidRPr="000A5675">
        <w:rPr>
          <w:rFonts w:asciiTheme="majorBidi" w:hAnsiTheme="majorBidi" w:cstheme="majorBidi"/>
          <w:sz w:val="24"/>
          <w:szCs w:val="24"/>
          <w:lang w:val="en-US"/>
        </w:rPr>
        <w:t>T</w:t>
      </w:r>
      <w:r w:rsidR="00CB4431" w:rsidRPr="00DA0893">
        <w:rPr>
          <w:rFonts w:asciiTheme="majorBidi" w:hAnsiTheme="majorBidi" w:cstheme="majorBidi"/>
          <w:sz w:val="24"/>
          <w:szCs w:val="24"/>
          <w:lang w:val="en-US"/>
        </w:rPr>
        <w:t>hree</w:t>
      </w:r>
      <w:r w:rsidR="00CB4431">
        <w:rPr>
          <w:rFonts w:asciiTheme="majorBidi" w:hAnsiTheme="majorBidi" w:cstheme="majorBidi"/>
          <w:sz w:val="24"/>
          <w:szCs w:val="24"/>
          <w:lang w:val="en-US"/>
        </w:rPr>
        <w:t xml:space="preserve"> symptom</w:t>
      </w:r>
      <w:r w:rsidR="00CB4431" w:rsidRPr="00DA0893">
        <w:rPr>
          <w:rFonts w:asciiTheme="majorBidi" w:hAnsiTheme="majorBidi" w:cstheme="majorBidi"/>
          <w:sz w:val="24"/>
          <w:szCs w:val="24"/>
          <w:lang w:val="en-US"/>
        </w:rPr>
        <w:t xml:space="preserve"> communities were identified</w:t>
      </w:r>
      <w:r w:rsidR="00CB4431">
        <w:rPr>
          <w:rFonts w:asciiTheme="majorBidi" w:hAnsiTheme="majorBidi" w:cstheme="majorBidi"/>
          <w:sz w:val="24"/>
          <w:szCs w:val="24"/>
          <w:lang w:val="en-US"/>
        </w:rPr>
        <w:t xml:space="preserve"> in the network</w:t>
      </w:r>
      <w:r w:rsidR="00CB4431" w:rsidRPr="00DA0893">
        <w:rPr>
          <w:rFonts w:asciiTheme="majorBidi" w:hAnsiTheme="majorBidi" w:cstheme="majorBidi"/>
          <w:sz w:val="24"/>
          <w:szCs w:val="24"/>
          <w:lang w:val="en-US"/>
        </w:rPr>
        <w:t>, reflecting PTSD, DSO</w:t>
      </w:r>
      <w:r w:rsidR="00CB4431">
        <w:rPr>
          <w:rFonts w:asciiTheme="majorBidi" w:hAnsiTheme="majorBidi" w:cstheme="majorBidi"/>
          <w:sz w:val="24"/>
          <w:szCs w:val="24"/>
          <w:lang w:val="en-US"/>
        </w:rPr>
        <w:t>,</w:t>
      </w:r>
      <w:r w:rsidR="00CB4431" w:rsidRPr="00DA0893">
        <w:rPr>
          <w:rFonts w:asciiTheme="majorBidi" w:hAnsiTheme="majorBidi" w:cstheme="majorBidi"/>
          <w:sz w:val="24"/>
          <w:szCs w:val="24"/>
          <w:lang w:val="en-US"/>
        </w:rPr>
        <w:t xml:space="preserve"> and positive psychosis</w:t>
      </w:r>
      <w:r>
        <w:rPr>
          <w:rFonts w:asciiTheme="majorBidi" w:hAnsiTheme="majorBidi" w:cstheme="majorBidi"/>
          <w:sz w:val="24"/>
          <w:szCs w:val="24"/>
          <w:lang w:val="en-US"/>
        </w:rPr>
        <w:t>-like</w:t>
      </w:r>
      <w:r w:rsidRPr="00355BB4">
        <w:rPr>
          <w:rFonts w:asciiTheme="majorBidi" w:hAnsiTheme="majorBidi" w:cstheme="majorBidi"/>
          <w:sz w:val="24"/>
          <w:szCs w:val="24"/>
          <w:lang w:val="en-US"/>
        </w:rPr>
        <w:t xml:space="preserve"> </w:t>
      </w:r>
      <w:r w:rsidRPr="00DA0893">
        <w:rPr>
          <w:rFonts w:asciiTheme="majorBidi" w:hAnsiTheme="majorBidi" w:cstheme="majorBidi"/>
          <w:sz w:val="24"/>
          <w:szCs w:val="24"/>
          <w:lang w:val="en-US"/>
        </w:rPr>
        <w:t>symptoms</w:t>
      </w:r>
      <w:r w:rsidR="00CB4431" w:rsidRPr="00DA0893">
        <w:rPr>
          <w:rFonts w:asciiTheme="majorBidi" w:hAnsiTheme="majorBidi" w:cstheme="majorBidi"/>
          <w:sz w:val="24"/>
          <w:szCs w:val="24"/>
          <w:lang w:val="en-US"/>
        </w:rPr>
        <w:t xml:space="preserve">. </w:t>
      </w:r>
      <w:r w:rsidR="00CB4431">
        <w:rPr>
          <w:rFonts w:asciiTheme="majorBidi" w:hAnsiTheme="majorBidi" w:cstheme="majorBidi"/>
          <w:sz w:val="24"/>
          <w:szCs w:val="24"/>
          <w:lang w:val="en-US"/>
        </w:rPr>
        <w:t xml:space="preserve">This finding is in line with a previous study in which psychotic experiences and PTSD symptoms also formed separate clusters in their overall network </w:t>
      </w:r>
      <w:r w:rsidR="00CB4431">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{"citationItems":[{"id":"ITEM-1","itemData":{"DOI":"10.1002/jts.22916","ISSN":"15736598","abstract":"The associations among psychotic experiences (i.e., hallucinations and delusions), trauma exposure, and posttraumatic stress symptoms are complex and multidirectional. Using network analysis to understand how psychotic experiences and symptoms of posttraumatic stress disorder (PTSD) relate to one another may identify new interventional targets to treat comorbidity and its underlying pathological processes. This study aimed to use network analysis to examine the associations among psychotic experiences; negative symptoms of psychosis; and symptoms of PTSD, anxiety, and depression. In this population-based cohort study, 4,472 participants (36.7% male) were assessed for psychotic experiences, negative symptoms of psychosis, PTSD, anxiety, and depression at age 23 (M = 23.86 years, SD = 0.520) or 24 years (M = 24.03, SD = 0.848). Associations among symptoms were assessed via network analysis. Exploratory graph analysis identified three clusters of densely connected symptoms within the overall network: psychotic experiences; PTSD symptoms; and depressive and anxiety symptoms and negative symptoms of psychosis. Psychotic experiences had the strongest associations with other symptoms in the network, and symptoms of anxiety played a key role in bridging psychotic experiences, symptoms of PTSD, and depressive symptoms. Consistent with the stress reactivity and affective models for psychotic experiences, the results suggest that symptoms of anxiety and emotional distress (e.g., hyperarousal, panic) may have a key role in the development and maintenance of psychotic experiences and symptoms of PTSD. Targeting these symptoms may ameliorate symptom burden transdiagnostically.","author":[{"dropping-particle":"","family":"Wright","given":"Laurence Astrill","non-dropping-particle":"","parse-names":false,"suffix":""},{"dropping-particle":"","family":"McElroy","given":"Eoin","non-dropping-particle":"","parse-names":false,"suffix":""},{"dropping-particle":"","family":"Barawi","given":"Kali","non-dropping-particle":"","parse-names":false,"suffix":""},{"dropping-particle":"","family":"Roberts","given":"Neil P.","non-dropping-particle":"","parse-names":false,"suffix":""},{"dropping-particle":"","family":"Simon","given":"Natalie","non-dropping-particle":"","parse-names":false,"suffix":""},{"dropping-particle":"","family":"Zammit","given":"Stanley","non-dropping-particle":"","parse-names":false,"suffix":""},{"dropping-particle":"","family":"Bisson","given":"Jonathan I.","non-dropping-particle":"","parse-names":false,"suffix":""}],"container-title":"Journal of Traumatic Stress","id":"ITEM-1","issued":{"date-parts":[["2023"]]},"page":"385-396","title":"Associations among psychosis, mood, anxiety, and posttraumatic stress symptoms: A network analysis","type":"article-journal","volume":"36"},"uris":["http://www.mendeley.com/documents/?uuid=31303135-e1c4-47c4-a18f-b210bbdc67d0"]}],"mendeley":{"formattedCitation":"&lt;sup&gt;33&lt;/sup&gt;","plainTextFormattedCitation":"33","previouslyFormattedCitation":"&lt;sup&gt;33&lt;/sup&gt;"},"properties":{"noteIndex":0},"schema":"https://github.com/citation-style-language/schema/raw/master/csl-citation.json"}</w:instrText>
      </w:r>
      <w:r w:rsidR="00CB4431">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33</w:t>
      </w:r>
      <w:r w:rsidR="00CB4431">
        <w:rPr>
          <w:rFonts w:asciiTheme="majorBidi" w:hAnsiTheme="majorBidi" w:cstheme="majorBidi"/>
          <w:sz w:val="24"/>
          <w:szCs w:val="24"/>
          <w:lang w:val="en-US"/>
        </w:rPr>
        <w:fldChar w:fldCharType="end"/>
      </w:r>
      <w:r w:rsidR="00CB4431">
        <w:rPr>
          <w:rFonts w:asciiTheme="majorBidi" w:hAnsiTheme="majorBidi" w:cstheme="majorBidi"/>
          <w:sz w:val="24"/>
          <w:szCs w:val="24"/>
          <w:lang w:val="en-US"/>
        </w:rPr>
        <w:t xml:space="preserve">. </w:t>
      </w:r>
      <w:r w:rsidR="001D1A68" w:rsidRPr="00FF288A">
        <w:rPr>
          <w:rFonts w:asciiTheme="majorBidi" w:hAnsiTheme="majorBidi" w:cstheme="majorBidi"/>
          <w:sz w:val="24"/>
          <w:szCs w:val="24"/>
          <w:lang w:val="en-US"/>
        </w:rPr>
        <w:t>In the network analysis, 'difficulties to calm down when upset' (affective hyperactivation) showed the highest bridge strength</w:t>
      </w:r>
      <w:r w:rsidR="001D1A68">
        <w:rPr>
          <w:rFonts w:asciiTheme="majorBidi" w:hAnsiTheme="majorBidi" w:cstheme="majorBidi"/>
          <w:sz w:val="24"/>
          <w:szCs w:val="24"/>
          <w:lang w:val="en-US"/>
        </w:rPr>
        <w:t xml:space="preserve">, </w:t>
      </w:r>
      <w:proofErr w:type="gramStart"/>
      <w:r w:rsidR="001D1A68">
        <w:rPr>
          <w:rFonts w:asciiTheme="majorBidi" w:hAnsiTheme="majorBidi" w:cstheme="majorBidi"/>
          <w:sz w:val="24"/>
          <w:szCs w:val="24"/>
          <w:lang w:val="en-US"/>
        </w:rPr>
        <w:t>and also</w:t>
      </w:r>
      <w:proofErr w:type="gramEnd"/>
      <w:r w:rsidR="001D1A68" w:rsidRPr="00FF288A">
        <w:rPr>
          <w:rFonts w:asciiTheme="majorBidi" w:hAnsiTheme="majorBidi" w:cstheme="majorBidi"/>
          <w:sz w:val="24"/>
          <w:szCs w:val="24"/>
          <w:lang w:val="en-US"/>
        </w:rPr>
        <w:t xml:space="preserve"> in both low and high exposure groups, underscoring its pivotal role in connecting symptom clusters. This indicates that in CPTSD, heightened emotional reactivity is a significant contributor to the co-occurrence of CPTSD and positive psychosis symptoms, aligning with research that links affective dysregulation to trauma exposure and psychosis</w:t>
      </w:r>
      <w:r w:rsidR="001D1A68" w:rsidRPr="001D1A68" w:rsidDel="001D1A68">
        <w:rPr>
          <w:rFonts w:asciiTheme="majorBidi" w:hAnsiTheme="majorBidi" w:cstheme="majorBidi"/>
          <w:sz w:val="24"/>
          <w:szCs w:val="24"/>
          <w:lang w:val="en-US"/>
        </w:rPr>
        <w:t xml:space="preserve"> </w:t>
      </w:r>
      <w:r w:rsidR="0018241B">
        <w:rPr>
          <w:rFonts w:asciiTheme="majorBidi" w:hAnsiTheme="majorBidi" w:cstheme="majorBidi"/>
          <w:sz w:val="24"/>
          <w:szCs w:val="24"/>
          <w:lang w:val="en-GB"/>
        </w:rPr>
        <w:fldChar w:fldCharType="begin" w:fldLock="1"/>
      </w:r>
      <w:r w:rsidR="00B2393C">
        <w:rPr>
          <w:rFonts w:asciiTheme="majorBidi" w:hAnsiTheme="majorBidi" w:cstheme="majorBidi"/>
          <w:sz w:val="24"/>
          <w:szCs w:val="24"/>
          <w:lang w:val="en-GB"/>
        </w:rPr>
        <w:instrText>ADDIN CSL_CITATION {"citationItems":[{"id":"ITEM-1","itemData":{"DOI":"10.1016/S2215-0366(23)00228-6","ISSN":"2215-0366","abstract":"Summary Background Childhood maltreatment is a risk factor for the development of post-traumatic stress disorders and psychosis. However, the association between post-traumatic stress disorder (PTSD), including complex PTSD, and psychotic symptoms is unknown. We investigated whether the presence of PTSD and complex PTSD was associated with psychotic symptom severity within survivors of developmental trauma. Methods As part of the Investigating Mechanisms underlying Psychosis Associated with Childhood Trauma (IMPACT) study, from Aug 20, 2020, to Jan 24, 2021, and from Sept 9, 2022, to Feb 21, 2023, using study advertisement on online platforms we recruited adult (≥18 years) participants who had experienced developmental trauma without a psychiatric diagnosis in the UK and South Korea. We measured whether participants met diagnostic thresholds for PTSD and complex PTSD using the self-reported International Trauma Questionnaire, and psychotic symptoms using the self-reported Community Assessment of Psychic Experiences. We used linear regression, adjusting for sociodemographic variables such as age, sex, ethnicity, educational attainment, and socioeconomic status, to examine whether there was an association between PTSD and complex PTSD and psychotic symptoms. The study is registered in the UK (University College London Research Ethics Committee [14317/001] and the National Health Service Research Ethics Committee [22/YH/0096]) and South Korea (Institutional Review Board of Seoul National University Bundang Hospital [B-2011-648-306]), and is ongoing. Findings Of the 2675 participants who took part in the study, 1273 had experienced developmental trauma and were included in the study in the UK (n=475) and South Korea (n=798), comprising 422 (33%) men and 851 (67%) women with a mean age of 26·9 years (SD 6, range 18–40), mostly of White British (n=328) or South Korean (n=798) ethnicity. We found no significant association between PTSD and psychotic symptom severity (total severity β=–2·40 [SE 3·28], p=0·47), compared with participants who did not meet PTSD or complex PTSD caseness. We found a significant relationship between complex PTSD and psychotic symptom severity (total severity β=22·62 [SE 1·65], p=12·07 [SE 0·99], p=10·5 [SE 0·95], p Interpretation Health systems must assess individuals with previous developmental trauma for complex PTSD and treat those affected. These individuals should also be assessed for psychotic symptoms, and if necessary, preven…","author":[{"dropping-particle":"","family":"Mason","given":"Ava J C","non-dropping-particle":"","parse-names":false,"suffix":""},{"dropping-particle":"","family":"Jung","given":"Paul","non-dropping-particle":"","parse-names":false,"suffix":""},{"dropping-particle":"","family":"Kim","given":"Seoyoung","non-dropping-particle":"","parse-names":false,"suffix":""},{"dropping-particle":"","family":"Sim","given":"Hyejin","non-dropping-particle":"","parse-names":false,"suffix":""},{"dropping-particle":"","family":"Greene","given":"Talya","non-dropping-particle":"","parse-names":false,"suffix":""},{"dropping-particle":"","family":"Burgess","given":"Neil","non-dropping-particle":"","parse-names":false,"suffix":""},{"dropping-particle":"","family":"Brewin","given":"Chris R","non-dropping-particle":"","parse-names":false,"suffix":""},{"dropping-particle":"","family":"Bisby","given":"James","non-dropping-particle":"","parse-names":false,"suffix":""},{"dropping-particle":"","family":"Kim","given":"Evitae","non-dropping-particle":"","parse-names":false,"suffix":""},{"dropping-particle":"","family":"Bloomfield","given":"Michael","non-dropping-particle":"","parse-names":false,"suffix":""}],"container-title":"The Lancet Psychiatry","id":"ITEM-1","issue":"10","issued":{"date-parts":[["2023"]]},"page":"760-767","title":"Associations between post-traumatic stress disorders and psychotic symptom severity in adult survivors of developmental trauma: a multisite cross-sectional study in the UK and South Korea","type":"article-journal","volume":"10"},"uris":["http://www.mendeley.com/documents/?uuid=f3af8c99-ed4c-457a-ae8f-ffec4eec5248"]},{"id":"ITEM-2","itemData":{"DOI":"10.3389/fpsyg.2022.791996","ISSN":"16641078","abstract":"Traumatic experiences and post-traumatic stress are highly prevalent in people with psychosis, increasing symptom burden, decreasing quality of life and moderating treatment response. A range of post-traumatic sequelae have been found to mediate the relationship between trauma and psychotic experiences, including the “traditional” symptoms of post-traumatic stress disorder (PTSD). The International Classification of Diseases-11th Edition recognizes a more complex post-traumatic presentation, complex PTSD (cPTSD), which captures both the characteristic symptoms of PTSD alongside more pervasive post-traumatic sequelae known as ‘disturbances in self-organization’ (DSOs). The prevalence and impact of cPTSD and DSOs in psychosis remains to be explored. In the first study of this kind, 144 participants with psychosis recruited from North West United Kingdom mental health services completed measures assessing trauma, PTSD and cPTSD symptoms and symptoms of psychosis. Forty-percent of the sample met criteria for cPTSD, compared to 10% who met diagnostic criteria for PTSD. PTSD and DSOs mediated the relationship between trauma and positive symptoms, controlling for dataset membership. Both PTSD and DSOs mediated the relationship between trauma and affective symptoms but did not explain a significant proportion of variance in negative symptoms. Cognitive and excitative symptoms of psychosis did not correlate with trauma, PTSD or DSO scores. These findings indicate the possible value of adjunct therapies to manage cPTSD symptoms in people with psychosis, pending replication in larger epidemiological samples and longitudinal studies.","author":[{"dropping-particle":"","family":"Panayi","given":"Peter","non-dropping-particle":"","parse-names":false,"suffix":""},{"dropping-particle":"","family":"Berry","given":"Katherine","non-dropping-particle":"","parse-names":false,"suffix":""},{"dropping-particle":"","family":"Sellwood","given":"William","non-dropping-particle":"","parse-names":false,"suffix":""},{"dropping-particle":"","family":"Campodonico","given":"Carolina","non-dropping-particle":"","parse-names":false,"suffix":""},{"dropping-particle":"","family":"Bentall","given":"Richard P.","non-dropping-particle":"","parse-names":false,"suffix":""},{"dropping-particle":"","family":"Varese","given":"Filippo","non-dropping-particle":"","parse-names":false,"suffix":""}],"container-title":"Frontiers in Psychology","id":"ITEM-2","issued":{"date-parts":[["2022"]]},"page":"791996","title":"The role and clinical correlates of complex post-traumatic stress disorder in people with psychosis","type":"article-journal","volume":"13"},"uris":["http://www.mendeley.com/documents/?uuid=3d406e29-cdd6-4b0d-8518-0b3743a5ce45"]}],"mendeley":{"formattedCitation":"&lt;sup&gt;6,13&lt;/sup&gt;","plainTextFormattedCitation":"6,13","previouslyFormattedCitation":"&lt;sup&gt;6,13&lt;/sup&gt;"},"properties":{"noteIndex":0},"schema":"https://github.com/citation-style-language/schema/raw/master/csl-citation.json"}</w:instrText>
      </w:r>
      <w:r w:rsidR="0018241B">
        <w:rPr>
          <w:rFonts w:asciiTheme="majorBidi" w:hAnsiTheme="majorBidi" w:cstheme="majorBidi"/>
          <w:sz w:val="24"/>
          <w:szCs w:val="24"/>
          <w:lang w:val="en-GB"/>
        </w:rPr>
        <w:fldChar w:fldCharType="separate"/>
      </w:r>
      <w:r w:rsidR="00863E91" w:rsidRPr="00863E91">
        <w:rPr>
          <w:rFonts w:asciiTheme="majorBidi" w:hAnsiTheme="majorBidi" w:cstheme="majorBidi"/>
          <w:noProof/>
          <w:sz w:val="24"/>
          <w:szCs w:val="24"/>
          <w:vertAlign w:val="superscript"/>
          <w:lang w:val="en-GB"/>
        </w:rPr>
        <w:t>6,13</w:t>
      </w:r>
      <w:r w:rsidR="0018241B">
        <w:rPr>
          <w:rFonts w:asciiTheme="majorBidi" w:hAnsiTheme="majorBidi" w:cstheme="majorBidi"/>
          <w:sz w:val="24"/>
          <w:szCs w:val="24"/>
          <w:lang w:val="en-GB"/>
        </w:rPr>
        <w:fldChar w:fldCharType="end"/>
      </w:r>
      <w:r w:rsidR="00CB4431" w:rsidRPr="00422FE1">
        <w:rPr>
          <w:rFonts w:asciiTheme="majorBidi" w:hAnsiTheme="majorBidi" w:cstheme="majorBidi"/>
          <w:sz w:val="24"/>
          <w:szCs w:val="24"/>
          <w:lang w:val="en-US"/>
        </w:rPr>
        <w:t xml:space="preserve"> and that it</w:t>
      </w:r>
      <w:r w:rsidR="00CB4431">
        <w:rPr>
          <w:rFonts w:asciiTheme="majorBidi" w:hAnsiTheme="majorBidi" w:cstheme="majorBidi"/>
          <w:sz w:val="24"/>
          <w:szCs w:val="24"/>
          <w:lang w:val="en-US"/>
        </w:rPr>
        <w:t xml:space="preserve"> is an important risk factor for the development of psychosis </w:t>
      </w:r>
      <w:r w:rsidR="00CB4431">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{"citationItems":[{"id":"ITEM-1","itemData":{"DOI":"10.1016/j.cpr.2019.101746","ISSN":"18737811","PMID":"31302506","abstract":"Numerous studies emphasise the pivotal role of negative affect in the formation and maintenance of positive symptoms, which moves emotion regulation (ER) as a contributing factor into focus. We systematically reviewed and meta-analysed case-control studies reporting cross-sectional, correlative and experimental data of ER strategies in patients with psychotic disorders. In total, 42 studies were eligible, providing data for 2498 subjects and 3381 healthy controls. Questionnaire-based cross-sectional data (k=39) indicated strongest effects for rumination (g=-0,67 [-0,85 to -0,48]), self-blaming (g=-0,56; [-0,76 to -0,37]) and distraction (g=0,55 [0,11 to 0,98]). Suppression was more frequently (g=-0,36 [-0,56 to -0,16]) and cognitive reappraisal less frequently used (g=0,41 [0,28 to 0,55]), but heterogeneity was high. Correlative data (k=6) supported the assumption of an association between maladaptive strategies and positive symptoms (r=0,34 [0,22 to 0,44]). Less evidence of group differences was found in the experimental studies (k=3). The findings support the notion that ER is markedly impaired in patients with psychotic disorders. However, future research will need to further clarify the extent to which difficulties continue to exist after controlling for context and emotion intensity. The large effects for rumination and self-blaming point to promising treatment targets but also raise questions concerning the specifity of findings.","author":[{"dropping-particle":"","family":"Ludwig","given":"Lea","non-dropping-particle":"","parse-names":false,"suffix":""},{"dropping-particle":"","family":"Werner","given":"Dirk","non-dropping-particle":"","parse-names":false,"suffix":""},{"dropping-particle":"","family":"Lincoln","given":"Tania M.","non-dropping-particle":"","parse-names":false,"suffix":""}],"container-title":"Clinical Psychology Review","id":"ITEM-1","issued":{"date-parts":[["2019"]]},"page":"101746","title":"The relevance of cognitive emotion regulation to psychotic symptoms – A systematic review and meta-analysis","type":"article-journal","volume":"72"},"uris":["http://www.mendeley.com/documents/?uuid=521e0ed9-c542-4598-bf3e-78ea0025cc53"]}],"mendeley":{"formattedCitation":"&lt;sup&gt;34&lt;/sup&gt;","plainTextFormattedCitation":"34","previouslyFormattedCitation":"&lt;sup&gt;34&lt;/sup&gt;"},"properties":{"noteIndex":0},"schema":"https://github.com/citation-style-language/schema/raw/master/csl-citation.json"}</w:instrText>
      </w:r>
      <w:r w:rsidR="00CB4431">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34</w:t>
      </w:r>
      <w:r w:rsidR="00CB4431">
        <w:rPr>
          <w:rFonts w:asciiTheme="majorBidi" w:hAnsiTheme="majorBidi" w:cstheme="majorBidi"/>
          <w:sz w:val="24"/>
          <w:szCs w:val="24"/>
          <w:lang w:val="en-US"/>
        </w:rPr>
        <w:fldChar w:fldCharType="end"/>
      </w:r>
      <w:r w:rsidR="00CB4431">
        <w:rPr>
          <w:rFonts w:asciiTheme="majorBidi" w:hAnsiTheme="majorBidi" w:cstheme="majorBidi"/>
          <w:sz w:val="24"/>
          <w:szCs w:val="24"/>
          <w:lang w:val="en-US"/>
        </w:rPr>
        <w:t xml:space="preserve">. For instance, dysfunctional affective regulation strategies </w:t>
      </w:r>
      <w:r w:rsidR="001D1A68" w:rsidRPr="00FF288A">
        <w:rPr>
          <w:rFonts w:asciiTheme="majorBidi" w:hAnsiTheme="majorBidi" w:cstheme="majorBidi"/>
          <w:sz w:val="24"/>
          <w:szCs w:val="24"/>
          <w:lang w:val="en-US"/>
        </w:rPr>
        <w:t>were partly responsible for a stronger increase in paranoid beliefs following social stressor exposure in individuals at high risk of psychosis, compared to healthy controls and those with anxiety disorders</w:t>
      </w:r>
      <w:r w:rsidR="001D1A68" w:rsidRPr="001D1A68" w:rsidDel="001D1A68">
        <w:rPr>
          <w:rFonts w:asciiTheme="majorBidi" w:hAnsiTheme="majorBidi" w:cstheme="majorBidi"/>
          <w:sz w:val="24"/>
          <w:szCs w:val="24"/>
          <w:lang w:val="en-US"/>
        </w:rPr>
        <w:t xml:space="preserve"> </w:t>
      </w:r>
      <w:r w:rsidR="00CB4431">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{"citationItems":[{"id":"ITEM-1","itemData":{"DOI":"10.1093/schbul/sbx135","ISSN":"17451701","PMID":"29878274","abstract":"Background Vulnerability-stress models postulate that social stress triggers psychotic episodes in vulnerable individuals. However, experimental evidence for the proposed causal pathway is scarce and the translating mechanisms are insufficiently understood. The study assessed the impact of social exclusion on paranoid beliefs in a quasi-experimental design and investigated the role of emotion regulation (ER) as a vulnerability indicator and emotional responses as a putative translating mechanism. Methods Participants fulfilling criteria for clinical high risk of psychosis (CHR, n = 25), controls with anxiety disorders (AC, n = 40), and healthy controls (HC, n = 40) were assessed for dysfunctional (eg, rumination, catastrophizing, blaming) and functional ER-strategies (eg, reappraising, accepting, refocusing). They were then exposed to social exclusion during a virtual ball game (Cyberball) and assessed for changes in self-reported emotions and paranoid beliefs. Results The CHR sample showed a significantly stronger increase in paranoid beliefs from before to after the social exclusion than both control groups. This was accounted for by lower levels of functional and higher levels of dysfunctional ER (compared to HC) and by a stronger increase in self-reported negative emotion in the CHR group (compared to AC and HC). Conclusions The results confirm the role of negative emotion on the pathway from social stressors to psychotic symptoms and indicate that both the use of dysfunctional ER strategies and difficulties in employing functional strategies add to explaining why people at risk of psychosis respond to a social stressor with increased paranoia.","author":[{"dropping-particle":"","family":"Lincoln","given":"Tania M.","non-dropping-particle":"","parse-names":false,"suffix":""},{"dropping-particle":"","family":"Sundag","given":"Johanna","non-dropping-particle":"","parse-names":false,"suffix":""},{"dropping-particle":"","family":"Schlier","given":"Björn","non-dropping-particle":"","parse-names":false,"suffix":""},{"dropping-particle":"","family":"Karow","given":"Anne","non-dropping-particle":"","parse-names":false,"suffix":""}],"container-title":"Schizophrenia Bulletin","id":"ITEM-1","issue":"4","issued":{"date-parts":[["2018"]]},"page":"757-767","title":"The relevance of emotion regulation in explaining why social exclusion triggers paranoia in individuals at clinical high risk of psychosis","type":"article-journal","volume":"44"},"uris":["http://www.mendeley.com/documents/?uuid=89fe8f8c-d970-416f-a901-afdc33825a94"]}],"mendeley":{"formattedCitation":"&lt;sup&gt;35&lt;/sup&gt;","plainTextFormattedCitation":"35","previouslyFormattedCitation":"&lt;sup&gt;35&lt;/sup&gt;"},"properties":{"noteIndex":0},"schema":"https://github.com/citation-style-language/schema/raw/master/csl-citation.json"}</w:instrText>
      </w:r>
      <w:r w:rsidR="00CB4431">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35</w:t>
      </w:r>
      <w:r w:rsidR="00CB4431">
        <w:rPr>
          <w:rFonts w:asciiTheme="majorBidi" w:hAnsiTheme="majorBidi" w:cstheme="majorBidi"/>
          <w:sz w:val="24"/>
          <w:szCs w:val="24"/>
          <w:lang w:val="en-US"/>
        </w:rPr>
        <w:fldChar w:fldCharType="end"/>
      </w:r>
      <w:r w:rsidR="00CB4431">
        <w:rPr>
          <w:rFonts w:asciiTheme="majorBidi" w:hAnsiTheme="majorBidi" w:cstheme="majorBidi"/>
          <w:sz w:val="24"/>
          <w:szCs w:val="24"/>
          <w:lang w:val="en-US"/>
        </w:rPr>
        <w:t xml:space="preserve">. </w:t>
      </w:r>
      <w:r w:rsidR="00BC6BE3" w:rsidRPr="005B3C30">
        <w:rPr>
          <w:rFonts w:asciiTheme="majorBidi" w:hAnsiTheme="majorBidi" w:cstheme="majorBidi"/>
          <w:sz w:val="24"/>
          <w:szCs w:val="24"/>
          <w:lang w:val="en-US"/>
        </w:rPr>
        <w:t>Affective dysregulation was linked to a stronger stress</w:t>
      </w:r>
      <w:r w:rsidR="00B12DD7">
        <w:rPr>
          <w:rFonts w:asciiTheme="majorBidi" w:hAnsiTheme="majorBidi" w:cstheme="majorBidi"/>
          <w:sz w:val="24"/>
          <w:szCs w:val="24"/>
          <w:lang w:val="en-US"/>
        </w:rPr>
        <w:t xml:space="preserve"> </w:t>
      </w:r>
      <w:r w:rsidR="00BC6BE3" w:rsidRPr="005B3C30">
        <w:rPr>
          <w:rFonts w:asciiTheme="majorBidi" w:hAnsiTheme="majorBidi" w:cstheme="majorBidi"/>
          <w:sz w:val="24"/>
          <w:szCs w:val="24"/>
          <w:lang w:val="en-US"/>
        </w:rPr>
        <w:t>response in individuals with psychosis, recognized as a key risk factor in psychosis etiology</w:t>
      </w:r>
      <w:r w:rsidR="00BC6BE3">
        <w:rPr>
          <w:rFonts w:asciiTheme="majorBidi" w:hAnsiTheme="majorBidi" w:cstheme="majorBidi"/>
          <w:lang w:val="en-US"/>
        </w:rPr>
        <w:t xml:space="preserve"> </w:t>
      </w:r>
      <w:r w:rsidR="00BC6BE3" w:rsidRPr="005B3C30">
        <w:rPr>
          <w:rFonts w:asciiTheme="majorBidi" w:hAnsiTheme="majorBidi" w:cstheme="majorBidi"/>
          <w:vanish/>
          <w:sz w:val="24"/>
          <w:szCs w:val="24"/>
          <w:lang w:val="en-US"/>
        </w:rPr>
        <w:t>Top of Form</w:t>
      </w:r>
    </w:p>
    <w:p w14:paraId="05D5E10B" w14:textId="19E56661" w:rsidR="00B12DD7" w:rsidRDefault="00CB4431" w:rsidP="00C35DD1">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{"citationItems":[{"id":"ITEM-1","itemData":{"DOI":"10.1016/j.psychres.2015.04.003","ISSN":"18727123","PMID":"26001960","abstract":"Elevated negative affect is an established link between minor stressors and psychotic symptoms. Less clear is why people with psychosis fail to regulate distressing emotions effectively. This study tests whether subjective, psychophysiological and symptomatic responses to stress can be predicted by specific emotion regulation (ER) difficulties. Participants with psychotic disorders (n=35) and healthy controls (n=28) were assessed for ER-skills at baseline. They were then exposed to a noise versus no stressor on different days, during which self-reported stress responses, state paranoia and skin conductance levels (SCL) were assessed. Participants with psychosis showed a stronger increase in self-reported stress and SCL in response to the stressor than healthy controls. Stronger increases in self-reported stress were predicted by a reduced ability to be aware of and tolerate distressing emotions, whereas increases in SCL were predicted by a reduced ability to be aware of, tolerate, accept and modify them. Although paranoid symptoms were not significantly affected by the stressors, individual variation in paranoid responses was also predicted by a reduced ability to be aware of and tolerate emotions. Differences in stress responses in the samples were no longer significant after controlling for ER skills. Thus, interventions that improve ER-skills could reduce stress-sensitivity in psychosis.","author":[{"dropping-particle":"","family":"Lincoln","given":"Tania M.","non-dropping-particle":"","parse-names":false,"suffix":""},{"dropping-particle":"","family":"Hartmann","given":"Maike","non-dropping-particle":"","parse-names":false,"suffix":""},{"dropping-particle":"","family":"Köther","given":"Ulf","non-dropping-particle":"","parse-names":false,"suffix":""},{"dropping-particle":"","family":"Moritz","given":"Steffen","non-dropping-particle":"","parse-names":false,"suffix":""}],"container-title":"Psychiatry Research","id":"ITEM-1","issue":"2","issued":{"date-parts":[["2015"]]},"page":"216-222","title":"Dealing with feeling: Specific emotion regulation skills predict responses to stress in psychosis","type":"article-journal","volume":"228"},"uris":["http://www.mendeley.com/documents/?uuid=b27dd95c-5eb6-44d0-9979-abddb3e5da56"]},{"id":"ITEM-2","itemData":{"DOI":"10.1016/j.neubiorev.2016.12.013","ISSN":"18737528","PMID":"27993603","abstract":"Over the past decade, our understanding of the role of stress in serious mental illness has become more sophisticated. In this paper, we revisit the neural diathesis-stress model of schizophrenia that was initially proposed in 1997 and updated in 2008. In light of cumulative research findings, we must now encompass evidence on the premorbid periods of psychosis, and our more nuanced understanding of hypothalamic-pituitary-adrenal (HPA) axis function and its association with neurodevelopmental, epigenetic, neurotransmitter, and inflammatory processes, as well as brain structure and function. Giving consideration to the methodological complexities that have become more apparent as research in this area has burgeoned, the various indices of HPA axis function, and the different stages of illness, we review relevant research published since the 2008 update of the model. We conclude by proposing an extended neural diathesis-stress model that addresses the broader neurobiological context of stress psychobiology in psychosis progression. Implications of this model for best practice, with regards to both future research and treatment strategies, are discussed.","author":[{"dropping-particle":"","family":"Pruessner","given":"Marita","non-dropping-particle":"","parse-names":false,"suffix":""},{"dropping-particle":"","family":"Cullen","given":"Alexis E.","non-dropping-particle":"","parse-names":false,"suffix":""},{"dropping-particle":"","family":"Aas","given":"Monica","non-dropping-particle":"","parse-names":false,"suffix":""},{"dropping-particle":"","family":"Walker","given":"Elaine F.","non-dropping-particle":"","parse-names":false,"suffix":""}],"container-title":"Neuroscience and Biobehavioral Reviews","id":"ITEM-2","issued":{"date-parts":[["2017"]]},"page":"191-218","title":"The neural diathesis-stress model of schizophrenia revisited: An update on recent findings considering illness stage and neurobiological and methodological complexities","type":"article-journal","volume":"73"},"uris":["http://www.mendeley.com/documents/?uuid=e1c8e4a7-e7bd-409f-9b07-2effcc7bdb37"]}],"mendeley":{"formattedCitation":"&lt;sup&gt;36,37&lt;/sup&gt;","plainTextFormattedCitation":"36,37","previouslyFormattedCitation":"&lt;sup&gt;36,37&lt;/sup&gt;"},"properties":{"noteIndex":0},"schema":"https://github.com/citation-style-language/schema/raw/master/csl-citation.json"}</w:instrText>
      </w:r>
      <w:r>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36,37</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r w:rsidR="00BC6BE3" w:rsidRPr="00315F20">
        <w:rPr>
          <w:rFonts w:asciiTheme="majorBidi" w:hAnsiTheme="majorBidi" w:cstheme="majorBidi"/>
          <w:sz w:val="24"/>
          <w:szCs w:val="24"/>
          <w:lang w:val="en-US"/>
        </w:rPr>
        <w:t>These findings indicate that affective dysregulation may account for the high co-occurrence of CPTSD and positive psychosis-like symptoms, highlighting the need for interventions targeting affective hyperactivation in managing CPTSD and psychosis. However, further longitudinal research is required to understand the causal and temporal dynamics of this relationship.</w:t>
      </w:r>
      <w:r w:rsidR="00E7154A">
        <w:rPr>
          <w:rFonts w:asciiTheme="majorBidi" w:hAnsiTheme="majorBidi" w:cstheme="majorBidi"/>
          <w:sz w:val="24"/>
          <w:szCs w:val="24"/>
          <w:lang w:val="en-US"/>
        </w:rPr>
        <w:t xml:space="preserve"> </w:t>
      </w:r>
    </w:p>
    <w:p w14:paraId="18CFB9AC" w14:textId="01A2D694" w:rsidR="000D3A5B" w:rsidRPr="00857B58" w:rsidRDefault="00CB4431" w:rsidP="00C35DD1">
      <w:pPr>
        <w:spacing w:after="0" w:line="360" w:lineRule="auto"/>
        <w:jc w:val="both"/>
        <w:rPr>
          <w:rFonts w:ascii="Times New Roman" w:hAnsi="Times New Roman"/>
          <w:sz w:val="24"/>
          <w:lang w:val="en-US"/>
        </w:rPr>
      </w:pPr>
      <w:r>
        <w:rPr>
          <w:rFonts w:asciiTheme="majorBidi" w:hAnsiTheme="majorBidi" w:cstheme="majorBidi"/>
          <w:sz w:val="24"/>
          <w:szCs w:val="24"/>
          <w:lang w:val="en-GB"/>
        </w:rPr>
        <w:t>Interestingly, network centrality did not coincide with bridge strength</w:t>
      </w:r>
      <w:r w:rsidR="008D3FE5">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8D3FE5">
        <w:rPr>
          <w:rFonts w:asciiTheme="majorBidi" w:hAnsiTheme="majorBidi" w:cstheme="majorBidi"/>
          <w:sz w:val="24"/>
          <w:szCs w:val="24"/>
          <w:lang w:val="en-US"/>
        </w:rPr>
        <w:t>c</w:t>
      </w:r>
      <w:r w:rsidRPr="0036423C">
        <w:rPr>
          <w:rFonts w:asciiTheme="majorBidi" w:hAnsiTheme="majorBidi" w:cstheme="majorBidi"/>
          <w:sz w:val="24"/>
          <w:szCs w:val="24"/>
          <w:lang w:val="en-US"/>
        </w:rPr>
        <w:t xml:space="preserve">entrality analysis showed that hearing </w:t>
      </w:r>
      <w:r>
        <w:rPr>
          <w:rFonts w:asciiTheme="majorBidi" w:hAnsiTheme="majorBidi" w:cstheme="majorBidi"/>
          <w:sz w:val="24"/>
          <w:szCs w:val="24"/>
          <w:lang w:val="en-US"/>
        </w:rPr>
        <w:t xml:space="preserve">one’s thoughts being </w:t>
      </w:r>
      <w:r w:rsidRPr="0036423C">
        <w:rPr>
          <w:rFonts w:asciiTheme="majorBidi" w:hAnsiTheme="majorBidi" w:cstheme="majorBidi"/>
          <w:sz w:val="24"/>
          <w:szCs w:val="24"/>
          <w:lang w:val="en-US"/>
        </w:rPr>
        <w:t>said out loud</w:t>
      </w:r>
      <w:r>
        <w:rPr>
          <w:rFonts w:asciiTheme="majorBidi" w:hAnsiTheme="majorBidi" w:cstheme="majorBidi"/>
          <w:sz w:val="24"/>
          <w:szCs w:val="24"/>
          <w:lang w:val="en-US"/>
        </w:rPr>
        <w:t xml:space="preserve"> </w:t>
      </w:r>
      <w:r w:rsidRPr="0036423C">
        <w:rPr>
          <w:rFonts w:asciiTheme="majorBidi" w:hAnsiTheme="majorBidi" w:cstheme="majorBidi"/>
          <w:sz w:val="24"/>
          <w:szCs w:val="24"/>
          <w:lang w:val="en-US"/>
        </w:rPr>
        <w:t>(</w:t>
      </w:r>
      <w:r>
        <w:rPr>
          <w:rFonts w:asciiTheme="majorBidi" w:hAnsiTheme="majorBidi" w:cstheme="majorBidi"/>
          <w:sz w:val="24"/>
          <w:szCs w:val="24"/>
          <w:lang w:val="en-US"/>
        </w:rPr>
        <w:t>‘</w:t>
      </w:r>
      <w:r w:rsidRPr="0036423C">
        <w:rPr>
          <w:rFonts w:asciiTheme="majorBidi" w:hAnsiTheme="majorBidi" w:cstheme="majorBidi"/>
          <w:sz w:val="24"/>
          <w:szCs w:val="24"/>
          <w:lang w:val="en-US"/>
        </w:rPr>
        <w:t xml:space="preserve">hear own thoughts </w:t>
      </w:r>
      <w:r>
        <w:rPr>
          <w:rFonts w:asciiTheme="majorBidi" w:hAnsiTheme="majorBidi" w:cstheme="majorBidi"/>
          <w:sz w:val="24"/>
          <w:szCs w:val="24"/>
          <w:lang w:val="en-US"/>
        </w:rPr>
        <w:t>a</w:t>
      </w:r>
      <w:r w:rsidRPr="0036423C">
        <w:rPr>
          <w:rFonts w:asciiTheme="majorBidi" w:hAnsiTheme="majorBidi" w:cstheme="majorBidi"/>
          <w:sz w:val="24"/>
          <w:szCs w:val="24"/>
          <w:lang w:val="en-US"/>
        </w:rPr>
        <w:t>loud</w:t>
      </w:r>
      <w:r>
        <w:rPr>
          <w:rFonts w:asciiTheme="majorBidi" w:hAnsiTheme="majorBidi" w:cstheme="majorBidi"/>
          <w:sz w:val="24"/>
          <w:szCs w:val="24"/>
          <w:lang w:val="en-US"/>
        </w:rPr>
        <w:t>’</w:t>
      </w:r>
      <w:r w:rsidRPr="0036423C">
        <w:rPr>
          <w:rFonts w:asciiTheme="majorBidi" w:hAnsiTheme="majorBidi" w:cstheme="majorBidi"/>
          <w:sz w:val="24"/>
          <w:szCs w:val="24"/>
          <w:lang w:val="en-US"/>
        </w:rPr>
        <w:t xml:space="preserve">) was </w:t>
      </w:r>
      <w:r>
        <w:rPr>
          <w:rFonts w:asciiTheme="majorBidi" w:hAnsiTheme="majorBidi" w:cstheme="majorBidi"/>
          <w:sz w:val="24"/>
          <w:szCs w:val="24"/>
          <w:lang w:val="en-US"/>
        </w:rPr>
        <w:t xml:space="preserve">the </w:t>
      </w:r>
      <w:r w:rsidRPr="0036423C">
        <w:rPr>
          <w:rFonts w:asciiTheme="majorBidi" w:hAnsiTheme="majorBidi" w:cstheme="majorBidi"/>
          <w:sz w:val="24"/>
          <w:szCs w:val="24"/>
          <w:lang w:val="en-US"/>
        </w:rPr>
        <w:t>most central</w:t>
      </w:r>
      <w:r>
        <w:rPr>
          <w:rFonts w:asciiTheme="majorBidi" w:hAnsiTheme="majorBidi" w:cstheme="majorBidi"/>
          <w:sz w:val="24"/>
          <w:szCs w:val="24"/>
          <w:lang w:val="en-US"/>
        </w:rPr>
        <w:t xml:space="preserve"> symptom in the network and thus the node with the strongest interconnectivity </w:t>
      </w:r>
      <w:r w:rsidR="00750F3E">
        <w:rPr>
          <w:rFonts w:asciiTheme="majorBidi" w:hAnsiTheme="majorBidi" w:cstheme="majorBidi"/>
          <w:sz w:val="24"/>
          <w:szCs w:val="24"/>
          <w:lang w:val="en-US"/>
        </w:rPr>
        <w:t xml:space="preserve">with </w:t>
      </w:r>
      <w:r>
        <w:rPr>
          <w:rFonts w:asciiTheme="majorBidi" w:hAnsiTheme="majorBidi" w:cstheme="majorBidi"/>
          <w:sz w:val="24"/>
          <w:szCs w:val="24"/>
          <w:lang w:val="en-US"/>
        </w:rPr>
        <w:t xml:space="preserve">all symptoms in the network. </w:t>
      </w:r>
      <w:r w:rsidR="008B6CF1">
        <w:rPr>
          <w:rFonts w:asciiTheme="majorBidi" w:hAnsiTheme="majorBidi" w:cstheme="majorBidi"/>
          <w:sz w:val="24"/>
          <w:szCs w:val="24"/>
          <w:lang w:val="en-US"/>
        </w:rPr>
        <w:t>H</w:t>
      </w:r>
      <w:r w:rsidR="000D3A5B" w:rsidRPr="000D3A5B">
        <w:rPr>
          <w:rFonts w:ascii="Times New Roman" w:hAnsi="Times New Roman" w:cs="Times New Roman"/>
          <w:sz w:val="24"/>
          <w:szCs w:val="24"/>
          <w:lang w:val="en-GB"/>
        </w:rPr>
        <w:t xml:space="preserve">earing own thoughts </w:t>
      </w:r>
      <w:r w:rsidR="0023571F">
        <w:rPr>
          <w:rFonts w:ascii="Times New Roman" w:hAnsi="Times New Roman" w:cs="Times New Roman"/>
          <w:sz w:val="24"/>
          <w:szCs w:val="24"/>
          <w:lang w:val="en-GB"/>
        </w:rPr>
        <w:t>aloud</w:t>
      </w:r>
      <w:r w:rsidR="000D3A5B" w:rsidRPr="000D3A5B">
        <w:rPr>
          <w:rFonts w:ascii="Times New Roman" w:hAnsi="Times New Roman" w:cs="Times New Roman"/>
          <w:sz w:val="24"/>
          <w:szCs w:val="24"/>
          <w:lang w:val="en-GB"/>
        </w:rPr>
        <w:t xml:space="preserve"> has been recognized as an associated feature of PTSD </w:t>
      </w:r>
      <w:r w:rsidR="000D3A5B">
        <w:rPr>
          <w:rFonts w:ascii="Times New Roman" w:hAnsi="Times New Roman" w:cs="Times New Roman"/>
          <w:sz w:val="24"/>
          <w:szCs w:val="24"/>
        </w:rPr>
        <w:fldChar w:fldCharType="begin" w:fldLock="1"/>
      </w:r>
      <w:r w:rsidR="00B2393C">
        <w:rPr>
          <w:rFonts w:ascii="Times New Roman" w:hAnsi="Times New Roman" w:cs="Times New Roman"/>
          <w:sz w:val="24"/>
          <w:szCs w:val="24"/>
          <w:lang w:val="en-GB"/>
        </w:rPr>
        <w:instrText>ADDIN CSL_CITATION {"citationItems":[{"id":"ITEM-1","itemData":{"DOI":"10.1192/bja.2019.48","abstract":"The World Health Organization's proposals in ICD-11, released for comment by member states in 2018, introduce for the first time in a major diagnostic system a distinction between post-traumatic stress disorder (PTSD) and complex post-traumatic stress disorder (CPTSD). This article sets the new diagnosis of CPTSD within the context of previous similar formulations , describes its definition and requirements, and reviews the evidence concerning its epidemiology, differential diagnosis, assessment and treatment. LEARNING OBJECTIVES After reading this article you will be able to: • understand the relationship between CPTSD and precipitating events • distinguish CPTSD from PTSD and borderline personality disorder • recognise current issues and practices in psychological treatment.","author":[{"dropping-particle":"","family":"Brewin","given":"Chris R","non-dropping-particle":"","parse-names":false,"suffix":""}],"container-title":"BJPsych Advances","id":"ITEM-1","issued":{"date-parts":[["2020"]]},"page":"145-152","title":"Complex post-traumatic stress disorder: a new diagnosis in ICD-11","type":"article-journal","volume":"26"},"uris":["http://www.mendeley.com/documents/?uuid=54bece11-799b-3f4d-8761-f7f0610b8c7a"]}],"mendeley":{"formattedCitation":"&lt;sup&gt;31&lt;/sup&gt;","plainTextFormattedCitation":"31","previouslyFormattedCitation":"&lt;sup&gt;31&lt;/sup&gt;"},"properties":{"noteIndex":0},"schema":"https://github.com/citation-style-language/schema/raw/master/csl-citation.json"}</w:instrText>
      </w:r>
      <w:r w:rsidR="000D3A5B">
        <w:rPr>
          <w:rFonts w:ascii="Times New Roman" w:hAnsi="Times New Roman" w:cs="Times New Roman"/>
          <w:sz w:val="24"/>
          <w:szCs w:val="24"/>
        </w:rPr>
        <w:fldChar w:fldCharType="separate"/>
      </w:r>
      <w:r w:rsidR="00863E91" w:rsidRPr="00863E91">
        <w:rPr>
          <w:rFonts w:ascii="Times New Roman" w:hAnsi="Times New Roman" w:cs="Times New Roman"/>
          <w:noProof/>
          <w:sz w:val="24"/>
          <w:szCs w:val="24"/>
          <w:vertAlign w:val="superscript"/>
          <w:lang w:val="en-GB"/>
        </w:rPr>
        <w:t>31</w:t>
      </w:r>
      <w:r w:rsidR="000D3A5B">
        <w:rPr>
          <w:rFonts w:ascii="Times New Roman" w:hAnsi="Times New Roman" w:cs="Times New Roman"/>
          <w:sz w:val="24"/>
          <w:szCs w:val="24"/>
        </w:rPr>
        <w:fldChar w:fldCharType="end"/>
      </w:r>
      <w:r w:rsidR="00F93BD4">
        <w:rPr>
          <w:rFonts w:ascii="Times New Roman" w:hAnsi="Times New Roman" w:cs="Times New Roman"/>
          <w:sz w:val="24"/>
          <w:szCs w:val="24"/>
          <w:lang w:val="en-GB"/>
        </w:rPr>
        <w:t>, which</w:t>
      </w:r>
      <w:r w:rsidR="00FB5950">
        <w:rPr>
          <w:rFonts w:ascii="Times New Roman" w:hAnsi="Times New Roman" w:cs="Times New Roman"/>
          <w:sz w:val="24"/>
          <w:szCs w:val="24"/>
          <w:lang w:val="en-GB"/>
        </w:rPr>
        <w:t xml:space="preserve"> is supported by a</w:t>
      </w:r>
      <w:r w:rsidR="000D3A5B" w:rsidRPr="000D3A5B">
        <w:rPr>
          <w:rFonts w:ascii="Times New Roman" w:hAnsi="Times New Roman" w:cs="Times New Roman"/>
          <w:sz w:val="24"/>
          <w:szCs w:val="24"/>
          <w:lang w:val="en-GB"/>
        </w:rPr>
        <w:t xml:space="preserve"> strong body of </w:t>
      </w:r>
      <w:r w:rsidR="000D3A5B" w:rsidRPr="000D3A5B">
        <w:rPr>
          <w:rFonts w:ascii="Times New Roman" w:hAnsi="Times New Roman" w:cs="Times New Roman"/>
          <w:sz w:val="24"/>
          <w:szCs w:val="24"/>
          <w:lang w:val="en-GB"/>
        </w:rPr>
        <w:lastRenderedPageBreak/>
        <w:t xml:space="preserve">evidence </w:t>
      </w:r>
      <w:r w:rsidR="008B6CF1">
        <w:rPr>
          <w:rFonts w:ascii="Times New Roman" w:hAnsi="Times New Roman" w:cs="Times New Roman"/>
          <w:sz w:val="24"/>
          <w:szCs w:val="24"/>
          <w:lang w:val="en-GB"/>
        </w:rPr>
        <w:t>that found</w:t>
      </w:r>
      <w:r w:rsidR="008B6CF1" w:rsidRPr="000D3A5B">
        <w:rPr>
          <w:rFonts w:ascii="Times New Roman" w:hAnsi="Times New Roman" w:cs="Times New Roman"/>
          <w:sz w:val="24"/>
          <w:szCs w:val="24"/>
          <w:lang w:val="en-GB"/>
        </w:rPr>
        <w:t xml:space="preserve"> </w:t>
      </w:r>
      <w:r w:rsidR="000D3A5B" w:rsidRPr="000D3A5B">
        <w:rPr>
          <w:rFonts w:ascii="Times New Roman" w:hAnsi="Times New Roman" w:cs="Times New Roman"/>
          <w:sz w:val="24"/>
          <w:szCs w:val="24"/>
          <w:lang w:val="en-GB"/>
        </w:rPr>
        <w:t>a</w:t>
      </w:r>
      <w:r w:rsidR="008B6CF1">
        <w:rPr>
          <w:rFonts w:ascii="Times New Roman" w:hAnsi="Times New Roman" w:cs="Times New Roman"/>
          <w:sz w:val="24"/>
          <w:szCs w:val="24"/>
          <w:lang w:val="en-GB"/>
        </w:rPr>
        <w:t>n</w:t>
      </w:r>
      <w:r w:rsidR="000D3A5B" w:rsidRPr="000D3A5B">
        <w:rPr>
          <w:rFonts w:ascii="Times New Roman" w:hAnsi="Times New Roman" w:cs="Times New Roman"/>
          <w:sz w:val="24"/>
          <w:szCs w:val="24"/>
          <w:lang w:val="en-GB"/>
        </w:rPr>
        <w:t xml:space="preserve"> association between voice hearing and traumatic memories </w:t>
      </w:r>
      <w:r w:rsidR="000D3A5B" w:rsidRPr="00755A0D">
        <w:rPr>
          <w:rFonts w:asciiTheme="majorBidi" w:hAnsiTheme="majorBidi" w:cstheme="majorBidi"/>
          <w:sz w:val="24"/>
          <w:szCs w:val="24"/>
          <w:lang w:val="en-GB"/>
        </w:rPr>
        <w:fldChar w:fldCharType="begin" w:fldLock="1"/>
      </w:r>
      <w:r w:rsidR="00B2393C">
        <w:rPr>
          <w:rFonts w:asciiTheme="majorBidi" w:hAnsiTheme="majorBidi" w:cstheme="majorBidi"/>
          <w:sz w:val="24"/>
          <w:szCs w:val="24"/>
          <w:lang w:val="en-GB"/>
        </w:rPr>
        <w:instrText>ADDIN CSL_CITATION {"citationItems":[{"id":"ITEM-1","itemData":{"DOI":"10.1093/schbul/sbs156","ISSN":"17451701","PMID":"23267192","abstract":"A comprehensive understanding of the phenomenology of auditory hallucinations (AHs) is essential for developing accurate models of their causes. Yet, only 1 detailed study of the phenomenology of AHs with a sample size of N ≥ 100 has been published. The potential for overreliance on these findings, coupled with a lack of phenomenological research into many aspects of AHs relevant to contemporary neurocognitive models and the proposed (but largely untested) existence of AH subtypes, necessitates further research in this area. We undertook the most comprehensive phenomenological study of AHs to date in a psychiatric population (N = 199; 81% people diagnosed with schizophrenia), using a structured interview schedule. Previous phenomenological findings were only partially replicated. New findings included that 39% of participants reported that their voices seemed in some way to be replays of memories of previous conversations they had experienced; 45% reported that the general theme or content of what the voices said was always the same; and 55% said new voices had the same content/theme as previous voices. Cluster analysis, by variable, suggested the existence of 4 AH subtypes. We propose that there are likely to be different neurocognitive processes underpinning these experiences, necessitating revised AH models. © 2012 The Author.","author":[{"dropping-particle":"","family":"McCarthy-Jones","given":"Simon","non-dropping-particle":"","parse-names":false,"suffix":""},{"dropping-particle":"","family":"Trauer","given":"Tom","non-dropping-particle":"","parse-names":false,"suffix":""},{"dropping-particle":"","family":"MacKinnon","given":"Andrew","non-dropping-particle":"","parse-names":false,"suffix":""},{"dropping-particle":"","family":"Sims","given":"Eliza","non-dropping-particle":"","parse-names":false,"suffix":""},{"dropping-particle":"","family":"Thomas","given":"Neil","non-dropping-particle":"","parse-names":false,"suffix":""},{"dropping-particle":"","family":"Copolov","given":"David L.","non-dropping-particle":"","parse-names":false,"suffix":""}],"container-title":"Schizophrenia Bulletin","id":"ITEM-1","issue":"1","issued":{"date-parts":[["2014"]]},"page":"225-235","title":"A new phenomenological survey of auditory hallucinations: Evidence for subtypes and implications for theory and practice","type":"article-journal","volume":"40"},"uris":["http://www.mendeley.com/documents/?uuid=0705b9d9-9209-40f0-b419-4f81dc79b010"]}],"mendeley":{"formattedCitation":"&lt;sup&gt;38&lt;/sup&gt;","plainTextFormattedCitation":"38","previouslyFormattedCitation":"&lt;sup&gt;38&lt;/sup&gt;"},"properties":{"noteIndex":0},"schema":"https://github.com/citation-style-language/schema/raw/master/csl-citation.json"}</w:instrText>
      </w:r>
      <w:r w:rsidR="000D3A5B" w:rsidRPr="00755A0D">
        <w:rPr>
          <w:rFonts w:asciiTheme="majorBidi" w:hAnsiTheme="majorBidi" w:cstheme="majorBidi"/>
          <w:sz w:val="24"/>
          <w:szCs w:val="24"/>
          <w:lang w:val="en-GB"/>
        </w:rPr>
        <w:fldChar w:fldCharType="separate"/>
      </w:r>
      <w:r w:rsidR="00863E91" w:rsidRPr="00863E91">
        <w:rPr>
          <w:rFonts w:asciiTheme="majorBidi" w:hAnsiTheme="majorBidi" w:cstheme="majorBidi"/>
          <w:noProof/>
          <w:sz w:val="24"/>
          <w:szCs w:val="24"/>
          <w:vertAlign w:val="superscript"/>
          <w:lang w:val="en-GB"/>
        </w:rPr>
        <w:t>38</w:t>
      </w:r>
      <w:r w:rsidR="000D3A5B" w:rsidRPr="00755A0D">
        <w:rPr>
          <w:rFonts w:asciiTheme="majorBidi" w:hAnsiTheme="majorBidi" w:cstheme="majorBidi"/>
          <w:sz w:val="24"/>
          <w:szCs w:val="24"/>
          <w:lang w:val="en-GB"/>
        </w:rPr>
        <w:fldChar w:fldCharType="end"/>
      </w:r>
      <w:r w:rsidR="000D3A5B">
        <w:rPr>
          <w:rFonts w:asciiTheme="majorBidi" w:hAnsiTheme="majorBidi" w:cstheme="majorBidi"/>
          <w:sz w:val="24"/>
          <w:szCs w:val="24"/>
          <w:lang w:val="en-GB"/>
        </w:rPr>
        <w:t xml:space="preserve">. </w:t>
      </w:r>
      <w:r w:rsidR="000D3A5B" w:rsidRPr="00755A0D">
        <w:rPr>
          <w:rFonts w:asciiTheme="majorBidi" w:hAnsiTheme="majorBidi" w:cstheme="majorBidi"/>
          <w:sz w:val="24"/>
          <w:szCs w:val="24"/>
          <w:lang w:val="en-GB"/>
        </w:rPr>
        <w:t xml:space="preserve">Pertinent to </w:t>
      </w:r>
      <w:r w:rsidR="00FB5950">
        <w:rPr>
          <w:rFonts w:asciiTheme="majorBidi" w:hAnsiTheme="majorBidi" w:cstheme="majorBidi"/>
          <w:sz w:val="24"/>
          <w:szCs w:val="24"/>
          <w:lang w:val="en-GB"/>
        </w:rPr>
        <w:t>this</w:t>
      </w:r>
      <w:r w:rsidR="000D3A5B" w:rsidRPr="00755A0D">
        <w:rPr>
          <w:rFonts w:asciiTheme="majorBidi" w:hAnsiTheme="majorBidi" w:cstheme="majorBidi"/>
          <w:sz w:val="24"/>
          <w:szCs w:val="24"/>
          <w:lang w:val="en-GB"/>
        </w:rPr>
        <w:t xml:space="preserve"> connection, research also revealed relatively high rates of auditory hallucinations among people affected by PTSD </w:t>
      </w:r>
      <w:r w:rsidR="000D3A5B" w:rsidRPr="00755A0D">
        <w:rPr>
          <w:rFonts w:asciiTheme="majorBidi" w:hAnsiTheme="majorBidi" w:cstheme="majorBidi"/>
          <w:sz w:val="24"/>
          <w:szCs w:val="24"/>
          <w:lang w:val="en-GB"/>
        </w:rPr>
        <w:fldChar w:fldCharType="begin" w:fldLock="1"/>
      </w:r>
      <w:r w:rsidR="00B2393C">
        <w:rPr>
          <w:rFonts w:asciiTheme="majorBidi" w:hAnsiTheme="majorBidi" w:cstheme="majorBidi"/>
          <w:sz w:val="24"/>
          <w:szCs w:val="24"/>
          <w:lang w:val="en-GB"/>
        </w:rPr>
        <w:instrText>ADDIN CSL_CITATION {"citationItems":[{"id":"ITEM-1","itemData":{"DOI":"10.1080/15299730903143600","ISBN":"1529973090","ISSN":"15299732","PMID":"20063251","abstract":"This research investigated auditory hallucinations (AH) in a sample with chronic posttraumatic stress disorder (PTSD) and examined dissociation and thought suppression as potential associated mechanisms. In all, 40 individuals with PTSD were assessed on the hallucinations subscale of the Positive and Negative Syndrome Scale and on measures of dissociation and thought suppression. Half of the sample reported AH (n = 20, 50%). Those reporting AH had higher general and pathological dissociation scores but did not differ on thought suppression or PTSD symptom severity. Results suggest that (a) AH in chronic PTSD is not a rare phenomenon, (b) dissociation is significantly related to AH, and (c) dissociation may be a potential mediating mechanism for AH in PTSD. © Taylor &amp; Francis Group, LLC.","author":[{"dropping-particle":"","family":"Anketell","given":"Caroline","non-dropping-particle":"","parse-names":false,"suffix":""},{"dropping-particle":"","family":"Dorahy","given":"Martin J.","non-dropping-particle":"","parse-names":false,"suffix":""},{"dropping-particle":"","family":"Shannon","given":"Maria","non-dropping-particle":"","parse-names":false,"suffix":""},{"dropping-particle":"","family":"Elder","given":"Rhonda","non-dropping-particle":"","parse-names":false,"suffix":""},{"dropping-particle":"","family":"Hamilton","given":"Geraldine","non-dropping-particle":"","parse-names":false,"suffix":""},{"dropping-particle":"","family":"Corry","given":"Mary","non-dropping-particle":"","parse-names":false,"suffix":""},{"dropping-particle":"","family":"MacSherry","given":"Anne","non-dropping-particle":"","parse-names":false,"suffix":""},{"dropping-particle":"","family":"Curran","given":"David","non-dropping-particle":"","parse-names":false,"suffix":""},{"dropping-particle":"","family":"O'Rawe","given":"Bridget","non-dropping-particle":"","parse-names":false,"suffix":""}],"container-title":"Journal of Trauma and Dissociation","id":"ITEM-1","issue":"1","issued":{"date-parts":[["2010"]]},"page":"93-107","title":"An exploratory analysis of voice hearing in chronic PTSD: Potential associated mechanisms","type":"article-journal","volume":"11"},"uris":["http://www.mendeley.com/documents/?uuid=42a42af0-f4ae-4b4e-8670-1e55ee7bad2f"]}],"mendeley":{"formattedCitation":"&lt;sup&gt;39&lt;/sup&gt;","plainTextFormattedCitation":"39","previouslyFormattedCitation":"&lt;sup&gt;39&lt;/sup&gt;"},"properties":{"noteIndex":0},"schema":"https://github.com/citation-style-language/schema/raw/master/csl-citation.json"}</w:instrText>
      </w:r>
      <w:r w:rsidR="000D3A5B" w:rsidRPr="00755A0D">
        <w:rPr>
          <w:rFonts w:asciiTheme="majorBidi" w:hAnsiTheme="majorBidi" w:cstheme="majorBidi"/>
          <w:sz w:val="24"/>
          <w:szCs w:val="24"/>
          <w:lang w:val="en-GB"/>
        </w:rPr>
        <w:fldChar w:fldCharType="separate"/>
      </w:r>
      <w:r w:rsidR="00863E91" w:rsidRPr="00863E91">
        <w:rPr>
          <w:rFonts w:asciiTheme="majorBidi" w:hAnsiTheme="majorBidi" w:cstheme="majorBidi"/>
          <w:noProof/>
          <w:sz w:val="24"/>
          <w:szCs w:val="24"/>
          <w:vertAlign w:val="superscript"/>
          <w:lang w:val="en-GB"/>
        </w:rPr>
        <w:t>39</w:t>
      </w:r>
      <w:r w:rsidR="000D3A5B" w:rsidRPr="00755A0D">
        <w:rPr>
          <w:rFonts w:asciiTheme="majorBidi" w:hAnsiTheme="majorBidi" w:cstheme="majorBidi"/>
          <w:sz w:val="24"/>
          <w:szCs w:val="24"/>
          <w:lang w:val="en-GB"/>
        </w:rPr>
        <w:fldChar w:fldCharType="end"/>
      </w:r>
      <w:r w:rsidR="000D3A5B" w:rsidRPr="00755A0D">
        <w:rPr>
          <w:rFonts w:asciiTheme="majorBidi" w:hAnsiTheme="majorBidi" w:cstheme="majorBidi"/>
          <w:sz w:val="24"/>
          <w:szCs w:val="24"/>
          <w:lang w:val="en-GB"/>
        </w:rPr>
        <w:t>.</w:t>
      </w:r>
      <w:r w:rsidR="000D3A5B">
        <w:rPr>
          <w:rFonts w:asciiTheme="majorBidi" w:hAnsiTheme="majorBidi" w:cstheme="majorBidi"/>
          <w:sz w:val="24"/>
          <w:szCs w:val="24"/>
          <w:lang w:val="en-GB"/>
        </w:rPr>
        <w:t xml:space="preserve"> </w:t>
      </w:r>
      <w:r w:rsidR="00024829">
        <w:rPr>
          <w:rFonts w:asciiTheme="majorBidi" w:hAnsiTheme="majorBidi" w:cstheme="majorBidi"/>
          <w:sz w:val="24"/>
          <w:szCs w:val="24"/>
          <w:lang w:val="en-GB"/>
        </w:rPr>
        <w:t xml:space="preserve">Moreover, </w:t>
      </w:r>
      <w:r w:rsidR="00024829" w:rsidRPr="000A5675">
        <w:rPr>
          <w:rFonts w:asciiTheme="majorBidi" w:hAnsiTheme="majorBidi" w:cstheme="majorBidi"/>
          <w:sz w:val="24"/>
          <w:szCs w:val="24"/>
          <w:lang w:val="en-US"/>
        </w:rPr>
        <w:t xml:space="preserve">some theorists contend that </w:t>
      </w:r>
      <w:r w:rsidR="00024829">
        <w:rPr>
          <w:rFonts w:asciiTheme="majorBidi" w:hAnsiTheme="majorBidi" w:cstheme="majorBidi"/>
          <w:sz w:val="24"/>
          <w:szCs w:val="24"/>
          <w:lang w:val="en-US"/>
        </w:rPr>
        <w:t>voice hearing</w:t>
      </w:r>
      <w:r w:rsidR="00024829" w:rsidRPr="000A5675">
        <w:rPr>
          <w:rFonts w:asciiTheme="majorBidi" w:hAnsiTheme="majorBidi" w:cstheme="majorBidi"/>
          <w:sz w:val="24"/>
          <w:szCs w:val="24"/>
          <w:lang w:val="en-US"/>
        </w:rPr>
        <w:t xml:space="preserve"> reflects the essentially dissociative nature of</w:t>
      </w:r>
      <w:r w:rsidR="00F1072F">
        <w:rPr>
          <w:rFonts w:asciiTheme="majorBidi" w:hAnsiTheme="majorBidi" w:cstheme="majorBidi"/>
          <w:sz w:val="24"/>
          <w:szCs w:val="24"/>
          <w:lang w:val="en-US"/>
        </w:rPr>
        <w:t xml:space="preserve"> a</w:t>
      </w:r>
      <w:r w:rsidR="00024829" w:rsidRPr="000A5675">
        <w:rPr>
          <w:rFonts w:asciiTheme="majorBidi" w:hAnsiTheme="majorBidi" w:cstheme="majorBidi"/>
          <w:sz w:val="24"/>
          <w:szCs w:val="24"/>
          <w:lang w:val="en-US"/>
        </w:rPr>
        <w:t xml:space="preserve"> “normal” personality</w:t>
      </w:r>
      <w:r w:rsidR="00906A1C">
        <w:rPr>
          <w:rFonts w:asciiTheme="majorBidi" w:hAnsiTheme="majorBidi" w:cstheme="majorBidi"/>
          <w:sz w:val="24"/>
          <w:szCs w:val="24"/>
          <w:lang w:val="en-US"/>
        </w:rPr>
        <w:t xml:space="preserve"> </w:t>
      </w:r>
      <w:r w:rsidR="00906A1C">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{"citationItems":[{"id":"ITEM-1","itemData":{"DOI":"10.1037/a0025995","ISSN":"00332909","PMID":"22082488","abstract":"Voice hearing (VH) is often regarded as pathognomic for schizophrenia. The purpose of this article is to review and integrate historical, clinical, epidemiological, and phenomenological evidence in order to suggest that VH may be more appropriately understood as a dissociative rather than a psychotic phenomenon. First, we discuss the lifetime prevalence of VH in the general population, which is estimated to range between 1% and 16% for adult nonclinical populations and 2% and 41% in healthy adolescent samples. Second, we demonstrate how the ubiquity of VH phenomenology, including variables like voice location, content, and frequency, limits its diagnostic and prognostic utility for differentiating psychotic from trauma-spectrum and nonclinical populations. Finally, we report on the empirical associations between VH, measures of dissociation, and trauma particularly (though not exclusively) childhood sexual abuse. There are 2 main conclusions from this review. First, we argue that available evidence suggests that VH experiences, including those in the context of psychotic disorders, can be most appropriately understood as dissociated or disowned components of the self (or self-other relationships) that result from trauma, loss, or other interpersonal stressors. Second, we provide a rationale for clinicians to use psychotherapeutic methods for integrating life events as precipitating and/or maintaining factors for distressing voices. Potential mechanisms for the relationship between trauma, dissociation, VH, and clinical diagnosis are described, including the relevance of literature from the field of attachment in providing a diathesis for dissociation. Suggestions for future research are also discussed. © 2011 American Psychological Association.","author":[{"dropping-particle":"","family":"Longden","given":"Eleanor","non-dropping-particle":"","parse-names":false,"suffix":""},{"dropping-particle":"","family":"Madill","given":"Anna","non-dropping-particle":"","parse-names":false,"suffix":""},{"dropping-particle":"","family":"Waterman","given":"Mitch G.","non-dropping-particle":"","parse-names":false,"suffix":""}],"container-title":"Psychological Bulletin","id":"ITEM-1","issue":"1","issued":{"date-parts":[["2012"]]},"page":"28-76","title":"Dissociation, trauma, and the role of lived experience: Toward a new conceptualization of voice hearing","type":"article-journal","volume":"138"},"uris":["http://www.mendeley.com/documents/?uuid=ff9bdcc5-4ba7-4525-87b9-36fe32fd5703"]}],"mendeley":{"formattedCitation":"&lt;sup&gt;40&lt;/sup&gt;","plainTextFormattedCitation":"40","previouslyFormattedCitation":"&lt;sup&gt;40&lt;/sup&gt;"},"properties":{"noteIndex":0},"schema":"https://github.com/citation-style-language/schema/raw/master/csl-citation.json"}</w:instrText>
      </w:r>
      <w:r w:rsidR="00906A1C">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40</w:t>
      </w:r>
      <w:r w:rsidR="00906A1C">
        <w:rPr>
          <w:rFonts w:asciiTheme="majorBidi" w:hAnsiTheme="majorBidi" w:cstheme="majorBidi"/>
          <w:sz w:val="24"/>
          <w:szCs w:val="24"/>
          <w:lang w:val="en-US"/>
        </w:rPr>
        <w:fldChar w:fldCharType="end"/>
      </w:r>
      <w:r w:rsidR="00024829" w:rsidRPr="000A5675">
        <w:rPr>
          <w:rFonts w:asciiTheme="majorBidi" w:hAnsiTheme="majorBidi" w:cstheme="majorBidi"/>
          <w:sz w:val="24"/>
          <w:szCs w:val="24"/>
          <w:lang w:val="en-US"/>
        </w:rPr>
        <w:t xml:space="preserve">. That is, </w:t>
      </w:r>
      <w:r w:rsidR="00B12DD7">
        <w:rPr>
          <w:rFonts w:asciiTheme="majorBidi" w:hAnsiTheme="majorBidi" w:cstheme="majorBidi"/>
          <w:sz w:val="24"/>
          <w:szCs w:val="24"/>
          <w:lang w:val="en-US"/>
        </w:rPr>
        <w:t>voice-</w:t>
      </w:r>
      <w:r w:rsidR="00024829">
        <w:rPr>
          <w:rFonts w:asciiTheme="majorBidi" w:hAnsiTheme="majorBidi" w:cstheme="majorBidi"/>
          <w:sz w:val="24"/>
          <w:szCs w:val="24"/>
          <w:lang w:val="en-US"/>
        </w:rPr>
        <w:t xml:space="preserve">hearing </w:t>
      </w:r>
      <w:r w:rsidR="00024829" w:rsidRPr="000A5675">
        <w:rPr>
          <w:rFonts w:asciiTheme="majorBidi" w:hAnsiTheme="majorBidi" w:cstheme="majorBidi"/>
          <w:sz w:val="24"/>
          <w:szCs w:val="24"/>
          <w:lang w:val="en-US"/>
        </w:rPr>
        <w:t xml:space="preserve">may not be the exclusive consequence of trauma exposure but an exaggeration of the universal experience of </w:t>
      </w:r>
      <w:r w:rsidR="00F1072F">
        <w:rPr>
          <w:rFonts w:asciiTheme="majorBidi" w:hAnsiTheme="majorBidi" w:cstheme="majorBidi"/>
          <w:sz w:val="24"/>
          <w:szCs w:val="24"/>
          <w:lang w:val="en-US"/>
        </w:rPr>
        <w:t>(</w:t>
      </w:r>
      <w:r w:rsidR="00024829" w:rsidRPr="000A5675">
        <w:rPr>
          <w:rFonts w:asciiTheme="majorBidi" w:hAnsiTheme="majorBidi" w:cstheme="majorBidi"/>
          <w:sz w:val="24"/>
          <w:szCs w:val="24"/>
          <w:lang w:val="en-US"/>
        </w:rPr>
        <w:t>negative</w:t>
      </w:r>
      <w:r w:rsidR="00F1072F">
        <w:rPr>
          <w:rFonts w:asciiTheme="majorBidi" w:hAnsiTheme="majorBidi" w:cstheme="majorBidi"/>
          <w:sz w:val="24"/>
          <w:szCs w:val="24"/>
          <w:lang w:val="en-US"/>
        </w:rPr>
        <w:t>)</w:t>
      </w:r>
      <w:r w:rsidR="00024829" w:rsidRPr="000A5675">
        <w:rPr>
          <w:rFonts w:asciiTheme="majorBidi" w:hAnsiTheme="majorBidi" w:cstheme="majorBidi"/>
          <w:sz w:val="24"/>
          <w:szCs w:val="24"/>
          <w:lang w:val="en-US"/>
        </w:rPr>
        <w:t xml:space="preserve"> self-talk, potentially present in </w:t>
      </w:r>
      <w:r w:rsidR="00F1072F">
        <w:rPr>
          <w:rFonts w:asciiTheme="majorBidi" w:hAnsiTheme="majorBidi" w:cstheme="majorBidi"/>
          <w:sz w:val="24"/>
          <w:szCs w:val="24"/>
          <w:lang w:val="en-US"/>
        </w:rPr>
        <w:t>everyone</w:t>
      </w:r>
      <w:r w:rsidR="009371F4">
        <w:rPr>
          <w:rFonts w:asciiTheme="majorBidi" w:hAnsiTheme="majorBidi" w:cstheme="majorBidi"/>
          <w:sz w:val="24"/>
          <w:szCs w:val="24"/>
          <w:lang w:val="en-US"/>
        </w:rPr>
        <w:t xml:space="preserve"> </w:t>
      </w:r>
      <w:r w:rsidR="00024829">
        <w:rPr>
          <w:rFonts w:asciiTheme="majorBidi" w:hAnsiTheme="majorBidi" w:cstheme="majorBidi"/>
          <w:sz w:val="24"/>
          <w:szCs w:val="24"/>
          <w:lang w:val="en-US"/>
        </w:rPr>
        <w:t xml:space="preserve">and </w:t>
      </w:r>
      <w:r w:rsidR="00F93BD4">
        <w:rPr>
          <w:rFonts w:asciiTheme="majorBidi" w:hAnsiTheme="majorBidi" w:cstheme="majorBidi"/>
          <w:sz w:val="24"/>
          <w:szCs w:val="24"/>
          <w:lang w:val="en-US"/>
        </w:rPr>
        <w:t>exacerbated</w:t>
      </w:r>
      <w:r w:rsidR="00024829">
        <w:rPr>
          <w:rFonts w:asciiTheme="majorBidi" w:hAnsiTheme="majorBidi" w:cstheme="majorBidi"/>
          <w:sz w:val="24"/>
          <w:szCs w:val="24"/>
          <w:lang w:val="en-US"/>
        </w:rPr>
        <w:t xml:space="preserve"> following </w:t>
      </w:r>
      <w:r w:rsidR="00024829" w:rsidRPr="000A5675">
        <w:rPr>
          <w:rFonts w:asciiTheme="majorBidi" w:hAnsiTheme="majorBidi" w:cstheme="majorBidi"/>
          <w:sz w:val="24"/>
          <w:szCs w:val="24"/>
          <w:lang w:val="en-US"/>
        </w:rPr>
        <w:t>stress exposure</w:t>
      </w:r>
      <w:r w:rsidR="00240038">
        <w:rPr>
          <w:rFonts w:asciiTheme="majorBidi" w:hAnsiTheme="majorBidi" w:cstheme="majorBidi"/>
          <w:sz w:val="24"/>
          <w:szCs w:val="24"/>
          <w:lang w:val="en-US"/>
        </w:rPr>
        <w:t xml:space="preserve"> </w:t>
      </w:r>
      <w:r w:rsidR="00240038">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{"citationItems":[{"id":"ITEM-1","itemData":{"DOI":"10.1037/a0025995","ISSN":"00332909","PMID":"22082488","abstract":"Voice hearing (VH) is often regarded as pathognomic for schizophrenia. The purpose of this article is to review and integrate historical, clinical, epidemiological, and phenomenological evidence in order to suggest that VH may be more appropriately understood as a dissociative rather than a psychotic phenomenon. First, we discuss the lifetime prevalence of VH in the general population, which is estimated to range between 1% and 16% for adult nonclinical populations and 2% and 41% in healthy adolescent samples. Second, we demonstrate how the ubiquity of VH phenomenology, including variables like voice location, content, and frequency, limits its diagnostic and prognostic utility for differentiating psychotic from trauma-spectrum and nonclinical populations. Finally, we report on the empirical associations between VH, measures of dissociation, and trauma particularly (though not exclusively) childhood sexual abuse. There are 2 main conclusions from this review. First, we argue that available evidence suggests that VH experiences, including those in the context of psychotic disorders, can be most appropriately understood as dissociated or disowned components of the self (or self-other relationships) that result from trauma, loss, or other interpersonal stressors. Second, we provide a rationale for clinicians to use psychotherapeutic methods for integrating life events as precipitating and/or maintaining factors for distressing voices. Potential mechanisms for the relationship between trauma, dissociation, VH, and clinical diagnosis are described, including the relevance of literature from the field of attachment in providing a diathesis for dissociation. Suggestions for future research are also discussed. © 2011 American Psychological Association.","author":[{"dropping-particle":"","family":"Longden","given":"Eleanor","non-dropping-particle":"","parse-names":false,"suffix":""},{"dropping-particle":"","family":"Madill","given":"Anna","non-dropping-particle":"","parse-names":false,"suffix":""},{"dropping-particle":"","family":"Waterman","given":"Mitch G.","non-dropping-particle":"","parse-names":false,"suffix":""}],"container-title":"Psychological Bulletin","id":"ITEM-1","issue":"1","issued":{"date-parts":[["2012"]]},"page":"28-76","title":"Dissociation, trauma, and the role of lived experience: Toward a new conceptualization of voice hearing","type":"article-journal","volume":"138"},"uris":["http://www.mendeley.com/documents/?uuid=ff9bdcc5-4ba7-4525-87b9-36fe32fd5703"]}],"mendeley":{"formattedCitation":"&lt;sup&gt;40&lt;/sup&gt;","plainTextFormattedCitation":"40","previouslyFormattedCitation":"&lt;sup&gt;40&lt;/sup&gt;"},"properties":{"noteIndex":0},"schema":"https://github.com/citation-style-language/schema/raw/master/csl-citation.json"}</w:instrText>
      </w:r>
      <w:r w:rsidR="00240038">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40</w:t>
      </w:r>
      <w:r w:rsidR="00240038">
        <w:rPr>
          <w:rFonts w:asciiTheme="majorBidi" w:hAnsiTheme="majorBidi" w:cstheme="majorBidi"/>
          <w:sz w:val="24"/>
          <w:szCs w:val="24"/>
          <w:lang w:val="en-US"/>
        </w:rPr>
        <w:fldChar w:fldCharType="end"/>
      </w:r>
      <w:r w:rsidR="00B017C8">
        <w:rPr>
          <w:rFonts w:asciiTheme="majorBidi" w:hAnsiTheme="majorBidi" w:cstheme="majorBidi"/>
          <w:sz w:val="24"/>
          <w:szCs w:val="24"/>
          <w:lang w:val="en-US"/>
        </w:rPr>
        <w:t xml:space="preserve">. </w:t>
      </w:r>
      <w:r w:rsidR="0023571F">
        <w:rPr>
          <w:rFonts w:ascii="Times New Roman" w:hAnsi="Times New Roman" w:cs="Times New Roman"/>
          <w:sz w:val="24"/>
          <w:szCs w:val="24"/>
          <w:lang w:val="en-GB"/>
        </w:rPr>
        <w:t>Nonetheless, evidence from a community sample</w:t>
      </w:r>
      <w:r w:rsidR="00B31741">
        <w:rPr>
          <w:rFonts w:ascii="Times New Roman" w:hAnsi="Times New Roman" w:cs="Times New Roman"/>
          <w:sz w:val="24"/>
          <w:szCs w:val="24"/>
          <w:lang w:val="en-GB"/>
        </w:rPr>
        <w:t xml:space="preserve"> showed</w:t>
      </w:r>
      <w:r w:rsidR="000D3A5B" w:rsidRPr="000D3A5B">
        <w:rPr>
          <w:rFonts w:ascii="Times New Roman" w:hAnsi="Times New Roman" w:cs="Times New Roman"/>
          <w:sz w:val="24"/>
          <w:szCs w:val="24"/>
          <w:lang w:val="en-GB"/>
        </w:rPr>
        <w:t xml:space="preserve"> that </w:t>
      </w:r>
      <w:r w:rsidR="001D7920">
        <w:rPr>
          <w:rFonts w:ascii="Times New Roman" w:hAnsi="Times New Roman" w:cs="Times New Roman"/>
          <w:sz w:val="24"/>
          <w:szCs w:val="24"/>
          <w:lang w:val="en-GB"/>
        </w:rPr>
        <w:t>among the most frequently endorsed psychosis symptoms</w:t>
      </w:r>
      <w:r w:rsidR="00F93BD4">
        <w:rPr>
          <w:rFonts w:ascii="Times New Roman" w:hAnsi="Times New Roman" w:cs="Times New Roman"/>
          <w:sz w:val="24"/>
          <w:szCs w:val="24"/>
          <w:lang w:val="en-GB"/>
        </w:rPr>
        <w:t>,</w:t>
      </w:r>
      <w:r w:rsidR="001D7920">
        <w:rPr>
          <w:rFonts w:ascii="Times New Roman" w:hAnsi="Times New Roman" w:cs="Times New Roman"/>
          <w:sz w:val="24"/>
          <w:szCs w:val="24"/>
          <w:lang w:val="en-GB"/>
        </w:rPr>
        <w:t xml:space="preserve"> </w:t>
      </w:r>
      <w:r w:rsidR="000D3A5B" w:rsidRPr="000D3A5B">
        <w:rPr>
          <w:rFonts w:ascii="Times New Roman" w:hAnsi="Times New Roman" w:cs="Times New Roman"/>
          <w:sz w:val="24"/>
          <w:szCs w:val="24"/>
          <w:lang w:val="en-GB"/>
        </w:rPr>
        <w:t xml:space="preserve">hearing own thoughts </w:t>
      </w:r>
      <w:r w:rsidR="00B12DD7">
        <w:rPr>
          <w:rFonts w:ascii="Times New Roman" w:hAnsi="Times New Roman" w:cs="Times New Roman"/>
          <w:sz w:val="24"/>
          <w:szCs w:val="24"/>
          <w:lang w:val="en-GB"/>
        </w:rPr>
        <w:t xml:space="preserve">aloud </w:t>
      </w:r>
      <w:r w:rsidR="000D3A5B" w:rsidRPr="000D3A5B">
        <w:rPr>
          <w:rFonts w:ascii="Times New Roman" w:hAnsi="Times New Roman" w:cs="Times New Roman"/>
          <w:sz w:val="24"/>
          <w:szCs w:val="24"/>
          <w:lang w:val="en-GB"/>
        </w:rPr>
        <w:t xml:space="preserve">was </w:t>
      </w:r>
      <w:r w:rsidR="001D7920">
        <w:rPr>
          <w:rFonts w:ascii="Times New Roman" w:hAnsi="Times New Roman" w:cs="Times New Roman"/>
          <w:sz w:val="24"/>
          <w:szCs w:val="24"/>
          <w:lang w:val="en-GB"/>
        </w:rPr>
        <w:t>one of</w:t>
      </w:r>
      <w:r w:rsidR="000D3A5B" w:rsidRPr="000D3A5B">
        <w:rPr>
          <w:rFonts w:ascii="Times New Roman" w:hAnsi="Times New Roman" w:cs="Times New Roman"/>
          <w:sz w:val="24"/>
          <w:szCs w:val="24"/>
          <w:lang w:val="en-GB"/>
        </w:rPr>
        <w:t xml:space="preserve"> the most distressing experiences </w:t>
      </w:r>
      <w:r w:rsidR="000D3A5B">
        <w:rPr>
          <w:rFonts w:ascii="Times New Roman" w:hAnsi="Times New Roman" w:cs="Times New Roman"/>
          <w:sz w:val="24"/>
          <w:szCs w:val="24"/>
        </w:rPr>
        <w:fldChar w:fldCharType="begin" w:fldLock="1"/>
      </w:r>
      <w:r w:rsidR="00B2393C">
        <w:rPr>
          <w:rFonts w:ascii="Times New Roman" w:hAnsi="Times New Roman" w:cs="Times New Roman"/>
          <w:sz w:val="24"/>
          <w:szCs w:val="24"/>
          <w:lang w:val="en-GB"/>
        </w:rPr>
        <w:instrText>ADDIN CSL_CITATION {"citationItems":[{"id":"ITEM-1","itemData":{"DOI":"10.1111/eip.12478","ISSN":"17517893","PMID":"28941143","abstract":"Aim: This study aimed to examine the relationship between types of childhood adversity and attenuated psychotic symptoms in a general population sample, and to determine the predictive role of other psychosocial factors such as resilience, coping style and social support. Methods: An online survey was conducted with a US-based general population sample of 748 participants (aged 18 to 35 years) using Amazon's Mechanical Turk (an online crowd-sourcing service). Participants completed the Adverse Childhood Experiences Questionnaire (ACE-Q), the Prodromal Questionnaire (PQ-16), the Brief COPE Scale, the Brief Resilience Scale (BRS), the Multidimensional Scale of Perceived Social Support and the Neighbourhood Cohesion Scale. A series of backwards stepwise hierarchical regression analyses was employed to determine the predictors of PQ-16 score. Results: Participants reported an average of 2.99 attenuated psychotic symptoms (from a total of 16), and an average of 2.77 childhood adversities (from a total of 10). In the final model, the specific types of childhood adversity which significantly predicted PQ-16 score were verbal abuse, sexual abuse and physical neglect. Resilience, as well as the coping styles of self-distraction, denial, substance use, emotional support, venting, religion and self-blame, were significant predictors; perceived social support and neighbourhood cohesion were not. This model predicted 33% of the variance in PQ-16 score. Conclusions: The results of this study support the association between childhood adversity and attenuated psychotic symptoms in the general population. Resilience and coping styles were also important predictive factors. These data suggest potential strategies on which to focus for early intervention and prevention.","author":[{"dropping-particle":"","family":"Mongan","given":"David","non-dropping-particle":"","parse-names":false,"suffix":""},{"dropping-particle":"","family":"Shannon","given":"Ciaran","non-dropping-particle":"","parse-names":false,"suffix":""},{"dropping-particle":"","family":"Hanna","given":"Donncha","non-dropping-particle":"","parse-names":false,"suffix":""},{"dropping-particle":"","family":"Boyd","given":"Adrian","non-dropping-particle":"","parse-names":false,"suffix":""},{"dropping-particle":"","family":"Mulholland","given":"Ciaran","non-dropping-particle":"","parse-names":false,"suffix":""}],"container-title":"Early Intervention in Psychiatry","id":"ITEM-1","issue":"2","issued":{"date-parts":[["2019"]]},"page":"281-289","title":"The association between specific types of childhood adversity and attenuated psychotic symptoms in a community sample","type":"article-journal","volume":"13"},"uris":["http://www.mendeley.com/documents/?uuid=fba9c6b4-f196-462d-b8b3-c29c341aee43"]}],"mendeley":{"formattedCitation":"&lt;sup&gt;41&lt;/sup&gt;","plainTextFormattedCitation":"41","previouslyFormattedCitation":"&lt;sup&gt;41&lt;/sup&gt;"},"properties":{"noteIndex":0},"schema":"https://github.com/citation-style-language/schema/raw/master/csl-citation.json"}</w:instrText>
      </w:r>
      <w:r w:rsidR="000D3A5B">
        <w:rPr>
          <w:rFonts w:ascii="Times New Roman" w:hAnsi="Times New Roman" w:cs="Times New Roman"/>
          <w:sz w:val="24"/>
          <w:szCs w:val="24"/>
        </w:rPr>
        <w:fldChar w:fldCharType="separate"/>
      </w:r>
      <w:r w:rsidR="00863E91" w:rsidRPr="00863E91">
        <w:rPr>
          <w:rFonts w:ascii="Times New Roman" w:hAnsi="Times New Roman" w:cs="Times New Roman"/>
          <w:noProof/>
          <w:sz w:val="24"/>
          <w:szCs w:val="24"/>
          <w:vertAlign w:val="superscript"/>
          <w:lang w:val="en-GB"/>
        </w:rPr>
        <w:t>41</w:t>
      </w:r>
      <w:r w:rsidR="000D3A5B">
        <w:rPr>
          <w:rFonts w:ascii="Times New Roman" w:hAnsi="Times New Roman" w:cs="Times New Roman"/>
          <w:sz w:val="24"/>
          <w:szCs w:val="24"/>
        </w:rPr>
        <w:fldChar w:fldCharType="end"/>
      </w:r>
      <w:r w:rsidR="000D3A5B" w:rsidRPr="000D3A5B">
        <w:rPr>
          <w:rFonts w:ascii="Times New Roman" w:hAnsi="Times New Roman" w:cs="Times New Roman"/>
          <w:sz w:val="24"/>
          <w:szCs w:val="24"/>
          <w:lang w:val="en-GB"/>
        </w:rPr>
        <w:t xml:space="preserve">. </w:t>
      </w:r>
      <w:r w:rsidR="0023571F">
        <w:rPr>
          <w:rFonts w:ascii="Times New Roman" w:hAnsi="Times New Roman" w:cs="Times New Roman"/>
          <w:sz w:val="24"/>
          <w:szCs w:val="24"/>
          <w:lang w:val="en-GB"/>
        </w:rPr>
        <w:t>Therefore</w:t>
      </w:r>
      <w:r w:rsidR="000D3A5B" w:rsidRPr="000D3A5B">
        <w:rPr>
          <w:rFonts w:ascii="Times New Roman" w:hAnsi="Times New Roman" w:cs="Times New Roman"/>
          <w:sz w:val="24"/>
          <w:szCs w:val="24"/>
          <w:lang w:val="en-GB"/>
        </w:rPr>
        <w:t xml:space="preserve">, hearing </w:t>
      </w:r>
      <w:r w:rsidR="001606FA">
        <w:rPr>
          <w:rFonts w:ascii="Times New Roman" w:hAnsi="Times New Roman" w:cs="Times New Roman"/>
          <w:sz w:val="24"/>
          <w:szCs w:val="24"/>
          <w:lang w:val="en-GB"/>
        </w:rPr>
        <w:t xml:space="preserve">one’s </w:t>
      </w:r>
      <w:r w:rsidR="000D3A5B" w:rsidRPr="000D3A5B">
        <w:rPr>
          <w:rFonts w:ascii="Times New Roman" w:hAnsi="Times New Roman" w:cs="Times New Roman"/>
          <w:sz w:val="24"/>
          <w:szCs w:val="24"/>
          <w:lang w:val="en-GB"/>
        </w:rPr>
        <w:t xml:space="preserve">thoughts </w:t>
      </w:r>
      <w:r w:rsidR="0023571F">
        <w:rPr>
          <w:rFonts w:ascii="Times New Roman" w:hAnsi="Times New Roman" w:cs="Times New Roman"/>
          <w:sz w:val="24"/>
          <w:szCs w:val="24"/>
          <w:lang w:val="en-GB"/>
        </w:rPr>
        <w:t xml:space="preserve">aloud </w:t>
      </w:r>
      <w:r w:rsidR="001D1A68" w:rsidRPr="00BD6976">
        <w:rPr>
          <w:rFonts w:ascii="Times New Roman" w:hAnsi="Times New Roman" w:cs="Times New Roman"/>
          <w:sz w:val="24"/>
          <w:szCs w:val="24"/>
          <w:lang w:val="en-US"/>
        </w:rPr>
        <w:t xml:space="preserve">can be burdensome and </w:t>
      </w:r>
      <w:r w:rsidR="003B5D6B">
        <w:rPr>
          <w:rFonts w:ascii="Times New Roman" w:hAnsi="Times New Roman" w:cs="Times New Roman"/>
          <w:sz w:val="24"/>
          <w:szCs w:val="24"/>
          <w:lang w:val="en-US"/>
        </w:rPr>
        <w:t>c</w:t>
      </w:r>
      <w:r w:rsidR="001D1A68" w:rsidRPr="00BD6976">
        <w:rPr>
          <w:rFonts w:ascii="Times New Roman" w:hAnsi="Times New Roman" w:cs="Times New Roman"/>
          <w:sz w:val="24"/>
          <w:szCs w:val="24"/>
          <w:lang w:val="en-US"/>
        </w:rPr>
        <w:t>linicians should monitor this symptom</w:t>
      </w:r>
      <w:r w:rsidR="003B5D6B">
        <w:rPr>
          <w:rFonts w:ascii="Times New Roman" w:hAnsi="Times New Roman" w:cs="Times New Roman"/>
          <w:sz w:val="24"/>
          <w:szCs w:val="24"/>
          <w:lang w:val="en-US"/>
        </w:rPr>
        <w:t xml:space="preserve">, which has </w:t>
      </w:r>
      <w:r w:rsidR="003B5D6B" w:rsidRPr="0020628E">
        <w:rPr>
          <w:rFonts w:ascii="Times New Roman" w:hAnsi="Times New Roman" w:cs="Times New Roman"/>
          <w:sz w:val="24"/>
          <w:szCs w:val="24"/>
          <w:lang w:val="en-US"/>
        </w:rPr>
        <w:t>a</w:t>
      </w:r>
      <w:r w:rsidR="001D1A68" w:rsidRPr="0020628E">
        <w:rPr>
          <w:rFonts w:ascii="Times New Roman" w:hAnsi="Times New Roman" w:cs="Times New Roman"/>
          <w:sz w:val="24"/>
          <w:szCs w:val="24"/>
          <w:lang w:val="en-US"/>
        </w:rPr>
        <w:t xml:space="preserve"> significant impact on managing these conditions</w:t>
      </w:r>
      <w:r w:rsidR="0020628E">
        <w:rPr>
          <w:rFonts w:ascii="Times New Roman" w:hAnsi="Times New Roman" w:cs="Times New Roman"/>
          <w:sz w:val="24"/>
          <w:szCs w:val="24"/>
          <w:lang w:val="en-US"/>
        </w:rPr>
        <w:t xml:space="preserve"> </w:t>
      </w:r>
      <w:r w:rsidR="0020628E" w:rsidRPr="0020628E">
        <w:rPr>
          <w:rFonts w:ascii="Times New Roman" w:hAnsi="Times New Roman" w:cs="Times New Roman"/>
          <w:sz w:val="24"/>
          <w:szCs w:val="24"/>
          <w:lang w:val="en-US"/>
        </w:rPr>
        <w:fldChar w:fldCharType="begin" w:fldLock="1"/>
      </w:r>
      <w:r w:rsidR="00B2393C">
        <w:rPr>
          <w:rFonts w:ascii="Times New Roman" w:hAnsi="Times New Roman" w:cs="Times New Roman"/>
          <w:sz w:val="24"/>
          <w:szCs w:val="24"/>
          <w:lang w:val="en-US"/>
        </w:rPr>
        <w:instrText>ADDIN CSL_CITATION {"citationItems":[{"id":"ITEM-1","itemData":{"DOI":"10.1037/a0025995","ISSN":"00332909","PMID":"22082488","abstract":"Voice hearing (VH) is often regarded as pathognomic for schizophrenia. The purpose of this article is to review and integrate historical, clinical, epidemiological, and phenomenological evidence in order to suggest that VH may be more appropriately understood as a dissociative rather than a psychotic phenomenon. First, we discuss the lifetime prevalence of VH in the general population, which is estimated to range between 1% and 16% for adult nonclinical populations and 2% and 41% in healthy adolescent samples. Second, we demonstrate how the ubiquity of VH phenomenology, including variables like voice location, content, and frequency, limits its diagnostic and prognostic utility for differentiating psychotic from trauma-spectrum and nonclinical populations. Finally, we report on the empirical associations between VH, measures of dissociation, and trauma particularly (though not exclusively) childhood sexual abuse. There are 2 main conclusions from this review. First, we argue that available evidence suggests that VH experiences, including those in the context of psychotic disorders, can be most appropriately understood as dissociated or disowned components of the self (or self-other relationships) that result from trauma, loss, or other interpersonal stressors. Second, we provide a rationale for clinicians to use psychotherapeutic methods for integrating life events as precipitating and/or maintaining factors for distressing voices. Potential mechanisms for the relationship between trauma, dissociation, VH, and clinical diagnosis are described, including the relevance of literature from the field of attachment in providing a diathesis for dissociation. Suggestions for future research are also discussed. © 2011 American Psychological Association.","author":[{"dropping-particle":"","family":"Longden","given":"Eleanor","non-dropping-particle":"","parse-names":false,"suffix":""},{"dropping-particle":"","family":"Madill","given":"Anna","non-dropping-particle":"","parse-names":false,"suffix":""},{"dropping-particle":"","family":"Waterman","given":"Mitch G.","non-dropping-particle":"","parse-names":false,"suffix":""}],"container-title":"Psychological Bulletin","id":"ITEM-1","issue":"1","issued":{"date-parts":[["2012"]]},"page":"28-76","title":"Dissociation, trauma, and the role of lived experience: Toward a new conceptualization of voice hearing","type":"article-journal","volume":"138"},"uris":["http://www.mendeley.com/documents/?uuid=ff9bdcc5-4ba7-4525-87b9-36fe32fd5703"]}],"mendeley":{"formattedCitation":"&lt;sup&gt;40&lt;/sup&gt;","plainTextFormattedCitation":"40","previouslyFormattedCitation":"&lt;sup&gt;40&lt;/sup&gt;"},"properties":{"noteIndex":0},"schema":"https://github.com/citation-style-language/schema/raw/master/csl-citation.json"}</w:instrText>
      </w:r>
      <w:r w:rsidR="0020628E" w:rsidRPr="0020628E">
        <w:rPr>
          <w:rFonts w:ascii="Times New Roman" w:hAnsi="Times New Roman" w:cs="Times New Roman"/>
          <w:sz w:val="24"/>
          <w:szCs w:val="24"/>
          <w:lang w:val="en-US"/>
        </w:rPr>
        <w:fldChar w:fldCharType="separate"/>
      </w:r>
      <w:r w:rsidR="00863E91" w:rsidRPr="00863E91">
        <w:rPr>
          <w:rFonts w:ascii="Times New Roman" w:hAnsi="Times New Roman" w:cs="Times New Roman"/>
          <w:noProof/>
          <w:sz w:val="24"/>
          <w:szCs w:val="24"/>
          <w:vertAlign w:val="superscript"/>
          <w:lang w:val="en-US"/>
        </w:rPr>
        <w:t>40</w:t>
      </w:r>
      <w:r w:rsidR="0020628E" w:rsidRPr="0020628E">
        <w:rPr>
          <w:rFonts w:ascii="Times New Roman" w:hAnsi="Times New Roman" w:cs="Times New Roman"/>
          <w:sz w:val="24"/>
          <w:szCs w:val="24"/>
          <w:lang w:val="en-US"/>
        </w:rPr>
        <w:fldChar w:fldCharType="end"/>
      </w:r>
      <w:r w:rsidR="0020628E" w:rsidRPr="00FF288A">
        <w:rPr>
          <w:rFonts w:ascii="Times New Roman" w:hAnsi="Times New Roman" w:cs="Times New Roman"/>
          <w:sz w:val="24"/>
          <w:szCs w:val="24"/>
          <w:lang w:val="en-US"/>
        </w:rPr>
        <w:t>. I</w:t>
      </w:r>
      <w:r w:rsidR="001D1A68" w:rsidRPr="0020628E">
        <w:rPr>
          <w:rFonts w:ascii="Times New Roman" w:hAnsi="Times New Roman" w:cs="Times New Roman"/>
          <w:sz w:val="24"/>
          <w:szCs w:val="24"/>
          <w:lang w:val="en-US"/>
        </w:rPr>
        <w:t xml:space="preserve">nterventions targeting voice-hearing </w:t>
      </w:r>
      <w:r w:rsidR="0020628E" w:rsidRPr="00FF288A">
        <w:rPr>
          <w:rFonts w:ascii="Times New Roman" w:hAnsi="Times New Roman" w:cs="Times New Roman"/>
          <w:sz w:val="24"/>
          <w:szCs w:val="24"/>
          <w:lang w:val="en-US"/>
        </w:rPr>
        <w:t>could be beneficial both among</w:t>
      </w:r>
      <w:r w:rsidR="001D1A68" w:rsidRPr="0020628E">
        <w:rPr>
          <w:rFonts w:ascii="Times New Roman" w:hAnsi="Times New Roman" w:cs="Times New Roman"/>
          <w:sz w:val="24"/>
          <w:szCs w:val="24"/>
          <w:lang w:val="en-US"/>
        </w:rPr>
        <w:t xml:space="preserve"> trauma and psychosis </w:t>
      </w:r>
      <w:r w:rsidR="0020628E" w:rsidRPr="00FF288A">
        <w:rPr>
          <w:rFonts w:ascii="Times New Roman" w:hAnsi="Times New Roman" w:cs="Times New Roman"/>
          <w:sz w:val="24"/>
          <w:szCs w:val="24"/>
          <w:lang w:val="en-US"/>
        </w:rPr>
        <w:t>patients as well as at the sub-clinical level where it might be a preventive impact</w:t>
      </w:r>
      <w:r w:rsidR="00FF288A">
        <w:rPr>
          <w:rFonts w:ascii="Times New Roman" w:hAnsi="Times New Roman" w:cs="Times New Roman"/>
          <w:sz w:val="24"/>
          <w:szCs w:val="24"/>
          <w:lang w:val="en-US"/>
        </w:rPr>
        <w:t xml:space="preserve">. </w:t>
      </w:r>
    </w:p>
    <w:p w14:paraId="45E60FA4" w14:textId="090ADA4A" w:rsidR="00226957" w:rsidRDefault="00AC3E69" w:rsidP="00DB1C26">
      <w:pPr>
        <w:tabs>
          <w:tab w:val="left" w:pos="484"/>
        </w:tabs>
        <w:spacing w:after="0" w:line="360" w:lineRule="auto"/>
        <w:jc w:val="both"/>
        <w:rPr>
          <w:rFonts w:asciiTheme="majorBidi" w:hAnsiTheme="majorBidi" w:cstheme="majorBidi"/>
          <w:sz w:val="24"/>
          <w:szCs w:val="24"/>
          <w:lang w:val="en-US"/>
        </w:rPr>
      </w:pPr>
      <w:r w:rsidRPr="00FF288A">
        <w:rPr>
          <w:rFonts w:asciiTheme="majorBidi" w:hAnsiTheme="majorBidi" w:cstheme="majorBidi"/>
          <w:sz w:val="24"/>
          <w:szCs w:val="24"/>
          <w:lang w:val="en-US"/>
        </w:rPr>
        <w:t xml:space="preserve">Several limitations should be acknowledged. Our study focused on positive rather than negative symptoms, potentially limiting the depth of understanding </w:t>
      </w:r>
      <w:r w:rsidR="008D2BD3">
        <w:rPr>
          <w:rFonts w:asciiTheme="majorBidi" w:hAnsiTheme="majorBidi" w:cstheme="majorBidi"/>
          <w:sz w:val="24"/>
          <w:szCs w:val="24"/>
          <w:lang w:val="en-US"/>
        </w:rPr>
        <w:t>of</w:t>
      </w:r>
      <w:r w:rsidRPr="00FF288A">
        <w:rPr>
          <w:rFonts w:asciiTheme="majorBidi" w:hAnsiTheme="majorBidi" w:cstheme="majorBidi"/>
          <w:sz w:val="24"/>
          <w:szCs w:val="24"/>
          <w:lang w:val="en-US"/>
        </w:rPr>
        <w:t xml:space="preserve"> the trauma-psychosis symptom relationship. Second, the use of self-report measures instead of clinician-administered interviews may introduce bias. </w:t>
      </w:r>
      <w:r w:rsidR="00DB1C26" w:rsidRPr="007F1D06">
        <w:rPr>
          <w:rFonts w:asciiTheme="majorBidi" w:hAnsiTheme="majorBidi" w:cstheme="majorBidi"/>
          <w:sz w:val="24"/>
          <w:szCs w:val="24"/>
          <w:highlight w:val="yellow"/>
          <w:lang w:val="en-US"/>
        </w:rPr>
        <w:t>Third</w:t>
      </w:r>
      <w:r w:rsidRPr="00FF288A">
        <w:rPr>
          <w:rFonts w:asciiTheme="majorBidi" w:hAnsiTheme="majorBidi" w:cstheme="majorBidi"/>
          <w:sz w:val="24"/>
          <w:szCs w:val="24"/>
          <w:lang w:val="en-US"/>
        </w:rPr>
        <w:t xml:space="preserve">, </w:t>
      </w:r>
      <w:r w:rsidR="00226957" w:rsidRPr="00226957">
        <w:rPr>
          <w:rFonts w:asciiTheme="majorBidi" w:hAnsiTheme="majorBidi" w:cstheme="majorBidi"/>
          <w:sz w:val="24"/>
          <w:szCs w:val="24"/>
          <w:lang w:val="en-US"/>
        </w:rPr>
        <w:t>the cross</w:t>
      </w:r>
      <w:r w:rsidR="00B31741">
        <w:rPr>
          <w:rFonts w:asciiTheme="majorBidi" w:hAnsiTheme="majorBidi" w:cstheme="majorBidi"/>
          <w:sz w:val="24"/>
          <w:szCs w:val="24"/>
          <w:lang w:val="en-US"/>
        </w:rPr>
        <w:t>-</w:t>
      </w:r>
      <w:r w:rsidR="00226957" w:rsidRPr="00226957">
        <w:rPr>
          <w:rFonts w:asciiTheme="majorBidi" w:hAnsiTheme="majorBidi" w:cstheme="majorBidi"/>
          <w:sz w:val="24"/>
          <w:szCs w:val="24"/>
          <w:lang w:val="en-US"/>
        </w:rPr>
        <w:t>sectional study design does not allow temporal or causal inference</w:t>
      </w:r>
      <w:r w:rsidR="001E3927">
        <w:rPr>
          <w:rFonts w:asciiTheme="majorBidi" w:hAnsiTheme="majorBidi" w:cstheme="majorBidi"/>
          <w:sz w:val="24"/>
          <w:szCs w:val="24"/>
          <w:lang w:val="en-US"/>
        </w:rPr>
        <w:t>s</w:t>
      </w:r>
      <w:r w:rsidR="00226957" w:rsidRPr="00226957">
        <w:rPr>
          <w:rFonts w:asciiTheme="majorBidi" w:hAnsiTheme="majorBidi" w:cstheme="majorBidi"/>
          <w:sz w:val="24"/>
          <w:szCs w:val="24"/>
          <w:lang w:val="en-US"/>
        </w:rPr>
        <w:t xml:space="preserve"> </w:t>
      </w:r>
      <w:r w:rsidR="009B4E75">
        <w:rPr>
          <w:rFonts w:asciiTheme="majorBidi" w:hAnsiTheme="majorBidi" w:cstheme="majorBidi"/>
          <w:sz w:val="24"/>
          <w:szCs w:val="24"/>
          <w:lang w:val="en-US"/>
        </w:rPr>
        <w:fldChar w:fldCharType="begin" w:fldLock="1"/>
      </w:r>
      <w:r w:rsidR="00B2393C">
        <w:rPr>
          <w:rFonts w:asciiTheme="majorBidi" w:hAnsiTheme="majorBidi" w:cstheme="majorBidi"/>
          <w:sz w:val="24"/>
          <w:szCs w:val="24"/>
          <w:lang w:val="en-US"/>
        </w:rPr>
        <w:instrText>ADDIN CSL_CITATION {"citationItems":[{"id":"ITEM-1","itemData":{"DOI":"10.1017/dmp.2016.163","ISSN":"1938744X","PMID":"28148338","abstract":"Objectives Preparedness for emergencies and disasters is imperative for public resilience. Previous studies have revealed low levels of civilian preparedness for conflicts. Classic behavioral models prove inapt in describing preparedness patterns in victimized populations chronically exposed to this threat. In an effort to expand this perspective, we hypothesized that other psychological constructs are correlated with preparedness. Methods A cross-sectional, Internet-based study was performed in Israel in early 2016. A sociodemographically diverse sample included 385 participants, Jews and Arabs. The tools included a preparedness index, sense of preparedness questionnaire, Trait Anxiety Inventory, Life Orientation Test, Behavioral Inhibition &amp; Activation System scales, and ego defenses. Results The results suggested that optimistic and rational individuals reported significantly higher levels of preparedness, whereas those who scored highly on the trait anxiety scale and those with a tendency to use denial coping mechanisms reported significantly lower levels of preparedness. Conclusions The findings suggest that additional constructs, other than classic threat perception components, might play a key role in governing preparedness behavior. In particular, psychological manipulation of dispositional optimism or optimistic thinking might be effective in motivating preparedness behavior. Future research should explore such innovative ways to promoting preparedness.","author":[{"dropping-particle":"","family":"Bodas","given":"Moran","non-dropping-particle":"","parse-names":false,"suffix":""},{"dropping-particle":"","family":"Siman-Tov","given":"Maya","non-dropping-particle":"","parse-names":false,"suffix":""},{"dropping-particle":"","family":"Kreitler","given":"Shulamith","non-dropping-particle":"","parse-names":false,"suffix":""},{"dropping-particle":"","family":"Peleg","given":"Kobi","non-dropping-particle":"","parse-names":false,"suffix":""}],"container-title":"Disaster Medicine and Public Health Preparedness","id":"ITEM-1","issue":"4","issued":{"date-parts":[["2017"]]},"page":"451-459","title":"Psychological correlates of civilian preparedness for conflicts","type":"article-journal","volume":"11"},"uris":["http://www.mendeley.com/documents/?uuid=2ae0221c-2bde-4fce-b430-af978d0dddc4"]}],"mendeley":{"formattedCitation":"&lt;sup&gt;42&lt;/sup&gt;","plainTextFormattedCitation":"42","previouslyFormattedCitation":"&lt;sup&gt;42&lt;/sup&gt;"},"properties":{"noteIndex":0},"schema":"https://github.com/citation-style-language/schema/raw/master/csl-citation.json"}</w:instrText>
      </w:r>
      <w:r w:rsidR="009B4E75">
        <w:rPr>
          <w:rFonts w:asciiTheme="majorBidi" w:hAnsiTheme="majorBidi" w:cstheme="majorBidi"/>
          <w:sz w:val="24"/>
          <w:szCs w:val="24"/>
          <w:lang w:val="en-US"/>
        </w:rPr>
        <w:fldChar w:fldCharType="separate"/>
      </w:r>
      <w:r w:rsidR="00863E91" w:rsidRPr="00863E91">
        <w:rPr>
          <w:rFonts w:asciiTheme="majorBidi" w:hAnsiTheme="majorBidi" w:cstheme="majorBidi"/>
          <w:noProof/>
          <w:sz w:val="24"/>
          <w:szCs w:val="24"/>
          <w:vertAlign w:val="superscript"/>
          <w:lang w:val="en-US"/>
        </w:rPr>
        <w:t>42</w:t>
      </w:r>
      <w:r w:rsidR="009B4E75">
        <w:rPr>
          <w:rFonts w:asciiTheme="majorBidi" w:hAnsiTheme="majorBidi" w:cstheme="majorBidi"/>
          <w:sz w:val="24"/>
          <w:szCs w:val="24"/>
          <w:lang w:val="en-US"/>
        </w:rPr>
        <w:fldChar w:fldCharType="end"/>
      </w:r>
      <w:r w:rsidR="00226957" w:rsidRPr="00226957">
        <w:rPr>
          <w:rFonts w:asciiTheme="majorBidi" w:hAnsiTheme="majorBidi" w:cstheme="majorBidi"/>
          <w:sz w:val="24"/>
          <w:szCs w:val="24"/>
          <w:lang w:val="en-US"/>
        </w:rPr>
        <w:t xml:space="preserve">. </w:t>
      </w:r>
      <w:r w:rsidR="004669D4">
        <w:rPr>
          <w:rFonts w:asciiTheme="majorBidi" w:hAnsiTheme="majorBidi" w:cstheme="majorBidi"/>
          <w:sz w:val="24"/>
          <w:szCs w:val="24"/>
          <w:lang w:val="en-US"/>
        </w:rPr>
        <w:t xml:space="preserve">The exact role </w:t>
      </w:r>
      <w:proofErr w:type="gramStart"/>
      <w:r w:rsidR="004669D4">
        <w:rPr>
          <w:rFonts w:asciiTheme="majorBidi" w:hAnsiTheme="majorBidi" w:cstheme="majorBidi"/>
          <w:sz w:val="24"/>
          <w:szCs w:val="24"/>
          <w:lang w:val="en-US"/>
        </w:rPr>
        <w:t xml:space="preserve">of </w:t>
      </w:r>
      <w:r w:rsidR="00226957" w:rsidRPr="00226957">
        <w:rPr>
          <w:rFonts w:asciiTheme="majorBidi" w:hAnsiTheme="majorBidi" w:cstheme="majorBidi"/>
          <w:sz w:val="24"/>
          <w:szCs w:val="24"/>
          <w:lang w:val="en-US"/>
        </w:rPr>
        <w:t>affect</w:t>
      </w:r>
      <w:proofErr w:type="gramEnd"/>
      <w:r w:rsidR="00226957" w:rsidRPr="00226957">
        <w:rPr>
          <w:rFonts w:asciiTheme="majorBidi" w:hAnsiTheme="majorBidi" w:cstheme="majorBidi"/>
          <w:sz w:val="24"/>
          <w:szCs w:val="24"/>
          <w:lang w:val="en-US"/>
        </w:rPr>
        <w:t xml:space="preserve"> dysregulation (high</w:t>
      </w:r>
      <w:r w:rsidR="001E3927">
        <w:rPr>
          <w:rFonts w:asciiTheme="majorBidi" w:hAnsiTheme="majorBidi" w:cstheme="majorBidi"/>
          <w:sz w:val="24"/>
          <w:szCs w:val="24"/>
          <w:lang w:val="en-US"/>
        </w:rPr>
        <w:t>est</w:t>
      </w:r>
      <w:r w:rsidR="00226957" w:rsidRPr="00226957">
        <w:rPr>
          <w:rFonts w:asciiTheme="majorBidi" w:hAnsiTheme="majorBidi" w:cstheme="majorBidi"/>
          <w:sz w:val="24"/>
          <w:szCs w:val="24"/>
          <w:lang w:val="en-US"/>
        </w:rPr>
        <w:t xml:space="preserve"> bridge strength) and hearing own thoughts (high</w:t>
      </w:r>
      <w:r w:rsidR="001E3927">
        <w:rPr>
          <w:rFonts w:asciiTheme="majorBidi" w:hAnsiTheme="majorBidi" w:cstheme="majorBidi"/>
          <w:sz w:val="24"/>
          <w:szCs w:val="24"/>
          <w:lang w:val="en-US"/>
        </w:rPr>
        <w:t>est</w:t>
      </w:r>
      <w:r w:rsidR="00226957" w:rsidRPr="00226957">
        <w:rPr>
          <w:rFonts w:asciiTheme="majorBidi" w:hAnsiTheme="majorBidi" w:cstheme="majorBidi"/>
          <w:sz w:val="24"/>
          <w:szCs w:val="24"/>
          <w:lang w:val="en-US"/>
        </w:rPr>
        <w:t xml:space="preserve"> network centrality)</w:t>
      </w:r>
      <w:r w:rsidR="00B31741">
        <w:rPr>
          <w:rFonts w:asciiTheme="majorBidi" w:hAnsiTheme="majorBidi" w:cstheme="majorBidi"/>
          <w:sz w:val="24"/>
          <w:szCs w:val="24"/>
          <w:lang w:val="en-US"/>
        </w:rPr>
        <w:t xml:space="preserve"> </w:t>
      </w:r>
      <w:r w:rsidR="001E3927">
        <w:rPr>
          <w:rFonts w:asciiTheme="majorBidi" w:hAnsiTheme="majorBidi" w:cstheme="majorBidi"/>
          <w:sz w:val="24"/>
          <w:szCs w:val="24"/>
          <w:lang w:val="en-US"/>
        </w:rPr>
        <w:t xml:space="preserve">in the network remains to be explored </w:t>
      </w:r>
      <w:r w:rsidR="00B31741">
        <w:rPr>
          <w:rFonts w:asciiTheme="majorBidi" w:hAnsiTheme="majorBidi" w:cstheme="majorBidi"/>
          <w:sz w:val="24"/>
          <w:szCs w:val="24"/>
          <w:lang w:val="en-US"/>
        </w:rPr>
        <w:t>in f</w:t>
      </w:r>
      <w:r w:rsidR="00226957" w:rsidRPr="00226957">
        <w:rPr>
          <w:rFonts w:asciiTheme="majorBidi" w:hAnsiTheme="majorBidi" w:cstheme="majorBidi"/>
          <w:sz w:val="24"/>
          <w:szCs w:val="24"/>
          <w:lang w:val="en-US"/>
        </w:rPr>
        <w:t>uture research.</w:t>
      </w:r>
      <w:r w:rsidR="00DB1C26">
        <w:rPr>
          <w:rFonts w:asciiTheme="majorBidi" w:hAnsiTheme="majorBidi" w:cstheme="majorBidi"/>
          <w:sz w:val="24"/>
          <w:szCs w:val="24"/>
          <w:lang w:val="en-US"/>
        </w:rPr>
        <w:t xml:space="preserve"> </w:t>
      </w:r>
      <w:r w:rsidR="00DB1C26" w:rsidRPr="007F1D06">
        <w:rPr>
          <w:rFonts w:asciiTheme="majorBidi" w:hAnsiTheme="majorBidi" w:cstheme="majorBidi"/>
          <w:sz w:val="24"/>
          <w:szCs w:val="24"/>
          <w:highlight w:val="yellow"/>
          <w:lang w:val="en-US"/>
        </w:rPr>
        <w:t>Finally, while the data approximately represent the Greater Montreal Area in terms of sex, age, and geolocation, it is not fully representative, which limits the generalizability of the study’s findings.</w:t>
      </w:r>
      <w:r w:rsidR="00DB1C26">
        <w:rPr>
          <w:rFonts w:asciiTheme="majorBidi" w:hAnsiTheme="majorBidi" w:cstheme="majorBidi"/>
          <w:sz w:val="24"/>
          <w:szCs w:val="24"/>
          <w:lang w:val="en-US"/>
        </w:rPr>
        <w:t xml:space="preserve"> </w:t>
      </w:r>
    </w:p>
    <w:p w14:paraId="78611317" w14:textId="5DC462F4" w:rsidR="00BC6BE3" w:rsidRDefault="00BC6BE3" w:rsidP="00C35DD1">
      <w:pPr>
        <w:spacing w:after="0" w:line="360" w:lineRule="auto"/>
        <w:jc w:val="both"/>
        <w:rPr>
          <w:rFonts w:ascii="Times New Roman" w:hAnsi="Times New Roman" w:cs="Times New Roman"/>
          <w:sz w:val="24"/>
          <w:szCs w:val="24"/>
          <w:lang w:val="en-US"/>
        </w:rPr>
      </w:pPr>
      <w:r w:rsidRPr="005B3C30">
        <w:rPr>
          <w:rFonts w:ascii="Times New Roman" w:hAnsi="Times New Roman" w:cs="Times New Roman"/>
          <w:sz w:val="24"/>
          <w:szCs w:val="24"/>
          <w:lang w:val="en-US"/>
        </w:rPr>
        <w:t xml:space="preserve">Despite its limitations, this study </w:t>
      </w:r>
      <w:r w:rsidR="008D3FE5">
        <w:rPr>
          <w:rFonts w:ascii="Times New Roman" w:hAnsi="Times New Roman" w:cs="Times New Roman"/>
          <w:sz w:val="24"/>
          <w:szCs w:val="24"/>
          <w:lang w:val="en-US"/>
        </w:rPr>
        <w:t xml:space="preserve">has important </w:t>
      </w:r>
      <w:r w:rsidRPr="005B3C30">
        <w:rPr>
          <w:rFonts w:ascii="Times New Roman" w:hAnsi="Times New Roman" w:cs="Times New Roman"/>
          <w:sz w:val="24"/>
          <w:szCs w:val="24"/>
          <w:lang w:val="en-US"/>
        </w:rPr>
        <w:t>clinical implications. Findings show that</w:t>
      </w:r>
      <w:r w:rsidR="0097315A">
        <w:rPr>
          <w:rFonts w:ascii="Times New Roman" w:hAnsi="Times New Roman" w:cs="Times New Roman"/>
          <w:sz w:val="24"/>
          <w:szCs w:val="24"/>
          <w:lang w:val="en-US"/>
        </w:rPr>
        <w:t xml:space="preserve"> positive symptoms of </w:t>
      </w:r>
      <w:r w:rsidR="0097315A" w:rsidRPr="00B8565D">
        <w:rPr>
          <w:rFonts w:ascii="Times New Roman" w:hAnsi="Times New Roman" w:cs="Times New Roman"/>
          <w:sz w:val="24"/>
          <w:szCs w:val="24"/>
          <w:lang w:val="en-US"/>
        </w:rPr>
        <w:t>psycho</w:t>
      </w:r>
      <w:r w:rsidR="0097315A">
        <w:rPr>
          <w:rFonts w:ascii="Times New Roman" w:hAnsi="Times New Roman" w:cs="Times New Roman"/>
          <w:sz w:val="24"/>
          <w:szCs w:val="24"/>
          <w:lang w:val="en-US"/>
        </w:rPr>
        <w:t>sis</w:t>
      </w:r>
      <w:r w:rsidR="0097315A" w:rsidRPr="00B8565D">
        <w:rPr>
          <w:rFonts w:ascii="Times New Roman" w:hAnsi="Times New Roman" w:cs="Times New Roman"/>
          <w:sz w:val="24"/>
          <w:szCs w:val="24"/>
          <w:lang w:val="en-US"/>
        </w:rPr>
        <w:t xml:space="preserve"> can be </w:t>
      </w:r>
      <w:r w:rsidR="00857B58" w:rsidRPr="00B8565D">
        <w:rPr>
          <w:rFonts w:ascii="Times New Roman" w:hAnsi="Times New Roman" w:cs="Times New Roman"/>
          <w:sz w:val="24"/>
          <w:szCs w:val="24"/>
          <w:lang w:val="en-US"/>
        </w:rPr>
        <w:t>considered</w:t>
      </w:r>
      <w:r w:rsidR="0097315A" w:rsidRPr="00B8565D">
        <w:rPr>
          <w:rFonts w:ascii="Times New Roman" w:hAnsi="Times New Roman" w:cs="Times New Roman"/>
          <w:sz w:val="24"/>
          <w:szCs w:val="24"/>
          <w:lang w:val="en-US"/>
        </w:rPr>
        <w:t xml:space="preserve"> </w:t>
      </w:r>
      <w:r w:rsidR="008D2BD3">
        <w:rPr>
          <w:rFonts w:ascii="Times New Roman" w:hAnsi="Times New Roman" w:cs="Times New Roman"/>
          <w:sz w:val="24"/>
          <w:szCs w:val="24"/>
          <w:lang w:val="en-US"/>
        </w:rPr>
        <w:t>trauma-</w:t>
      </w:r>
      <w:r w:rsidR="0097315A" w:rsidRPr="00B8565D">
        <w:rPr>
          <w:rFonts w:ascii="Times New Roman" w:hAnsi="Times New Roman" w:cs="Times New Roman"/>
          <w:sz w:val="24"/>
          <w:szCs w:val="24"/>
          <w:lang w:val="en-US"/>
        </w:rPr>
        <w:t>related responses</w:t>
      </w:r>
      <w:r w:rsidR="00562B86">
        <w:rPr>
          <w:rFonts w:ascii="Times New Roman" w:hAnsi="Times New Roman" w:cs="Times New Roman"/>
          <w:sz w:val="24"/>
          <w:szCs w:val="24"/>
          <w:lang w:val="en-US"/>
        </w:rPr>
        <w:t xml:space="preserve"> in case of both low and high trauma exposure</w:t>
      </w:r>
      <w:r w:rsidR="0097315A">
        <w:rPr>
          <w:rFonts w:ascii="Times New Roman" w:hAnsi="Times New Roman" w:cs="Times New Roman"/>
          <w:sz w:val="24"/>
          <w:szCs w:val="24"/>
          <w:lang w:val="en-US"/>
        </w:rPr>
        <w:t>.</w:t>
      </w:r>
      <w:r w:rsidR="00562B86">
        <w:rPr>
          <w:rFonts w:ascii="Times New Roman" w:hAnsi="Times New Roman" w:cs="Times New Roman"/>
          <w:sz w:val="24"/>
          <w:szCs w:val="24"/>
          <w:lang w:val="en-US"/>
        </w:rPr>
        <w:t xml:space="preserve"> </w:t>
      </w:r>
      <w:r w:rsidR="002F3062">
        <w:rPr>
          <w:rFonts w:ascii="Times New Roman" w:hAnsi="Times New Roman" w:cs="Times New Roman"/>
          <w:sz w:val="24"/>
          <w:szCs w:val="24"/>
          <w:lang w:val="en-US"/>
        </w:rPr>
        <w:t>Further, the findings accentuate</w:t>
      </w:r>
      <w:r w:rsidRPr="005B3C30">
        <w:rPr>
          <w:rFonts w:ascii="Times New Roman" w:hAnsi="Times New Roman" w:cs="Times New Roman"/>
          <w:sz w:val="24"/>
          <w:szCs w:val="24"/>
          <w:lang w:val="en-US"/>
        </w:rPr>
        <w:t xml:space="preserve"> the clinical importance of addressing both affective hyperactivation and auditory hallucinations in treating CPTSD with positive psychosis symptoms. </w:t>
      </w:r>
      <w:r w:rsidR="001606FA">
        <w:rPr>
          <w:rFonts w:ascii="Times New Roman" w:hAnsi="Times New Roman" w:cs="Times New Roman"/>
          <w:sz w:val="24"/>
          <w:szCs w:val="24"/>
          <w:lang w:val="en-US"/>
        </w:rPr>
        <w:t>Such focused interventions should abate these symptoms and thus prevent the development of future psychosis.</w:t>
      </w:r>
      <w:r w:rsidR="001606FA" w:rsidRPr="005B3C30">
        <w:rPr>
          <w:rFonts w:ascii="Times New Roman" w:hAnsi="Times New Roman" w:cs="Times New Roman"/>
          <w:sz w:val="24"/>
          <w:szCs w:val="24"/>
          <w:lang w:val="en-US"/>
        </w:rPr>
        <w:t xml:space="preserve"> These</w:t>
      </w:r>
      <w:r w:rsidRPr="005B3C30">
        <w:rPr>
          <w:rFonts w:ascii="Times New Roman" w:hAnsi="Times New Roman" w:cs="Times New Roman"/>
          <w:sz w:val="24"/>
          <w:szCs w:val="24"/>
          <w:lang w:val="en-US"/>
        </w:rPr>
        <w:t xml:space="preserve"> insights call for further research into </w:t>
      </w:r>
      <w:r w:rsidRPr="00BC6BE3">
        <w:rPr>
          <w:rFonts w:ascii="Times New Roman" w:hAnsi="Times New Roman" w:cs="Times New Roman"/>
          <w:sz w:val="24"/>
          <w:szCs w:val="24"/>
          <w:lang w:val="en-GB"/>
        </w:rPr>
        <w:t xml:space="preserve">the mechanisms </w:t>
      </w:r>
      <w:r w:rsidRPr="005B3C30">
        <w:rPr>
          <w:rFonts w:ascii="Times New Roman" w:hAnsi="Times New Roman" w:cs="Times New Roman"/>
          <w:sz w:val="24"/>
          <w:szCs w:val="24"/>
          <w:lang w:val="en-US"/>
        </w:rPr>
        <w:t>of affective dysregulation and auditory symptoms in CPTSD and psychosis, to enhance clinical understanding</w:t>
      </w:r>
      <w:r w:rsidR="002F3062">
        <w:rPr>
          <w:rFonts w:ascii="Times New Roman" w:hAnsi="Times New Roman" w:cs="Times New Roman"/>
          <w:sz w:val="24"/>
          <w:szCs w:val="24"/>
          <w:lang w:val="en-US"/>
        </w:rPr>
        <w:t xml:space="preserve"> </w:t>
      </w:r>
      <w:r w:rsidRPr="00F9535D">
        <w:rPr>
          <w:rFonts w:asciiTheme="majorBidi" w:hAnsiTheme="majorBidi" w:cstheme="majorBidi"/>
          <w:sz w:val="24"/>
          <w:szCs w:val="24"/>
          <w:lang w:val="en-GB"/>
        </w:rPr>
        <w:t>and guide future research directions</w:t>
      </w:r>
      <w:r w:rsidRPr="005B3C30">
        <w:rPr>
          <w:rFonts w:ascii="Times New Roman" w:hAnsi="Times New Roman" w:cs="Times New Roman"/>
          <w:sz w:val="24"/>
          <w:szCs w:val="24"/>
          <w:lang w:val="en-US"/>
        </w:rPr>
        <w:t>.</w:t>
      </w:r>
    </w:p>
    <w:p w14:paraId="3506A564" w14:textId="77777777" w:rsidR="000143FC" w:rsidRDefault="000143FC">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55A4DD8A" w14:textId="5B5DB571" w:rsidR="005A6FAC" w:rsidRDefault="005A6FAC" w:rsidP="00BA06C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Data access:</w:t>
      </w:r>
      <w:r w:rsidR="00755F72">
        <w:rPr>
          <w:rFonts w:ascii="Times New Roman" w:hAnsi="Times New Roman" w:cs="Times New Roman"/>
          <w:b/>
          <w:bCs/>
          <w:sz w:val="24"/>
          <w:szCs w:val="24"/>
          <w:lang w:val="en-US"/>
        </w:rPr>
        <w:t xml:space="preserve"> </w:t>
      </w:r>
      <w:r w:rsidR="00755F72" w:rsidRPr="00755F72">
        <w:rPr>
          <w:rFonts w:ascii="Times New Roman" w:hAnsi="Times New Roman" w:cs="Times New Roman"/>
          <w:sz w:val="24"/>
          <w:szCs w:val="24"/>
          <w:lang w:val="en-US"/>
        </w:rPr>
        <w:t>Available upon request and consideration</w:t>
      </w:r>
    </w:p>
    <w:p w14:paraId="27096ECA" w14:textId="2EA8477F" w:rsidR="005A6FAC" w:rsidRPr="00871AC0" w:rsidRDefault="005A6FAC" w:rsidP="005A6FAC">
      <w:pPr>
        <w:spacing w:after="0" w:line="360" w:lineRule="auto"/>
        <w:jc w:val="both"/>
        <w:rPr>
          <w:rFonts w:ascii="Times New Roman" w:hAnsi="Times New Roman" w:cs="Times New Roman"/>
          <w:sz w:val="24"/>
          <w:szCs w:val="24"/>
          <w:lang w:val="en-US"/>
        </w:rPr>
      </w:pPr>
      <w:r w:rsidRPr="00871AC0">
        <w:rPr>
          <w:rFonts w:ascii="Times New Roman" w:hAnsi="Times New Roman" w:cs="Times New Roman"/>
          <w:b/>
          <w:bCs/>
          <w:sz w:val="24"/>
          <w:szCs w:val="24"/>
          <w:lang w:val="en-US"/>
        </w:rPr>
        <w:t>Declaration of interest:</w:t>
      </w:r>
      <w:r w:rsidRPr="00871AC0">
        <w:rPr>
          <w:rFonts w:ascii="Times New Roman" w:hAnsi="Times New Roman" w:cs="Times New Roman"/>
          <w:sz w:val="24"/>
          <w:szCs w:val="24"/>
          <w:lang w:val="en-US"/>
        </w:rPr>
        <w:t xml:space="preserve"> </w:t>
      </w:r>
      <w:r w:rsidRPr="005A6FAC">
        <w:rPr>
          <w:rFonts w:ascii="Times New Roman" w:hAnsi="Times New Roman" w:cs="Times New Roman"/>
          <w:sz w:val="24"/>
          <w:szCs w:val="24"/>
          <w:lang w:val="en-US"/>
        </w:rPr>
        <w:t xml:space="preserve">The Author(s) </w:t>
      </w:r>
      <w:proofErr w:type="gramStart"/>
      <w:r w:rsidRPr="005A6FAC">
        <w:rPr>
          <w:rFonts w:ascii="Times New Roman" w:hAnsi="Times New Roman" w:cs="Times New Roman"/>
          <w:sz w:val="24"/>
          <w:szCs w:val="24"/>
          <w:lang w:val="en-US"/>
        </w:rPr>
        <w:t>declare(s)</w:t>
      </w:r>
      <w:proofErr w:type="gramEnd"/>
      <w:r w:rsidRPr="005A6FAC">
        <w:rPr>
          <w:rFonts w:ascii="Times New Roman" w:hAnsi="Times New Roman" w:cs="Times New Roman"/>
          <w:sz w:val="24"/>
          <w:szCs w:val="24"/>
          <w:lang w:val="en-US"/>
        </w:rPr>
        <w:t xml:space="preserve"> that there is no conflict of interest</w:t>
      </w:r>
      <w:r w:rsidRPr="00871AC0">
        <w:rPr>
          <w:rFonts w:ascii="Times New Roman" w:hAnsi="Times New Roman" w:cs="Times New Roman"/>
          <w:sz w:val="24"/>
          <w:szCs w:val="24"/>
          <w:lang w:val="en-US"/>
        </w:rPr>
        <w:t xml:space="preserve">. </w:t>
      </w:r>
    </w:p>
    <w:p w14:paraId="1F4D4E20" w14:textId="6A36F93E" w:rsidR="00BA06C6" w:rsidRPr="00C35DD1" w:rsidRDefault="00BA06C6" w:rsidP="00BA06C6">
      <w:pPr>
        <w:spacing w:line="360" w:lineRule="auto"/>
        <w:jc w:val="both"/>
        <w:rPr>
          <w:rFonts w:ascii="Times New Roman" w:hAnsi="Times New Roman" w:cs="Times New Roman"/>
          <w:sz w:val="24"/>
          <w:szCs w:val="24"/>
          <w:lang w:val="en-US"/>
        </w:rPr>
      </w:pPr>
      <w:r w:rsidRPr="00C35DD1">
        <w:rPr>
          <w:rFonts w:ascii="Times New Roman" w:hAnsi="Times New Roman" w:cs="Times New Roman"/>
          <w:b/>
          <w:bCs/>
          <w:sz w:val="24"/>
          <w:szCs w:val="24"/>
          <w:lang w:val="en-US"/>
        </w:rPr>
        <w:t>Funding:</w:t>
      </w:r>
      <w:r w:rsidRPr="00C35DD1">
        <w:rPr>
          <w:rFonts w:ascii="Times New Roman" w:hAnsi="Times New Roman" w:cs="Times New Roman"/>
          <w:sz w:val="24"/>
          <w:szCs w:val="24"/>
          <w:lang w:val="en-US"/>
        </w:rPr>
        <w:t xml:space="preserve"> </w:t>
      </w:r>
      <w:r w:rsidR="00A12D34">
        <w:rPr>
          <w:rFonts w:ascii="Times New Roman" w:hAnsi="Times New Roman" w:cs="Times New Roman"/>
          <w:sz w:val="24"/>
          <w:szCs w:val="24"/>
          <w:lang w:val="en-US"/>
        </w:rPr>
        <w:t>An internal</w:t>
      </w:r>
      <w:r w:rsidRPr="00C35DD1">
        <w:rPr>
          <w:rFonts w:ascii="Times New Roman" w:hAnsi="Times New Roman" w:cs="Times New Roman"/>
          <w:sz w:val="24"/>
          <w:szCs w:val="24"/>
          <w:lang w:val="en-US"/>
        </w:rPr>
        <w:t xml:space="preserve"> research grant </w:t>
      </w:r>
      <w:r w:rsidR="00A12D34">
        <w:rPr>
          <w:rFonts w:ascii="Times New Roman" w:hAnsi="Times New Roman" w:cs="Times New Roman"/>
          <w:sz w:val="24"/>
          <w:szCs w:val="24"/>
          <w:lang w:val="en-US"/>
        </w:rPr>
        <w:t>was</w:t>
      </w:r>
      <w:r w:rsidRPr="00C35DD1">
        <w:rPr>
          <w:rFonts w:ascii="Times New Roman" w:hAnsi="Times New Roman" w:cs="Times New Roman"/>
          <w:sz w:val="24"/>
          <w:szCs w:val="24"/>
          <w:lang w:val="en-US"/>
        </w:rPr>
        <w:t xml:space="preserve"> awarded to Menachem Ben-Ezra from Ariel University: RA1900000668. The sponsor </w:t>
      </w:r>
      <w:proofErr w:type="gramStart"/>
      <w:r w:rsidRPr="00C35DD1">
        <w:rPr>
          <w:rFonts w:ascii="Times New Roman" w:hAnsi="Times New Roman" w:cs="Times New Roman"/>
          <w:sz w:val="24"/>
          <w:szCs w:val="24"/>
          <w:lang w:val="en-US"/>
        </w:rPr>
        <w:t>had no involvement</w:t>
      </w:r>
      <w:proofErr w:type="gramEnd"/>
      <w:r w:rsidRPr="00C35DD1">
        <w:rPr>
          <w:rFonts w:ascii="Times New Roman" w:hAnsi="Times New Roman" w:cs="Times New Roman"/>
          <w:sz w:val="24"/>
          <w:szCs w:val="24"/>
          <w:lang w:val="en-US"/>
        </w:rPr>
        <w:t xml:space="preserve"> in study design, data collection, analysis, interpretation of the results, writing of the report or the decision to submit the article for publication.</w:t>
      </w:r>
    </w:p>
    <w:p w14:paraId="3F26628D" w14:textId="040BFA4C" w:rsidR="00BC6BE3" w:rsidRPr="005B3C30" w:rsidRDefault="00871AC0" w:rsidP="005A6FAC">
      <w:pPr>
        <w:spacing w:after="0" w:line="360" w:lineRule="auto"/>
        <w:jc w:val="both"/>
        <w:rPr>
          <w:rFonts w:ascii="Times New Roman" w:hAnsi="Times New Roman" w:cs="Times New Roman"/>
          <w:vanish/>
          <w:sz w:val="24"/>
          <w:szCs w:val="24"/>
          <w:lang w:val="en-US"/>
        </w:rPr>
      </w:pPr>
      <w:r w:rsidRPr="00871AC0">
        <w:rPr>
          <w:rFonts w:ascii="Times New Roman" w:hAnsi="Times New Roman" w:cs="Times New Roman"/>
          <w:b/>
          <w:bCs/>
          <w:sz w:val="24"/>
          <w:szCs w:val="24"/>
          <w:lang w:val="en-US"/>
        </w:rPr>
        <w:t>Ethics Statement:</w:t>
      </w:r>
      <w:r w:rsidRPr="00871AC0">
        <w:rPr>
          <w:rFonts w:ascii="Times New Roman" w:hAnsi="Times New Roman" w:cs="Times New Roman"/>
          <w:sz w:val="24"/>
          <w:szCs w:val="24"/>
          <w:lang w:val="en-US"/>
        </w:rPr>
        <w:t xml:space="preserve"> This study was performed </w:t>
      </w:r>
      <w:r w:rsidR="008D2BD3">
        <w:rPr>
          <w:rFonts w:ascii="Times New Roman" w:hAnsi="Times New Roman" w:cs="Times New Roman"/>
          <w:sz w:val="24"/>
          <w:szCs w:val="24"/>
          <w:lang w:val="en-US"/>
        </w:rPr>
        <w:t>following</w:t>
      </w:r>
      <w:r w:rsidRPr="00871AC0">
        <w:rPr>
          <w:rFonts w:ascii="Times New Roman" w:hAnsi="Times New Roman" w:cs="Times New Roman"/>
          <w:sz w:val="24"/>
          <w:szCs w:val="24"/>
          <w:lang w:val="en-US"/>
        </w:rPr>
        <w:t xml:space="preserve"> the Declaration of Helsinki. This human study was approved by Ariel </w:t>
      </w:r>
      <w:r w:rsidR="008D2BD3">
        <w:rPr>
          <w:rFonts w:ascii="Times New Roman" w:hAnsi="Times New Roman" w:cs="Times New Roman"/>
          <w:sz w:val="24"/>
          <w:szCs w:val="24"/>
          <w:lang w:val="en-US"/>
        </w:rPr>
        <w:t>U</w:t>
      </w:r>
      <w:r w:rsidR="008D2BD3" w:rsidRPr="00871AC0">
        <w:rPr>
          <w:rFonts w:ascii="Times New Roman" w:hAnsi="Times New Roman" w:cs="Times New Roman"/>
          <w:sz w:val="24"/>
          <w:szCs w:val="24"/>
          <w:lang w:val="en-US"/>
        </w:rPr>
        <w:t xml:space="preserve">niversity </w:t>
      </w:r>
      <w:r w:rsidRPr="00871AC0">
        <w:rPr>
          <w:rFonts w:ascii="Times New Roman" w:hAnsi="Times New Roman" w:cs="Times New Roman"/>
          <w:sz w:val="24"/>
          <w:szCs w:val="24"/>
          <w:lang w:val="en-US"/>
        </w:rPr>
        <w:t xml:space="preserve">- approval: </w:t>
      </w:r>
      <w:r w:rsidR="00512D23" w:rsidRPr="00512D23">
        <w:rPr>
          <w:rFonts w:ascii="Times New Roman" w:hAnsi="Times New Roman" w:cs="Times New Roman"/>
          <w:sz w:val="24"/>
          <w:szCs w:val="24"/>
          <w:lang w:val="en-US"/>
        </w:rPr>
        <w:t>20191030</w:t>
      </w:r>
      <w:r>
        <w:rPr>
          <w:rFonts w:ascii="Times New Roman" w:hAnsi="Times New Roman" w:cs="Times New Roman"/>
          <w:sz w:val="24"/>
          <w:szCs w:val="24"/>
          <w:lang w:val="en-US"/>
        </w:rPr>
        <w:t xml:space="preserve">. </w:t>
      </w:r>
      <w:r w:rsidRPr="00871AC0">
        <w:rPr>
          <w:rFonts w:ascii="Times New Roman" w:hAnsi="Times New Roman" w:cs="Times New Roman"/>
          <w:sz w:val="24"/>
          <w:szCs w:val="24"/>
          <w:lang w:val="en-US"/>
        </w:rPr>
        <w:t>All adult participants provided written informed consent to participate in this study.</w:t>
      </w:r>
      <w:r w:rsidR="00BC6BE3" w:rsidRPr="005B3C30">
        <w:rPr>
          <w:rFonts w:ascii="Times New Roman" w:hAnsi="Times New Roman" w:cs="Times New Roman"/>
          <w:vanish/>
          <w:sz w:val="24"/>
          <w:szCs w:val="24"/>
          <w:lang w:val="en-US"/>
        </w:rPr>
        <w:t>Top of Form</w:t>
      </w:r>
    </w:p>
    <w:p w14:paraId="557F87ED" w14:textId="271879DE" w:rsidR="00ED3599" w:rsidRPr="00F9535D" w:rsidRDefault="00ED3599" w:rsidP="0066528B">
      <w:pPr>
        <w:spacing w:after="0" w:line="480" w:lineRule="auto"/>
        <w:ind w:firstLine="720"/>
        <w:jc w:val="both"/>
        <w:rPr>
          <w:rFonts w:asciiTheme="majorBidi" w:hAnsiTheme="majorBidi" w:cstheme="majorBidi"/>
          <w:sz w:val="24"/>
          <w:szCs w:val="24"/>
          <w:lang w:val="en-GB"/>
        </w:rPr>
      </w:pPr>
    </w:p>
    <w:p w14:paraId="37D1F2C3" w14:textId="77777777" w:rsidR="000143FC" w:rsidRDefault="000143FC">
      <w:pP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14:paraId="03362604" w14:textId="5B03B209" w:rsidR="00CB4431" w:rsidRDefault="009057A0" w:rsidP="00A6698B">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References</w:t>
      </w:r>
    </w:p>
    <w:p w14:paraId="21D1D932" w14:textId="1D08C818" w:rsidR="00040B91" w:rsidRPr="00972858" w:rsidRDefault="00A6698B"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Pr>
          <w:rFonts w:asciiTheme="majorBidi" w:hAnsiTheme="majorBidi" w:cstheme="majorBidi"/>
          <w:b/>
          <w:bCs/>
          <w:sz w:val="24"/>
          <w:szCs w:val="24"/>
          <w:lang w:val="en-US"/>
        </w:rPr>
        <w:fldChar w:fldCharType="begin" w:fldLock="1"/>
      </w:r>
      <w:r>
        <w:rPr>
          <w:rFonts w:asciiTheme="majorBidi" w:hAnsiTheme="majorBidi" w:cstheme="majorBidi"/>
          <w:b/>
          <w:bCs/>
          <w:sz w:val="24"/>
          <w:szCs w:val="24"/>
          <w:lang w:val="en-US"/>
        </w:rPr>
        <w:instrText xml:space="preserve">ADDIN Mendeley Bibliography CSL_BIBLIOGRAPHY </w:instrText>
      </w:r>
      <w:r>
        <w:rPr>
          <w:rFonts w:asciiTheme="majorBidi" w:hAnsiTheme="majorBidi" w:cstheme="majorBidi"/>
          <w:b/>
          <w:bCs/>
          <w:sz w:val="24"/>
          <w:szCs w:val="24"/>
          <w:lang w:val="en-US"/>
        </w:rPr>
        <w:fldChar w:fldCharType="separate"/>
      </w:r>
      <w:r w:rsidR="00040B91" w:rsidRPr="00972858">
        <w:rPr>
          <w:rFonts w:ascii="Times New Roman" w:hAnsi="Times New Roman" w:cs="Times New Roman"/>
          <w:noProof/>
          <w:sz w:val="24"/>
          <w:lang w:val="en-US"/>
        </w:rPr>
        <w:t xml:space="preserve">1. </w:t>
      </w:r>
      <w:r w:rsidR="00040B91" w:rsidRPr="00972858">
        <w:rPr>
          <w:rFonts w:ascii="Times New Roman" w:hAnsi="Times New Roman" w:cs="Times New Roman"/>
          <w:noProof/>
          <w:sz w:val="24"/>
          <w:lang w:val="en-US"/>
        </w:rPr>
        <w:tab/>
        <w:t>Bailey T, Alvarez-Jimenez M, Garcia-Sanchez AM, et al. Childhood trauma is associated with severity of hallucinations and delusions in psychotic disorders: A systematic review and meta-analysis. Schizophr Bull 2018;44(5):1111–1122.</w:t>
      </w:r>
    </w:p>
    <w:p w14:paraId="0A861B19" w14:textId="77777777" w:rsidR="00040B91" w:rsidRPr="00040B91" w:rsidRDefault="00040B91" w:rsidP="00040B91">
      <w:pPr>
        <w:widowControl w:val="0"/>
        <w:autoSpaceDE w:val="0"/>
        <w:autoSpaceDN w:val="0"/>
        <w:adjustRightInd w:val="0"/>
        <w:spacing w:line="240" w:lineRule="auto"/>
        <w:ind w:left="640" w:hanging="640"/>
        <w:rPr>
          <w:rFonts w:ascii="Times New Roman" w:hAnsi="Times New Roman" w:cs="Times New Roman"/>
          <w:noProof/>
          <w:sz w:val="24"/>
        </w:rPr>
      </w:pPr>
      <w:r w:rsidRPr="00972858">
        <w:rPr>
          <w:rFonts w:ascii="Times New Roman" w:hAnsi="Times New Roman" w:cs="Times New Roman"/>
          <w:noProof/>
          <w:sz w:val="24"/>
          <w:lang w:val="en-US"/>
        </w:rPr>
        <w:t xml:space="preserve">2. </w:t>
      </w:r>
      <w:r w:rsidRPr="00972858">
        <w:rPr>
          <w:rFonts w:ascii="Times New Roman" w:hAnsi="Times New Roman" w:cs="Times New Roman"/>
          <w:noProof/>
          <w:sz w:val="24"/>
          <w:lang w:val="en-US"/>
        </w:rPr>
        <w:tab/>
        <w:t xml:space="preserve">Buswell G, Haime Z, Lloyd-Evans B, et al. A systematic review of PTSD to the experience of psychosis: prevalence and associated factors. </w:t>
      </w:r>
      <w:r w:rsidRPr="00040B91">
        <w:rPr>
          <w:rFonts w:ascii="Times New Roman" w:hAnsi="Times New Roman" w:cs="Times New Roman"/>
          <w:noProof/>
          <w:sz w:val="24"/>
        </w:rPr>
        <w:t>BMC Psychiatry 2021;21(1):1–13.</w:t>
      </w:r>
    </w:p>
    <w:p w14:paraId="55CA4FF1" w14:textId="77777777" w:rsidR="00040B91" w:rsidRPr="00972858"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040B91">
        <w:rPr>
          <w:rFonts w:ascii="Times New Roman" w:hAnsi="Times New Roman" w:cs="Times New Roman"/>
          <w:noProof/>
          <w:sz w:val="24"/>
        </w:rPr>
        <w:t xml:space="preserve">3. </w:t>
      </w:r>
      <w:r w:rsidRPr="00040B91">
        <w:rPr>
          <w:rFonts w:ascii="Times New Roman" w:hAnsi="Times New Roman" w:cs="Times New Roman"/>
          <w:noProof/>
          <w:sz w:val="24"/>
        </w:rPr>
        <w:tab/>
        <w:t xml:space="preserve">Frost R, Vang ML, Karatzias T, et al. </w:t>
      </w:r>
      <w:r w:rsidRPr="00972858">
        <w:rPr>
          <w:rFonts w:ascii="Times New Roman" w:hAnsi="Times New Roman" w:cs="Times New Roman"/>
          <w:noProof/>
          <w:sz w:val="24"/>
          <w:lang w:val="en-US"/>
        </w:rPr>
        <w:t>The distribution of psychosis, ICD-11 PTSD and complex PTSD symptoms among a trauma-exposed UK general population sample. Psychosis 2019;11(3):187–198.</w:t>
      </w:r>
    </w:p>
    <w:p w14:paraId="4D69C3CA" w14:textId="77777777" w:rsidR="00040B91" w:rsidRPr="00972858"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972858">
        <w:rPr>
          <w:rFonts w:ascii="Times New Roman" w:hAnsi="Times New Roman" w:cs="Times New Roman"/>
          <w:noProof/>
          <w:sz w:val="24"/>
          <w:lang w:val="en-US"/>
        </w:rPr>
        <w:t xml:space="preserve">4. </w:t>
      </w:r>
      <w:r w:rsidRPr="00972858">
        <w:rPr>
          <w:rFonts w:ascii="Times New Roman" w:hAnsi="Times New Roman" w:cs="Times New Roman"/>
          <w:noProof/>
          <w:sz w:val="24"/>
          <w:lang w:val="en-US"/>
        </w:rPr>
        <w:tab/>
        <w:t>Ho GWK, Hyland P, Karatzias T, et al. Traumatic life events as risk factors for psychosis and ICD-11 complex PTSD: a gender-specific examination. Eur J Psychotraumatol 2021;12(1):2009271.</w:t>
      </w:r>
    </w:p>
    <w:p w14:paraId="6D890428" w14:textId="77777777" w:rsidR="00040B91" w:rsidRPr="00972858"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972858">
        <w:rPr>
          <w:rFonts w:ascii="Times New Roman" w:hAnsi="Times New Roman" w:cs="Times New Roman"/>
          <w:noProof/>
          <w:sz w:val="24"/>
          <w:lang w:val="en-US"/>
        </w:rPr>
        <w:t xml:space="preserve">5. </w:t>
      </w:r>
      <w:r w:rsidRPr="00972858">
        <w:rPr>
          <w:rFonts w:ascii="Times New Roman" w:hAnsi="Times New Roman" w:cs="Times New Roman"/>
          <w:noProof/>
          <w:sz w:val="24"/>
          <w:lang w:val="en-US"/>
        </w:rPr>
        <w:tab/>
        <w:t>Achim AM, Maziade M, Raymond É, et al. How prevalent are anxiety disorders in schizophrenia? A meta-analysis and critical review on a significant association. Schizophr Bull 2011;37(4):811–821.</w:t>
      </w:r>
    </w:p>
    <w:p w14:paraId="3C716253" w14:textId="77777777" w:rsidR="00040B91" w:rsidRPr="00972858"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972858">
        <w:rPr>
          <w:rFonts w:ascii="Times New Roman" w:hAnsi="Times New Roman" w:cs="Times New Roman"/>
          <w:noProof/>
          <w:sz w:val="24"/>
          <w:lang w:val="en-US"/>
        </w:rPr>
        <w:t xml:space="preserve">6. </w:t>
      </w:r>
      <w:r w:rsidRPr="00972858">
        <w:rPr>
          <w:rFonts w:ascii="Times New Roman" w:hAnsi="Times New Roman" w:cs="Times New Roman"/>
          <w:noProof/>
          <w:sz w:val="24"/>
          <w:lang w:val="en-US"/>
        </w:rPr>
        <w:tab/>
        <w:t>Mason AJC, Jung P, Kim S, et al. Associations between post-traumatic stress disorders and psychotic symptom severity in adult survivors of developmental trauma: a multisite cross-sectional study in the UK and South Korea. The Lancet Psychiatry 2023;10(10):760–767.</w:t>
      </w:r>
    </w:p>
    <w:p w14:paraId="64D5E44A" w14:textId="77777777" w:rsidR="00040B91" w:rsidRPr="00972858"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972858">
        <w:rPr>
          <w:rFonts w:ascii="Times New Roman" w:hAnsi="Times New Roman" w:cs="Times New Roman"/>
          <w:noProof/>
          <w:sz w:val="24"/>
          <w:lang w:val="en-US"/>
        </w:rPr>
        <w:t xml:space="preserve">7. </w:t>
      </w:r>
      <w:r w:rsidRPr="00972858">
        <w:rPr>
          <w:rFonts w:ascii="Times New Roman" w:hAnsi="Times New Roman" w:cs="Times New Roman"/>
          <w:noProof/>
          <w:sz w:val="24"/>
          <w:lang w:val="en-US"/>
        </w:rPr>
        <w:tab/>
        <w:t>World Health Organization. International statistical classificaton of diseases and related health problems (11th ed.). 2019.</w:t>
      </w:r>
    </w:p>
    <w:p w14:paraId="7CA3D86D" w14:textId="0EBEAC54" w:rsidR="00040B91" w:rsidRPr="00972858"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972858">
        <w:rPr>
          <w:rFonts w:ascii="Times New Roman" w:hAnsi="Times New Roman" w:cs="Times New Roman"/>
          <w:noProof/>
          <w:sz w:val="24"/>
          <w:lang w:val="en-US"/>
        </w:rPr>
        <w:t xml:space="preserve">8. </w:t>
      </w:r>
      <w:r w:rsidRPr="00972858">
        <w:rPr>
          <w:rFonts w:ascii="Times New Roman" w:hAnsi="Times New Roman" w:cs="Times New Roman"/>
          <w:noProof/>
          <w:sz w:val="24"/>
          <w:lang w:val="en-US"/>
        </w:rPr>
        <w:tab/>
        <w:t>Maercker A, Cloitre M, Bachem R, et al. Complex post-traumatic stress disorder. Lancet 2022;400:60–72.</w:t>
      </w:r>
    </w:p>
    <w:p w14:paraId="34B2BCDE" w14:textId="77777777" w:rsidR="00040B91" w:rsidRPr="00972858"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972858">
        <w:rPr>
          <w:rFonts w:ascii="Times New Roman" w:hAnsi="Times New Roman" w:cs="Times New Roman"/>
          <w:noProof/>
          <w:sz w:val="24"/>
          <w:lang w:val="en-US"/>
        </w:rPr>
        <w:t xml:space="preserve">9. </w:t>
      </w:r>
      <w:r w:rsidRPr="00972858">
        <w:rPr>
          <w:rFonts w:ascii="Times New Roman" w:hAnsi="Times New Roman" w:cs="Times New Roman"/>
          <w:noProof/>
          <w:sz w:val="24"/>
          <w:lang w:val="en-US"/>
        </w:rPr>
        <w:tab/>
        <w:t>Frost R, Hyland P, McCarthy A, et al. The complexity of trauma exposure and response: Profiling PTSD and CPTSD among a refugee sample. Psychol Trauma Theory, Res Pract Policy 2019;11(2):165–175.</w:t>
      </w:r>
    </w:p>
    <w:p w14:paraId="48046072" w14:textId="77777777" w:rsidR="00040B91" w:rsidRPr="00972858"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972858">
        <w:rPr>
          <w:rFonts w:ascii="Times New Roman" w:hAnsi="Times New Roman" w:cs="Times New Roman"/>
          <w:noProof/>
          <w:sz w:val="24"/>
          <w:lang w:val="en-US"/>
        </w:rPr>
        <w:t xml:space="preserve">10. </w:t>
      </w:r>
      <w:r w:rsidRPr="00972858">
        <w:rPr>
          <w:rFonts w:ascii="Times New Roman" w:hAnsi="Times New Roman" w:cs="Times New Roman"/>
          <w:noProof/>
          <w:sz w:val="24"/>
          <w:lang w:val="en-US"/>
        </w:rPr>
        <w:tab/>
        <w:t>Linscott RJ, Van Os J. An updated and conservative systematic review and meta-analysis of epidemiological evidence on psychotic experiences in children and adults: On the pathway from proneness to persistence to dimensional expression across mental disorders. Psychol Med 2013;43(6):1133–1149.</w:t>
      </w:r>
    </w:p>
    <w:p w14:paraId="6AF4E069" w14:textId="43E5D427" w:rsidR="00040B91" w:rsidRPr="00972858"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972858">
        <w:rPr>
          <w:rFonts w:ascii="Times New Roman" w:hAnsi="Times New Roman" w:cs="Times New Roman"/>
          <w:noProof/>
          <w:sz w:val="24"/>
          <w:lang w:val="en-US"/>
        </w:rPr>
        <w:t xml:space="preserve">11. </w:t>
      </w:r>
      <w:r w:rsidRPr="00972858">
        <w:rPr>
          <w:rFonts w:ascii="Times New Roman" w:hAnsi="Times New Roman" w:cs="Times New Roman"/>
          <w:noProof/>
          <w:sz w:val="24"/>
          <w:lang w:val="en-US"/>
        </w:rPr>
        <w:tab/>
        <w:t>Scott J, Chant D, Andrews G, et al. Association between trauma exposure and delusional experiences in a large community-based sample. Br J Psychiatry 2007;190:339–343.</w:t>
      </w:r>
    </w:p>
    <w:p w14:paraId="4F5204AB"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972858">
        <w:rPr>
          <w:rFonts w:ascii="Times New Roman" w:hAnsi="Times New Roman" w:cs="Times New Roman"/>
          <w:noProof/>
          <w:sz w:val="24"/>
          <w:lang w:val="en-US"/>
        </w:rPr>
        <w:t xml:space="preserve">12. </w:t>
      </w:r>
      <w:r w:rsidRPr="00972858">
        <w:rPr>
          <w:rFonts w:ascii="Times New Roman" w:hAnsi="Times New Roman" w:cs="Times New Roman"/>
          <w:noProof/>
          <w:sz w:val="24"/>
          <w:lang w:val="en-US"/>
        </w:rPr>
        <w:tab/>
        <w:t xml:space="preserve">Rossi R, Socci V, D’Aurizio G, et al. Psychotic-like experiences associated with ICD-11 PTSD and cPTSD in a cohort of Italian late adolescents. </w:t>
      </w:r>
      <w:r w:rsidRPr="00A57282">
        <w:rPr>
          <w:rFonts w:ascii="Times New Roman" w:hAnsi="Times New Roman" w:cs="Times New Roman"/>
          <w:noProof/>
          <w:sz w:val="24"/>
          <w:lang w:val="en-US"/>
        </w:rPr>
        <w:t>Riv Psichiatr 2023;58(3):123–128.</w:t>
      </w:r>
    </w:p>
    <w:p w14:paraId="1889FCF3" w14:textId="6308BA80"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13. </w:t>
      </w:r>
      <w:r w:rsidRPr="00A57282">
        <w:rPr>
          <w:rFonts w:ascii="Times New Roman" w:hAnsi="Times New Roman" w:cs="Times New Roman"/>
          <w:noProof/>
          <w:sz w:val="24"/>
          <w:lang w:val="en-US"/>
        </w:rPr>
        <w:tab/>
        <w:t>Panayi P, Berry K, Sellwood W, et al. The role and clinical correlates of complex post-traumatic stress disorder in people with psychosis. Front Psychol 2022;13:791996.</w:t>
      </w:r>
    </w:p>
    <w:p w14:paraId="00B9AE2E" w14:textId="6EA59D11"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14. </w:t>
      </w:r>
      <w:r w:rsidRPr="00A57282">
        <w:rPr>
          <w:rFonts w:ascii="Times New Roman" w:hAnsi="Times New Roman" w:cs="Times New Roman"/>
          <w:noProof/>
          <w:sz w:val="24"/>
          <w:lang w:val="en-US"/>
        </w:rPr>
        <w:tab/>
        <w:t xml:space="preserve">Eaton NR. Latent variable and network models of comorbidity: toward an empirically derived nosology. Soc Psychiatry Psychiatr Epidemiol </w:t>
      </w:r>
      <w:r w:rsidRPr="00A57282">
        <w:rPr>
          <w:rFonts w:ascii="Times New Roman" w:hAnsi="Times New Roman" w:cs="Times New Roman"/>
          <w:noProof/>
          <w:sz w:val="24"/>
          <w:lang w:val="en-US"/>
        </w:rPr>
        <w:lastRenderedPageBreak/>
        <w:t>2015;50</w:t>
      </w:r>
      <w:r w:rsidR="003532CF" w:rsidRPr="00A57282">
        <w:rPr>
          <w:rFonts w:ascii="Times New Roman" w:hAnsi="Times New Roman" w:cs="Times New Roman"/>
          <w:noProof/>
          <w:sz w:val="24"/>
          <w:lang w:val="en-US"/>
        </w:rPr>
        <w:t>:</w:t>
      </w:r>
      <w:r w:rsidRPr="00A57282">
        <w:rPr>
          <w:rFonts w:ascii="Times New Roman" w:hAnsi="Times New Roman" w:cs="Times New Roman"/>
          <w:noProof/>
          <w:sz w:val="24"/>
          <w:lang w:val="en-US"/>
        </w:rPr>
        <w:t>845–849.</w:t>
      </w:r>
    </w:p>
    <w:p w14:paraId="6E5BBB27"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15. </w:t>
      </w:r>
      <w:r w:rsidRPr="00A57282">
        <w:rPr>
          <w:rFonts w:ascii="Times New Roman" w:hAnsi="Times New Roman" w:cs="Times New Roman"/>
          <w:noProof/>
          <w:sz w:val="24"/>
          <w:lang w:val="en-US"/>
        </w:rPr>
        <w:tab/>
        <w:t>Epskamp S, Borsboom D, Fried EI. Estimating psychological networks and their accuracy: A tutorial paper. Behav Res Methods 2018;50(1):195–212.</w:t>
      </w:r>
    </w:p>
    <w:p w14:paraId="5027B9F5"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16. </w:t>
      </w:r>
      <w:r w:rsidRPr="00A57282">
        <w:rPr>
          <w:rFonts w:ascii="Times New Roman" w:hAnsi="Times New Roman" w:cs="Times New Roman"/>
          <w:noProof/>
          <w:sz w:val="24"/>
          <w:lang w:val="en-US"/>
        </w:rPr>
        <w:tab/>
        <w:t>Jones PJ, Ma R, McNally RJ. Bridge centrality: A network approach to understanding comorbidity. Multivariate Behav Res 2021;56(2):353–367.</w:t>
      </w:r>
    </w:p>
    <w:p w14:paraId="1F15DBE0"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17. </w:t>
      </w:r>
      <w:r w:rsidRPr="00A57282">
        <w:rPr>
          <w:rFonts w:ascii="Times New Roman" w:hAnsi="Times New Roman" w:cs="Times New Roman"/>
          <w:noProof/>
          <w:sz w:val="24"/>
          <w:lang w:val="en-US"/>
        </w:rPr>
        <w:tab/>
        <w:t>Hardy A, O’Driscoll C, Steel C, et al. A network analysis of post-traumatic stress and psychosis symptoms. Psychol Med 2021;51(14):2485–2492.</w:t>
      </w:r>
    </w:p>
    <w:p w14:paraId="24A0DB1F" w14:textId="1924C1D7" w:rsidR="00040B91" w:rsidRPr="00040B91"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GB"/>
        </w:rPr>
      </w:pPr>
      <w:r w:rsidRPr="00A57282">
        <w:rPr>
          <w:rFonts w:ascii="Times New Roman" w:hAnsi="Times New Roman" w:cs="Times New Roman"/>
          <w:noProof/>
          <w:sz w:val="24"/>
          <w:lang w:val="en-US"/>
        </w:rPr>
        <w:t xml:space="preserve">18. </w:t>
      </w:r>
      <w:r w:rsidRPr="00A57282">
        <w:rPr>
          <w:rFonts w:ascii="Times New Roman" w:hAnsi="Times New Roman" w:cs="Times New Roman"/>
          <w:noProof/>
          <w:sz w:val="24"/>
          <w:lang w:val="en-US"/>
        </w:rPr>
        <w:tab/>
        <w:t xml:space="preserve">Statistics Canada. </w:t>
      </w:r>
      <w:r w:rsidRPr="00040B91">
        <w:rPr>
          <w:rFonts w:ascii="Times New Roman" w:hAnsi="Times New Roman" w:cs="Times New Roman"/>
          <w:noProof/>
          <w:sz w:val="24"/>
          <w:lang w:val="en-GB"/>
        </w:rPr>
        <w:t>Sex at birth and gender of people in Canada</w:t>
      </w:r>
      <w:r w:rsidR="000324C6" w:rsidRPr="00040B91">
        <w:rPr>
          <w:rFonts w:ascii="Times New Roman" w:hAnsi="Times New Roman" w:cs="Times New Roman"/>
          <w:noProof/>
          <w:sz w:val="24"/>
          <w:lang w:val="en-GB"/>
        </w:rPr>
        <w:t>https://www.statcan.gc.ca/o1/en/plus/2052-sex-birth-and-gender-people-canada</w:t>
      </w:r>
      <w:r w:rsidR="00F75FF7">
        <w:rPr>
          <w:rFonts w:ascii="Times New Roman" w:hAnsi="Times New Roman" w:cs="Times New Roman"/>
          <w:noProof/>
          <w:sz w:val="24"/>
          <w:lang w:val="en-GB"/>
        </w:rPr>
        <w:t xml:space="preserve"> </w:t>
      </w:r>
      <w:r w:rsidR="000324C6">
        <w:rPr>
          <w:rFonts w:ascii="Times New Roman" w:hAnsi="Times New Roman" w:cs="Times New Roman"/>
          <w:noProof/>
          <w:sz w:val="24"/>
          <w:lang w:val="en-GB"/>
        </w:rPr>
        <w:t>(2022, accessed December 5, 2024).</w:t>
      </w:r>
    </w:p>
    <w:p w14:paraId="4A02F752"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19. </w:t>
      </w:r>
      <w:r w:rsidRPr="00A57282">
        <w:rPr>
          <w:rFonts w:ascii="Times New Roman" w:hAnsi="Times New Roman" w:cs="Times New Roman"/>
          <w:noProof/>
          <w:sz w:val="24"/>
          <w:lang w:val="en-US"/>
        </w:rPr>
        <w:tab/>
        <w:t>Cloitre M, Shevlin, Brewin CR, et al. The International Trauma Questionnaire: development of a self-report measure of ICD-11 PTSD and complex PTSD. Acta Psychiatr Scand 2018;138(6):536–546.</w:t>
      </w:r>
    </w:p>
    <w:p w14:paraId="6ED6F46E"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20. </w:t>
      </w:r>
      <w:r w:rsidRPr="00A57282">
        <w:rPr>
          <w:rFonts w:ascii="Times New Roman" w:hAnsi="Times New Roman" w:cs="Times New Roman"/>
          <w:noProof/>
          <w:sz w:val="24"/>
          <w:lang w:val="en-US"/>
        </w:rPr>
        <w:tab/>
        <w:t>Mamah D, Mbwayo A, Mutiso V, et al. A survey of psychosis risk symptoms in Kenya. Compr Psychiatry 2012;53(5):516–524.</w:t>
      </w:r>
    </w:p>
    <w:p w14:paraId="476C1287"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21. </w:t>
      </w:r>
      <w:r w:rsidRPr="00A57282">
        <w:rPr>
          <w:rFonts w:ascii="Times New Roman" w:hAnsi="Times New Roman" w:cs="Times New Roman"/>
          <w:noProof/>
          <w:sz w:val="24"/>
          <w:lang w:val="en-US"/>
        </w:rPr>
        <w:tab/>
        <w:t xml:space="preserve">Miller TJ, Cicchetti D, Markovich D, et al. The SIPS Screen: a brief self-report screen to detect the schizophrenia prodrome. </w:t>
      </w:r>
      <w:r w:rsidRPr="00A57282">
        <w:rPr>
          <w:rFonts w:ascii="Times New Roman" w:hAnsi="Times New Roman" w:cs="Times New Roman"/>
          <w:i/>
          <w:iCs/>
          <w:noProof/>
          <w:sz w:val="24"/>
          <w:lang w:val="en-US"/>
        </w:rPr>
        <w:t>Schizophrenia Research</w:t>
      </w:r>
      <w:r w:rsidRPr="00A57282">
        <w:rPr>
          <w:rFonts w:ascii="Times New Roman" w:hAnsi="Times New Roman" w:cs="Times New Roman"/>
          <w:noProof/>
          <w:sz w:val="24"/>
          <w:lang w:val="en-US"/>
        </w:rPr>
        <w:t>;70.</w:t>
      </w:r>
    </w:p>
    <w:p w14:paraId="180F948B"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22. </w:t>
      </w:r>
      <w:r w:rsidRPr="00A57282">
        <w:rPr>
          <w:rFonts w:ascii="Times New Roman" w:hAnsi="Times New Roman" w:cs="Times New Roman"/>
          <w:noProof/>
          <w:sz w:val="24"/>
          <w:lang w:val="en-US"/>
        </w:rPr>
        <w:tab/>
        <w:t>Kobayashi H, Nemoto T, Koshikawa H, et al. A self-reported instrument for prodromal symptoms of psychosis: Testing the clinical validity of the PRIME Screen-Revised (PS-R) in a Japanese population. Schizophr Res 2008;106(2–3):356–362.</w:t>
      </w:r>
    </w:p>
    <w:p w14:paraId="28C2679F"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23. </w:t>
      </w:r>
      <w:r w:rsidRPr="00A57282">
        <w:rPr>
          <w:rFonts w:ascii="Times New Roman" w:hAnsi="Times New Roman" w:cs="Times New Roman"/>
          <w:noProof/>
          <w:sz w:val="24"/>
          <w:lang w:val="en-US"/>
        </w:rPr>
        <w:tab/>
        <w:t>Epskamp S, Cramer AOJ, Waldorp LJ, et al. Qgraph: Network visualizations of relationships in psychometric data. J Stat Softw 2012;48(4):1–8.</w:t>
      </w:r>
    </w:p>
    <w:p w14:paraId="450E1168"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24. </w:t>
      </w:r>
      <w:r w:rsidRPr="00A57282">
        <w:rPr>
          <w:rFonts w:ascii="Times New Roman" w:hAnsi="Times New Roman" w:cs="Times New Roman"/>
          <w:noProof/>
          <w:sz w:val="24"/>
          <w:lang w:val="en-US"/>
        </w:rPr>
        <w:tab/>
        <w:t>Friedman J, Hastie T, Tibshirani R. Sparse inverse covariance estimation with the graphical lasso. Biostatistics 2008;9(3):432–441.</w:t>
      </w:r>
    </w:p>
    <w:p w14:paraId="47BEAA08" w14:textId="628794A1"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25. </w:t>
      </w:r>
      <w:r w:rsidRPr="00A57282">
        <w:rPr>
          <w:rFonts w:ascii="Times New Roman" w:hAnsi="Times New Roman" w:cs="Times New Roman"/>
          <w:noProof/>
          <w:sz w:val="24"/>
          <w:lang w:val="en-US"/>
        </w:rPr>
        <w:tab/>
        <w:t>Foygel R, Drton M. Extended Bayesian information criteria for Gaussian graphical models. Adv Neural Inf Process Syst 2010;23</w:t>
      </w:r>
      <w:r w:rsidR="003532CF" w:rsidRPr="00A57282">
        <w:rPr>
          <w:rFonts w:ascii="Times New Roman" w:hAnsi="Times New Roman" w:cs="Times New Roman"/>
          <w:noProof/>
          <w:sz w:val="24"/>
          <w:lang w:val="en-US"/>
        </w:rPr>
        <w:t>:</w:t>
      </w:r>
      <w:r w:rsidRPr="00A57282">
        <w:rPr>
          <w:rFonts w:ascii="Times New Roman" w:hAnsi="Times New Roman" w:cs="Times New Roman"/>
          <w:noProof/>
          <w:sz w:val="24"/>
          <w:lang w:val="en-US"/>
        </w:rPr>
        <w:t>604–612.</w:t>
      </w:r>
    </w:p>
    <w:p w14:paraId="788DDA48"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26. </w:t>
      </w:r>
      <w:r w:rsidRPr="00A57282">
        <w:rPr>
          <w:rFonts w:ascii="Times New Roman" w:hAnsi="Times New Roman" w:cs="Times New Roman"/>
          <w:noProof/>
          <w:sz w:val="24"/>
          <w:lang w:val="en-US"/>
        </w:rPr>
        <w:tab/>
        <w:t>Hofmann SG, Curtiss J, McNally RJ. A complex network perspective on clinical science. Perspect Psychol Sci 2016;11(5):597–605.</w:t>
      </w:r>
    </w:p>
    <w:p w14:paraId="74FBF324"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27. </w:t>
      </w:r>
      <w:r w:rsidRPr="00A57282">
        <w:rPr>
          <w:rFonts w:ascii="Times New Roman" w:hAnsi="Times New Roman" w:cs="Times New Roman"/>
          <w:noProof/>
          <w:sz w:val="24"/>
          <w:lang w:val="en-US"/>
        </w:rPr>
        <w:tab/>
        <w:t>Yang Z, Algesheimer R, Tessone CJ. A comparative analysis of community detection algorithms on artificial networks. Sci Rep 2016;6(1):30750.</w:t>
      </w:r>
    </w:p>
    <w:p w14:paraId="00AB9701" w14:textId="07528F6A"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28. </w:t>
      </w:r>
      <w:r w:rsidRPr="00A57282">
        <w:rPr>
          <w:rFonts w:ascii="Times New Roman" w:hAnsi="Times New Roman" w:cs="Times New Roman"/>
          <w:noProof/>
          <w:sz w:val="24"/>
          <w:lang w:val="en-US"/>
        </w:rPr>
        <w:tab/>
        <w:t>Jones PJ. Package “networktools”. CRAN-Rhttps://cran.r-project.org/web/packages/networktools/networktools.pdf (2018).</w:t>
      </w:r>
    </w:p>
    <w:p w14:paraId="51CCBCA1" w14:textId="6BD8C1A0"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040B91">
        <w:rPr>
          <w:rFonts w:ascii="Times New Roman" w:hAnsi="Times New Roman" w:cs="Times New Roman"/>
          <w:noProof/>
          <w:sz w:val="24"/>
        </w:rPr>
        <w:t xml:space="preserve">29. </w:t>
      </w:r>
      <w:r w:rsidRPr="00040B91">
        <w:rPr>
          <w:rFonts w:ascii="Times New Roman" w:hAnsi="Times New Roman" w:cs="Times New Roman"/>
          <w:noProof/>
          <w:sz w:val="24"/>
        </w:rPr>
        <w:tab/>
        <w:t xml:space="preserve">Constantin MA, Schuurman NK, Vermunt JK. </w:t>
      </w:r>
      <w:r w:rsidRPr="00A57282">
        <w:rPr>
          <w:rFonts w:ascii="Times New Roman" w:hAnsi="Times New Roman" w:cs="Times New Roman"/>
          <w:noProof/>
          <w:sz w:val="24"/>
          <w:lang w:val="en-US"/>
        </w:rPr>
        <w:t>A general Monte Carlo method for sample size analysis in the context of network models. Psychol Methods</w:t>
      </w:r>
      <w:r w:rsidR="003532CF" w:rsidRPr="00A57282">
        <w:rPr>
          <w:rFonts w:ascii="Times New Roman" w:hAnsi="Times New Roman" w:cs="Times New Roman"/>
          <w:noProof/>
          <w:sz w:val="24"/>
          <w:lang w:val="en-US"/>
        </w:rPr>
        <w:t xml:space="preserve"> 2023</w:t>
      </w:r>
      <w:r w:rsidRPr="00A57282">
        <w:rPr>
          <w:rFonts w:ascii="Times New Roman" w:hAnsi="Times New Roman" w:cs="Times New Roman"/>
          <w:noProof/>
          <w:sz w:val="24"/>
          <w:lang w:val="en-US"/>
        </w:rPr>
        <w:t>;(Advanced online publication).</w:t>
      </w:r>
    </w:p>
    <w:p w14:paraId="366D6054" w14:textId="7588FAF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30. </w:t>
      </w:r>
      <w:r w:rsidRPr="00A57282">
        <w:rPr>
          <w:rFonts w:ascii="Times New Roman" w:hAnsi="Times New Roman" w:cs="Times New Roman"/>
          <w:noProof/>
          <w:sz w:val="24"/>
          <w:lang w:val="en-US"/>
        </w:rPr>
        <w:tab/>
        <w:t>Karatzias T, Shevlin M, Fyvie C, et al. Evidence of distinct profiles of Posttraumatic Stress Disorder (PTSD) and Complex Posttraumatic Stress Disorder (CPTSD) based on the new ICD-11 Trauma Questionnaire (ICD-TQ). J Affect Disord 2017;207</w:t>
      </w:r>
      <w:r w:rsidR="003532CF" w:rsidRPr="00A57282">
        <w:rPr>
          <w:rFonts w:ascii="Times New Roman" w:hAnsi="Times New Roman" w:cs="Times New Roman"/>
          <w:noProof/>
          <w:sz w:val="24"/>
          <w:lang w:val="en-US"/>
        </w:rPr>
        <w:t>:</w:t>
      </w:r>
      <w:r w:rsidRPr="00A57282">
        <w:rPr>
          <w:rFonts w:ascii="Times New Roman" w:hAnsi="Times New Roman" w:cs="Times New Roman"/>
          <w:noProof/>
          <w:sz w:val="24"/>
          <w:lang w:val="en-US"/>
        </w:rPr>
        <w:t>181–187.</w:t>
      </w:r>
    </w:p>
    <w:p w14:paraId="1D1554C7" w14:textId="2310C440"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lastRenderedPageBreak/>
        <w:t xml:space="preserve">31. </w:t>
      </w:r>
      <w:r w:rsidRPr="00A57282">
        <w:rPr>
          <w:rFonts w:ascii="Times New Roman" w:hAnsi="Times New Roman" w:cs="Times New Roman"/>
          <w:noProof/>
          <w:sz w:val="24"/>
          <w:lang w:val="en-US"/>
        </w:rPr>
        <w:tab/>
        <w:t>Brewin CR. Complex post-traumatic stress disorder: a new diagnosis in ICD-11. BJPsych Adv 2020;26</w:t>
      </w:r>
      <w:r w:rsidR="003532CF" w:rsidRPr="00A57282">
        <w:rPr>
          <w:rFonts w:ascii="Times New Roman" w:hAnsi="Times New Roman" w:cs="Times New Roman"/>
          <w:noProof/>
          <w:sz w:val="24"/>
          <w:lang w:val="en-US"/>
        </w:rPr>
        <w:t>:</w:t>
      </w:r>
      <w:r w:rsidRPr="00A57282">
        <w:rPr>
          <w:rFonts w:ascii="Times New Roman" w:hAnsi="Times New Roman" w:cs="Times New Roman"/>
          <w:noProof/>
          <w:sz w:val="24"/>
          <w:lang w:val="en-US"/>
        </w:rPr>
        <w:t>145–152.</w:t>
      </w:r>
    </w:p>
    <w:p w14:paraId="56621D19"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32. </w:t>
      </w:r>
      <w:r w:rsidRPr="00A57282">
        <w:rPr>
          <w:rFonts w:ascii="Times New Roman" w:hAnsi="Times New Roman" w:cs="Times New Roman"/>
          <w:noProof/>
          <w:sz w:val="24"/>
          <w:lang w:val="en-US"/>
        </w:rPr>
        <w:tab/>
        <w:t>Tedeschi RG, Calhoun LG. Posttraumatic growth: conceptual foundations and empirical evidence. Psychol Inq 2004;15(1):1–18.</w:t>
      </w:r>
    </w:p>
    <w:p w14:paraId="0D033AE0" w14:textId="5545A21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33. </w:t>
      </w:r>
      <w:r w:rsidRPr="00A57282">
        <w:rPr>
          <w:rFonts w:ascii="Times New Roman" w:hAnsi="Times New Roman" w:cs="Times New Roman"/>
          <w:noProof/>
          <w:sz w:val="24"/>
          <w:lang w:val="en-US"/>
        </w:rPr>
        <w:tab/>
        <w:t>Wright LA, McElroy E, Barawi K, et al. Associations among psychosis, mood, anxiety, and posttraumatic stress symptoms: A network analysis. J Trauma Stress 2023;36</w:t>
      </w:r>
      <w:r w:rsidR="003532CF" w:rsidRPr="00A57282">
        <w:rPr>
          <w:rFonts w:ascii="Times New Roman" w:hAnsi="Times New Roman" w:cs="Times New Roman"/>
          <w:noProof/>
          <w:sz w:val="24"/>
          <w:lang w:val="en-US"/>
        </w:rPr>
        <w:t>:</w:t>
      </w:r>
      <w:r w:rsidRPr="00A57282">
        <w:rPr>
          <w:rFonts w:ascii="Times New Roman" w:hAnsi="Times New Roman" w:cs="Times New Roman"/>
          <w:noProof/>
          <w:sz w:val="24"/>
          <w:lang w:val="en-US"/>
        </w:rPr>
        <w:t>385–396.</w:t>
      </w:r>
    </w:p>
    <w:p w14:paraId="4FF66157" w14:textId="0B8BE504" w:rsidR="00040B91" w:rsidRPr="00040B91" w:rsidRDefault="00040B91" w:rsidP="00040B91">
      <w:pPr>
        <w:widowControl w:val="0"/>
        <w:autoSpaceDE w:val="0"/>
        <w:autoSpaceDN w:val="0"/>
        <w:adjustRightInd w:val="0"/>
        <w:spacing w:line="240" w:lineRule="auto"/>
        <w:ind w:left="640" w:hanging="640"/>
        <w:rPr>
          <w:rFonts w:ascii="Times New Roman" w:hAnsi="Times New Roman" w:cs="Times New Roman"/>
          <w:noProof/>
          <w:sz w:val="24"/>
        </w:rPr>
      </w:pPr>
      <w:r w:rsidRPr="00A57282">
        <w:rPr>
          <w:rFonts w:ascii="Times New Roman" w:hAnsi="Times New Roman" w:cs="Times New Roman"/>
          <w:noProof/>
          <w:sz w:val="24"/>
          <w:lang w:val="en-US"/>
        </w:rPr>
        <w:t xml:space="preserve">34. </w:t>
      </w:r>
      <w:r w:rsidRPr="00A57282">
        <w:rPr>
          <w:rFonts w:ascii="Times New Roman" w:hAnsi="Times New Roman" w:cs="Times New Roman"/>
          <w:noProof/>
          <w:sz w:val="24"/>
          <w:lang w:val="en-US"/>
        </w:rPr>
        <w:tab/>
        <w:t xml:space="preserve">Ludwig L, Werner D, Lincoln TM. The relevance of cognitive emotion regulation to psychotic symptoms – A systematic review and meta-analysis. </w:t>
      </w:r>
      <w:r w:rsidRPr="00040B91">
        <w:rPr>
          <w:rFonts w:ascii="Times New Roman" w:hAnsi="Times New Roman" w:cs="Times New Roman"/>
          <w:noProof/>
          <w:sz w:val="24"/>
        </w:rPr>
        <w:t>Clin Psychol Rev 2019;72</w:t>
      </w:r>
      <w:r w:rsidR="003532CF">
        <w:rPr>
          <w:rFonts w:ascii="Times New Roman" w:hAnsi="Times New Roman" w:cs="Times New Roman"/>
          <w:noProof/>
          <w:sz w:val="24"/>
        </w:rPr>
        <w:t>:</w:t>
      </w:r>
      <w:r w:rsidRPr="00040B91">
        <w:rPr>
          <w:rFonts w:ascii="Times New Roman" w:hAnsi="Times New Roman" w:cs="Times New Roman"/>
          <w:noProof/>
          <w:sz w:val="24"/>
        </w:rPr>
        <w:t>101746.</w:t>
      </w:r>
    </w:p>
    <w:p w14:paraId="3A0128C3" w14:textId="77777777" w:rsidR="00040B91" w:rsidRPr="00040B91" w:rsidRDefault="00040B91" w:rsidP="00040B91">
      <w:pPr>
        <w:widowControl w:val="0"/>
        <w:autoSpaceDE w:val="0"/>
        <w:autoSpaceDN w:val="0"/>
        <w:adjustRightInd w:val="0"/>
        <w:spacing w:line="240" w:lineRule="auto"/>
        <w:ind w:left="640" w:hanging="640"/>
        <w:rPr>
          <w:rFonts w:ascii="Times New Roman" w:hAnsi="Times New Roman" w:cs="Times New Roman"/>
          <w:noProof/>
          <w:sz w:val="24"/>
        </w:rPr>
      </w:pPr>
      <w:r w:rsidRPr="00040B91">
        <w:rPr>
          <w:rFonts w:ascii="Times New Roman" w:hAnsi="Times New Roman" w:cs="Times New Roman"/>
          <w:noProof/>
          <w:sz w:val="24"/>
        </w:rPr>
        <w:t xml:space="preserve">35. </w:t>
      </w:r>
      <w:r w:rsidRPr="00040B91">
        <w:rPr>
          <w:rFonts w:ascii="Times New Roman" w:hAnsi="Times New Roman" w:cs="Times New Roman"/>
          <w:noProof/>
          <w:sz w:val="24"/>
        </w:rPr>
        <w:tab/>
        <w:t xml:space="preserve">Lincoln TM, Sundag J, Schlier B, et al. </w:t>
      </w:r>
      <w:r w:rsidRPr="00A57282">
        <w:rPr>
          <w:rFonts w:ascii="Times New Roman" w:hAnsi="Times New Roman" w:cs="Times New Roman"/>
          <w:noProof/>
          <w:sz w:val="24"/>
          <w:lang w:val="en-US"/>
        </w:rPr>
        <w:t xml:space="preserve">The relevance of emotion regulation in explaining why social exclusion triggers paranoia in individuals at clinical high risk of psychosis. </w:t>
      </w:r>
      <w:r w:rsidRPr="00040B91">
        <w:rPr>
          <w:rFonts w:ascii="Times New Roman" w:hAnsi="Times New Roman" w:cs="Times New Roman"/>
          <w:noProof/>
          <w:sz w:val="24"/>
        </w:rPr>
        <w:t>Schizophr Bull 2018;44(4):757–767.</w:t>
      </w:r>
    </w:p>
    <w:p w14:paraId="598598BB"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040B91">
        <w:rPr>
          <w:rFonts w:ascii="Times New Roman" w:hAnsi="Times New Roman" w:cs="Times New Roman"/>
          <w:noProof/>
          <w:sz w:val="24"/>
        </w:rPr>
        <w:t xml:space="preserve">36. </w:t>
      </w:r>
      <w:r w:rsidRPr="00040B91">
        <w:rPr>
          <w:rFonts w:ascii="Times New Roman" w:hAnsi="Times New Roman" w:cs="Times New Roman"/>
          <w:noProof/>
          <w:sz w:val="24"/>
        </w:rPr>
        <w:tab/>
        <w:t xml:space="preserve">Lincoln TM, Hartmann M, Köther U, et al. </w:t>
      </w:r>
      <w:r w:rsidRPr="00A57282">
        <w:rPr>
          <w:rFonts w:ascii="Times New Roman" w:hAnsi="Times New Roman" w:cs="Times New Roman"/>
          <w:noProof/>
          <w:sz w:val="24"/>
          <w:lang w:val="en-US"/>
        </w:rPr>
        <w:t>Dealing with feeling: Specific emotion regulation skills predict responses to stress in psychosis. Psychiatry Res 2015;228(2):216–222.</w:t>
      </w:r>
    </w:p>
    <w:p w14:paraId="75411A3E" w14:textId="10DD909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37. </w:t>
      </w:r>
      <w:r w:rsidRPr="00A57282">
        <w:rPr>
          <w:rFonts w:ascii="Times New Roman" w:hAnsi="Times New Roman" w:cs="Times New Roman"/>
          <w:noProof/>
          <w:sz w:val="24"/>
          <w:lang w:val="en-US"/>
        </w:rPr>
        <w:tab/>
        <w:t>Pruessner M, Cullen AE, Aas M, et al. The neural diathesis-stress model of schizophrenia revisited: An update on recent findings considering illness stage and neurobiological and methodological complexities. Neurosci Biobehav Rev 2017;73</w:t>
      </w:r>
      <w:r w:rsidR="003532CF" w:rsidRPr="00A57282">
        <w:rPr>
          <w:rFonts w:ascii="Times New Roman" w:hAnsi="Times New Roman" w:cs="Times New Roman"/>
          <w:noProof/>
          <w:sz w:val="24"/>
          <w:lang w:val="en-US"/>
        </w:rPr>
        <w:t>:</w:t>
      </w:r>
      <w:r w:rsidRPr="00A57282">
        <w:rPr>
          <w:rFonts w:ascii="Times New Roman" w:hAnsi="Times New Roman" w:cs="Times New Roman"/>
          <w:noProof/>
          <w:sz w:val="24"/>
          <w:lang w:val="en-US"/>
        </w:rPr>
        <w:t>191–218.</w:t>
      </w:r>
    </w:p>
    <w:p w14:paraId="5D98B455" w14:textId="77777777" w:rsidR="00040B91" w:rsidRPr="00040B91" w:rsidRDefault="00040B91" w:rsidP="00040B91">
      <w:pPr>
        <w:widowControl w:val="0"/>
        <w:autoSpaceDE w:val="0"/>
        <w:autoSpaceDN w:val="0"/>
        <w:adjustRightInd w:val="0"/>
        <w:spacing w:line="240" w:lineRule="auto"/>
        <w:ind w:left="640" w:hanging="640"/>
        <w:rPr>
          <w:rFonts w:ascii="Times New Roman" w:hAnsi="Times New Roman" w:cs="Times New Roman"/>
          <w:noProof/>
          <w:sz w:val="24"/>
        </w:rPr>
      </w:pPr>
      <w:r w:rsidRPr="00A57282">
        <w:rPr>
          <w:rFonts w:ascii="Times New Roman" w:hAnsi="Times New Roman" w:cs="Times New Roman"/>
          <w:noProof/>
          <w:sz w:val="24"/>
          <w:lang w:val="en-US"/>
        </w:rPr>
        <w:t xml:space="preserve">38. </w:t>
      </w:r>
      <w:r w:rsidRPr="00A57282">
        <w:rPr>
          <w:rFonts w:ascii="Times New Roman" w:hAnsi="Times New Roman" w:cs="Times New Roman"/>
          <w:noProof/>
          <w:sz w:val="24"/>
          <w:lang w:val="en-US"/>
        </w:rPr>
        <w:tab/>
        <w:t xml:space="preserve">McCarthy-Jones S, Trauer T, MacKinnon A, et al. A new phenomenological survey of auditory hallucinations: Evidence for subtypes and implications for theory and practice. </w:t>
      </w:r>
      <w:r w:rsidRPr="00040B91">
        <w:rPr>
          <w:rFonts w:ascii="Times New Roman" w:hAnsi="Times New Roman" w:cs="Times New Roman"/>
          <w:noProof/>
          <w:sz w:val="24"/>
        </w:rPr>
        <w:t>Schizophr Bull 2014;40(1):225–235.</w:t>
      </w:r>
    </w:p>
    <w:p w14:paraId="464B0BCD"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040B91">
        <w:rPr>
          <w:rFonts w:ascii="Times New Roman" w:hAnsi="Times New Roman" w:cs="Times New Roman"/>
          <w:noProof/>
          <w:sz w:val="24"/>
        </w:rPr>
        <w:t xml:space="preserve">39. </w:t>
      </w:r>
      <w:r w:rsidRPr="00040B91">
        <w:rPr>
          <w:rFonts w:ascii="Times New Roman" w:hAnsi="Times New Roman" w:cs="Times New Roman"/>
          <w:noProof/>
          <w:sz w:val="24"/>
        </w:rPr>
        <w:tab/>
        <w:t xml:space="preserve">Anketell C, Dorahy MJ, Shannon M, et al. </w:t>
      </w:r>
      <w:r w:rsidRPr="00A57282">
        <w:rPr>
          <w:rFonts w:ascii="Times New Roman" w:hAnsi="Times New Roman" w:cs="Times New Roman"/>
          <w:noProof/>
          <w:sz w:val="24"/>
          <w:lang w:val="en-US"/>
        </w:rPr>
        <w:t>An exploratory analysis of voice hearing in chronic PTSD: Potential associated mechanisms. J Trauma Dissociation 2010;11(1):93–107.</w:t>
      </w:r>
    </w:p>
    <w:p w14:paraId="48109907"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40. </w:t>
      </w:r>
      <w:r w:rsidRPr="00A57282">
        <w:rPr>
          <w:rFonts w:ascii="Times New Roman" w:hAnsi="Times New Roman" w:cs="Times New Roman"/>
          <w:noProof/>
          <w:sz w:val="24"/>
          <w:lang w:val="en-US"/>
        </w:rPr>
        <w:tab/>
        <w:t>Longden E, Madill A, Waterman MG. Dissociation, trauma, and the role of lived experience: Toward a new conceptualization of voice hearing. Psychol Bull 2012;138(1):28–76.</w:t>
      </w:r>
    </w:p>
    <w:p w14:paraId="3FCB8E6A" w14:textId="77777777" w:rsidR="00040B91" w:rsidRPr="00A57282" w:rsidRDefault="00040B91" w:rsidP="00040B91">
      <w:pPr>
        <w:widowControl w:val="0"/>
        <w:autoSpaceDE w:val="0"/>
        <w:autoSpaceDN w:val="0"/>
        <w:adjustRightInd w:val="0"/>
        <w:spacing w:line="240" w:lineRule="auto"/>
        <w:ind w:left="640" w:hanging="640"/>
        <w:rPr>
          <w:rFonts w:ascii="Times New Roman" w:hAnsi="Times New Roman" w:cs="Times New Roman"/>
          <w:noProof/>
          <w:sz w:val="24"/>
          <w:lang w:val="en-US"/>
        </w:rPr>
      </w:pPr>
      <w:r w:rsidRPr="00A57282">
        <w:rPr>
          <w:rFonts w:ascii="Times New Roman" w:hAnsi="Times New Roman" w:cs="Times New Roman"/>
          <w:noProof/>
          <w:sz w:val="24"/>
          <w:lang w:val="en-US"/>
        </w:rPr>
        <w:t xml:space="preserve">41. </w:t>
      </w:r>
      <w:r w:rsidRPr="00A57282">
        <w:rPr>
          <w:rFonts w:ascii="Times New Roman" w:hAnsi="Times New Roman" w:cs="Times New Roman"/>
          <w:noProof/>
          <w:sz w:val="24"/>
          <w:lang w:val="en-US"/>
        </w:rPr>
        <w:tab/>
        <w:t>Mongan D, Shannon C, Hanna D, et al. The association between specific types of childhood adversity and attenuated psychotic symptoms in a community sample. Early Interv Psychiatry 2019;13(2):281–289.</w:t>
      </w:r>
    </w:p>
    <w:p w14:paraId="7F234F6C" w14:textId="77777777" w:rsidR="00040B91" w:rsidRPr="00040B91" w:rsidRDefault="00040B91" w:rsidP="00040B91">
      <w:pPr>
        <w:widowControl w:val="0"/>
        <w:autoSpaceDE w:val="0"/>
        <w:autoSpaceDN w:val="0"/>
        <w:adjustRightInd w:val="0"/>
        <w:spacing w:line="240" w:lineRule="auto"/>
        <w:ind w:left="640" w:hanging="640"/>
        <w:rPr>
          <w:rFonts w:ascii="Times New Roman" w:hAnsi="Times New Roman" w:cs="Times New Roman"/>
          <w:noProof/>
          <w:sz w:val="24"/>
        </w:rPr>
      </w:pPr>
      <w:r w:rsidRPr="00A57282">
        <w:rPr>
          <w:rFonts w:ascii="Times New Roman" w:hAnsi="Times New Roman" w:cs="Times New Roman"/>
          <w:noProof/>
          <w:sz w:val="24"/>
          <w:lang w:val="en-US"/>
        </w:rPr>
        <w:t xml:space="preserve">42. </w:t>
      </w:r>
      <w:r w:rsidRPr="00A57282">
        <w:rPr>
          <w:rFonts w:ascii="Times New Roman" w:hAnsi="Times New Roman" w:cs="Times New Roman"/>
          <w:noProof/>
          <w:sz w:val="24"/>
          <w:lang w:val="en-US"/>
        </w:rPr>
        <w:tab/>
        <w:t xml:space="preserve">Bodas M, Siman-Tov M, Kreitler S, et al. Psychological correlates of civilian preparedness for conflicts. </w:t>
      </w:r>
      <w:r w:rsidRPr="00040B91">
        <w:rPr>
          <w:rFonts w:ascii="Times New Roman" w:hAnsi="Times New Roman" w:cs="Times New Roman"/>
          <w:noProof/>
          <w:sz w:val="24"/>
        </w:rPr>
        <w:t>Disaster Med Public Health Prep 2017;11(4):451–459.</w:t>
      </w:r>
    </w:p>
    <w:p w14:paraId="2FA2D0A4" w14:textId="77777777" w:rsidR="00053665" w:rsidRDefault="00A6698B" w:rsidP="00C25845">
      <w:pPr>
        <w:rPr>
          <w:rFonts w:asciiTheme="majorBidi" w:hAnsiTheme="majorBidi" w:cstheme="majorBidi"/>
          <w:b/>
          <w:bCs/>
          <w:sz w:val="24"/>
          <w:szCs w:val="24"/>
          <w:lang w:val="en-US"/>
        </w:rPr>
      </w:pPr>
      <w:r>
        <w:rPr>
          <w:rFonts w:asciiTheme="majorBidi" w:hAnsiTheme="majorBidi" w:cstheme="majorBidi"/>
          <w:b/>
          <w:bCs/>
          <w:sz w:val="24"/>
          <w:szCs w:val="24"/>
          <w:lang w:val="en-US"/>
        </w:rPr>
        <w:fldChar w:fldCharType="end"/>
      </w:r>
    </w:p>
    <w:p w14:paraId="4EA2368E" w14:textId="77777777" w:rsidR="00053665" w:rsidRDefault="00053665" w:rsidP="00C25845">
      <w:pPr>
        <w:rPr>
          <w:rFonts w:asciiTheme="majorBidi" w:hAnsiTheme="majorBidi" w:cstheme="majorBidi"/>
          <w:b/>
          <w:bCs/>
          <w:sz w:val="24"/>
          <w:szCs w:val="24"/>
          <w:lang w:val="en-US"/>
        </w:rPr>
      </w:pPr>
    </w:p>
    <w:p w14:paraId="4F5EB8E2" w14:textId="03793B87" w:rsidR="000B3275" w:rsidRDefault="000B3275">
      <w:pP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14:paraId="1EA2F940" w14:textId="3A9AF60F" w:rsidR="00DB4B66" w:rsidRPr="00B8565D" w:rsidRDefault="00DB4B66" w:rsidP="00DB4B66">
      <w:pPr>
        <w:rPr>
          <w:rFonts w:cstheme="minorHAnsi"/>
          <w:lang w:val="en-US"/>
        </w:rPr>
      </w:pPr>
      <w:r w:rsidRPr="00B8565D">
        <w:rPr>
          <w:rFonts w:cstheme="minorHAnsi"/>
          <w:lang w:val="en-US"/>
        </w:rPr>
        <w:lastRenderedPageBreak/>
        <w:t xml:space="preserve">Table 1. Item Level Descriptive Statistics for the ITQ and </w:t>
      </w:r>
      <w:proofErr w:type="spellStart"/>
      <w:r w:rsidRPr="00B8565D">
        <w:rPr>
          <w:rFonts w:cstheme="minorHAnsi"/>
          <w:lang w:val="en-US"/>
        </w:rPr>
        <w:t>mPrime</w:t>
      </w:r>
      <w:proofErr w:type="spellEnd"/>
      <w:r w:rsidRPr="00B8565D">
        <w:rPr>
          <w:rFonts w:cstheme="minorHAnsi"/>
          <w:lang w:val="en-US"/>
        </w:rPr>
        <w:t xml:space="preserve"> and Correlation with Total Trauma (ITEM).</w:t>
      </w:r>
    </w:p>
    <w:p w14:paraId="6D40D6F3" w14:textId="77777777" w:rsidR="00DB4B66" w:rsidRPr="00226A22" w:rsidRDefault="00DB4B66" w:rsidP="00DB4B66">
      <w:pPr>
        <w:pStyle w:val="NoSpacing"/>
        <w:rPr>
          <w:rFonts w:cstheme="minorHAnsi"/>
        </w:rPr>
      </w:pPr>
    </w:p>
    <w:p w14:paraId="6B832C26" w14:textId="77777777" w:rsidR="00DB4B66" w:rsidRPr="00226A22" w:rsidRDefault="00DB4B66" w:rsidP="00DB4B66">
      <w:pPr>
        <w:pStyle w:val="NoSpacing"/>
        <w:rPr>
          <w:rFonts w:cstheme="minorHAnsi"/>
        </w:rPr>
      </w:pPr>
    </w:p>
    <w:tbl>
      <w:tblPr>
        <w:tblStyle w:val="TableGridLight"/>
        <w:tblW w:w="0" w:type="auto"/>
        <w:tblLook w:val="04A0" w:firstRow="1" w:lastRow="0" w:firstColumn="1" w:lastColumn="0" w:noHBand="0" w:noVBand="1"/>
      </w:tblPr>
      <w:tblGrid>
        <w:gridCol w:w="4248"/>
        <w:gridCol w:w="1193"/>
        <w:gridCol w:w="1372"/>
        <w:gridCol w:w="1483"/>
      </w:tblGrid>
      <w:tr w:rsidR="00DB4B66" w:rsidRPr="00BB0108" w14:paraId="54FBE17E" w14:textId="77777777" w:rsidTr="00DB4B66">
        <w:tc>
          <w:tcPr>
            <w:tcW w:w="4248" w:type="dxa"/>
            <w:tcBorders>
              <w:top w:val="single" w:sz="12" w:space="0" w:color="auto"/>
              <w:bottom w:val="single" w:sz="4" w:space="0" w:color="auto"/>
            </w:tcBorders>
          </w:tcPr>
          <w:p w14:paraId="2241A205" w14:textId="77777777" w:rsidR="00DB4B66" w:rsidRPr="00BB0108" w:rsidRDefault="00DB4B66" w:rsidP="00353864">
            <w:pPr>
              <w:rPr>
                <w:rFonts w:asciiTheme="majorBidi" w:eastAsia="Times New Roman" w:hAnsiTheme="majorBidi" w:cstheme="majorBidi"/>
                <w:lang w:val="en-US" w:eastAsia="en-GB"/>
              </w:rPr>
            </w:pPr>
          </w:p>
        </w:tc>
        <w:tc>
          <w:tcPr>
            <w:tcW w:w="1193" w:type="dxa"/>
            <w:tcBorders>
              <w:top w:val="single" w:sz="12" w:space="0" w:color="auto"/>
              <w:bottom w:val="single" w:sz="4" w:space="0" w:color="auto"/>
            </w:tcBorders>
          </w:tcPr>
          <w:p w14:paraId="4AF1692A" w14:textId="77777777" w:rsidR="00DB4B66" w:rsidRPr="00BB0108" w:rsidRDefault="00DB4B66" w:rsidP="00353864">
            <w:pPr>
              <w:jc w:val="center"/>
              <w:rPr>
                <w:rFonts w:asciiTheme="majorBidi" w:eastAsia="Times New Roman" w:hAnsiTheme="majorBidi" w:cstheme="majorBidi"/>
                <w:lang w:eastAsia="en-GB"/>
              </w:rPr>
            </w:pPr>
            <w:r w:rsidRPr="00BB0108">
              <w:rPr>
                <w:rFonts w:asciiTheme="majorBidi" w:eastAsia="Times New Roman" w:hAnsiTheme="majorBidi" w:cstheme="majorBidi"/>
                <w:lang w:eastAsia="en-GB"/>
              </w:rPr>
              <w:t>Mean</w:t>
            </w:r>
          </w:p>
        </w:tc>
        <w:tc>
          <w:tcPr>
            <w:tcW w:w="1372" w:type="dxa"/>
            <w:tcBorders>
              <w:top w:val="single" w:sz="12" w:space="0" w:color="auto"/>
              <w:bottom w:val="single" w:sz="4" w:space="0" w:color="auto"/>
            </w:tcBorders>
          </w:tcPr>
          <w:p w14:paraId="2A5C57CF" w14:textId="77777777" w:rsidR="00DB4B66" w:rsidRPr="00BB0108" w:rsidRDefault="00DB4B66" w:rsidP="00353864">
            <w:pPr>
              <w:jc w:val="center"/>
              <w:rPr>
                <w:rFonts w:asciiTheme="majorBidi" w:eastAsia="Times New Roman" w:hAnsiTheme="majorBidi" w:cstheme="majorBidi"/>
                <w:lang w:eastAsia="en-GB"/>
              </w:rPr>
            </w:pPr>
            <w:r w:rsidRPr="00BB0108">
              <w:rPr>
                <w:rFonts w:asciiTheme="majorBidi" w:eastAsia="Times New Roman" w:hAnsiTheme="majorBidi" w:cstheme="majorBidi"/>
                <w:lang w:eastAsia="en-GB"/>
              </w:rPr>
              <w:t>SD</w:t>
            </w:r>
          </w:p>
        </w:tc>
        <w:tc>
          <w:tcPr>
            <w:tcW w:w="1483" w:type="dxa"/>
            <w:tcBorders>
              <w:top w:val="single" w:sz="12" w:space="0" w:color="auto"/>
              <w:bottom w:val="single" w:sz="4" w:space="0" w:color="auto"/>
            </w:tcBorders>
          </w:tcPr>
          <w:p w14:paraId="33A17B17" w14:textId="77777777" w:rsidR="00DB4B66" w:rsidRPr="00BB0108" w:rsidRDefault="00DB4B66" w:rsidP="00353864">
            <w:pPr>
              <w:jc w:val="center"/>
              <w:rPr>
                <w:rFonts w:asciiTheme="majorBidi" w:eastAsia="Times New Roman" w:hAnsiTheme="majorBidi" w:cstheme="majorBidi"/>
                <w:lang w:eastAsia="en-GB"/>
              </w:rPr>
            </w:pPr>
            <w:r w:rsidRPr="00BB0108">
              <w:rPr>
                <w:rFonts w:asciiTheme="majorBidi" w:eastAsia="Times New Roman" w:hAnsiTheme="majorBidi" w:cstheme="majorBidi"/>
                <w:lang w:eastAsia="en-GB"/>
              </w:rPr>
              <w:t>Correlation with ITEM</w:t>
            </w:r>
          </w:p>
        </w:tc>
      </w:tr>
      <w:tr w:rsidR="00DB4B66" w:rsidRPr="00BB0108" w14:paraId="04149563" w14:textId="77777777" w:rsidTr="00DB4B66">
        <w:tc>
          <w:tcPr>
            <w:tcW w:w="4248" w:type="dxa"/>
            <w:tcBorders>
              <w:top w:val="single" w:sz="4" w:space="0" w:color="auto"/>
            </w:tcBorders>
          </w:tcPr>
          <w:p w14:paraId="5E068B31" w14:textId="52CDAEE3" w:rsidR="00DB4B66" w:rsidRPr="00BB0108" w:rsidRDefault="00BF14D6" w:rsidP="00353864">
            <w:pPr>
              <w:rPr>
                <w:rFonts w:asciiTheme="majorBidi" w:eastAsia="Times New Roman" w:hAnsiTheme="majorBidi" w:cstheme="majorBidi"/>
                <w:b/>
                <w:bCs/>
                <w:lang w:eastAsia="en-GB"/>
              </w:rPr>
            </w:pPr>
            <w:r w:rsidRPr="00BB0108">
              <w:rPr>
                <w:rFonts w:asciiTheme="majorBidi" w:eastAsia="Times New Roman" w:hAnsiTheme="majorBidi" w:cstheme="majorBidi"/>
                <w:b/>
                <w:bCs/>
                <w:lang w:eastAsia="en-GB"/>
              </w:rPr>
              <w:t>PTSD</w:t>
            </w:r>
          </w:p>
        </w:tc>
        <w:tc>
          <w:tcPr>
            <w:tcW w:w="1193" w:type="dxa"/>
            <w:tcBorders>
              <w:top w:val="single" w:sz="4" w:space="0" w:color="auto"/>
            </w:tcBorders>
          </w:tcPr>
          <w:p w14:paraId="3C16D0A2" w14:textId="77777777" w:rsidR="00DB4B66" w:rsidRPr="00BB0108" w:rsidRDefault="00DB4B66" w:rsidP="00353864">
            <w:pPr>
              <w:rPr>
                <w:rFonts w:asciiTheme="majorBidi" w:eastAsia="Times New Roman" w:hAnsiTheme="majorBidi" w:cstheme="majorBidi"/>
                <w:lang w:eastAsia="en-GB"/>
              </w:rPr>
            </w:pPr>
          </w:p>
        </w:tc>
        <w:tc>
          <w:tcPr>
            <w:tcW w:w="1372" w:type="dxa"/>
            <w:tcBorders>
              <w:top w:val="single" w:sz="4" w:space="0" w:color="auto"/>
            </w:tcBorders>
          </w:tcPr>
          <w:p w14:paraId="524EBE07" w14:textId="77777777" w:rsidR="00DB4B66" w:rsidRPr="00BB0108" w:rsidRDefault="00DB4B66" w:rsidP="00353864">
            <w:pPr>
              <w:rPr>
                <w:rFonts w:asciiTheme="majorBidi" w:eastAsia="Times New Roman" w:hAnsiTheme="majorBidi" w:cstheme="majorBidi"/>
                <w:lang w:eastAsia="en-GB"/>
              </w:rPr>
            </w:pPr>
          </w:p>
        </w:tc>
        <w:tc>
          <w:tcPr>
            <w:tcW w:w="1483" w:type="dxa"/>
            <w:tcBorders>
              <w:top w:val="single" w:sz="4" w:space="0" w:color="auto"/>
            </w:tcBorders>
          </w:tcPr>
          <w:p w14:paraId="31DCF0F4" w14:textId="77777777" w:rsidR="00DB4B66" w:rsidRPr="00BB0108" w:rsidRDefault="00DB4B66" w:rsidP="00353864">
            <w:pPr>
              <w:rPr>
                <w:rFonts w:asciiTheme="majorBidi" w:eastAsia="Times New Roman" w:hAnsiTheme="majorBidi" w:cstheme="majorBidi"/>
                <w:lang w:eastAsia="en-GB"/>
              </w:rPr>
            </w:pPr>
          </w:p>
        </w:tc>
      </w:tr>
      <w:tr w:rsidR="00DB4B66" w:rsidRPr="00BB0108" w14:paraId="4551873D" w14:textId="77777777" w:rsidTr="00DB4B66">
        <w:tc>
          <w:tcPr>
            <w:tcW w:w="4248" w:type="dxa"/>
          </w:tcPr>
          <w:p w14:paraId="24B3BB27" w14:textId="77777777"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Re1. Having upsetting dreams</w:t>
            </w:r>
          </w:p>
        </w:tc>
        <w:tc>
          <w:tcPr>
            <w:tcW w:w="1193" w:type="dxa"/>
          </w:tcPr>
          <w:p w14:paraId="1E1F85E3" w14:textId="2346042D"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1.34</w:t>
            </w:r>
          </w:p>
        </w:tc>
        <w:tc>
          <w:tcPr>
            <w:tcW w:w="1372" w:type="dxa"/>
          </w:tcPr>
          <w:p w14:paraId="3A600A37" w14:textId="71436499"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1.26</w:t>
            </w:r>
          </w:p>
        </w:tc>
        <w:tc>
          <w:tcPr>
            <w:tcW w:w="1483" w:type="dxa"/>
          </w:tcPr>
          <w:p w14:paraId="1174B507" w14:textId="1B6A4D6C" w:rsidR="00DB4B66" w:rsidRPr="00BB0108" w:rsidRDefault="005C6CF3"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.34***</w:t>
            </w:r>
          </w:p>
        </w:tc>
      </w:tr>
      <w:tr w:rsidR="00DB4B66" w:rsidRPr="00BB0108" w14:paraId="541DC3DF" w14:textId="77777777" w:rsidTr="00DB4B66">
        <w:tc>
          <w:tcPr>
            <w:tcW w:w="4248" w:type="dxa"/>
          </w:tcPr>
          <w:p w14:paraId="63BE03C1" w14:textId="77777777"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 xml:space="preserve">Re2. Having powerful images </w:t>
            </w:r>
          </w:p>
        </w:tc>
        <w:tc>
          <w:tcPr>
            <w:tcW w:w="1193" w:type="dxa"/>
          </w:tcPr>
          <w:p w14:paraId="0BA2DFBA" w14:textId="1D4E0FC5"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1.44</w:t>
            </w:r>
          </w:p>
        </w:tc>
        <w:tc>
          <w:tcPr>
            <w:tcW w:w="1372" w:type="dxa"/>
          </w:tcPr>
          <w:p w14:paraId="026DA988" w14:textId="02A2436B"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1.27</w:t>
            </w:r>
          </w:p>
        </w:tc>
        <w:tc>
          <w:tcPr>
            <w:tcW w:w="1483" w:type="dxa"/>
          </w:tcPr>
          <w:p w14:paraId="440D7A68" w14:textId="2BFCA5D7" w:rsidR="00DB4B66" w:rsidRPr="00BB0108" w:rsidRDefault="005C6CF3"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.32***</w:t>
            </w:r>
          </w:p>
        </w:tc>
      </w:tr>
      <w:tr w:rsidR="00DB4B66" w:rsidRPr="00BB0108" w14:paraId="7F0916AD" w14:textId="77777777" w:rsidTr="00DB4B66">
        <w:tc>
          <w:tcPr>
            <w:tcW w:w="4248" w:type="dxa"/>
          </w:tcPr>
          <w:p w14:paraId="14F0158F" w14:textId="77777777"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 xml:space="preserve">Av1. Avoiding internal reminders </w:t>
            </w:r>
          </w:p>
        </w:tc>
        <w:tc>
          <w:tcPr>
            <w:tcW w:w="1193" w:type="dxa"/>
          </w:tcPr>
          <w:p w14:paraId="5977D6BB" w14:textId="6D56150C"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1.47</w:t>
            </w:r>
          </w:p>
        </w:tc>
        <w:tc>
          <w:tcPr>
            <w:tcW w:w="1372" w:type="dxa"/>
          </w:tcPr>
          <w:p w14:paraId="65759E38" w14:textId="7AB07BD7"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1.30</w:t>
            </w:r>
          </w:p>
        </w:tc>
        <w:tc>
          <w:tcPr>
            <w:tcW w:w="1483" w:type="dxa"/>
          </w:tcPr>
          <w:p w14:paraId="6C43C5D3" w14:textId="0E307263" w:rsidR="00DB4B66" w:rsidRPr="00BB0108" w:rsidRDefault="005C6CF3"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.38***</w:t>
            </w:r>
          </w:p>
        </w:tc>
      </w:tr>
      <w:tr w:rsidR="00DB4B66" w:rsidRPr="00BB0108" w14:paraId="5D916DC2" w14:textId="77777777" w:rsidTr="00DB4B66">
        <w:tc>
          <w:tcPr>
            <w:tcW w:w="4248" w:type="dxa"/>
          </w:tcPr>
          <w:p w14:paraId="1AB7E1C3" w14:textId="77777777"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 xml:space="preserve">Av2. Avoiding external reminders </w:t>
            </w:r>
          </w:p>
        </w:tc>
        <w:tc>
          <w:tcPr>
            <w:tcW w:w="1193" w:type="dxa"/>
          </w:tcPr>
          <w:p w14:paraId="1B5CB382" w14:textId="0E6C0E1B"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1.45</w:t>
            </w:r>
          </w:p>
        </w:tc>
        <w:tc>
          <w:tcPr>
            <w:tcW w:w="1372" w:type="dxa"/>
          </w:tcPr>
          <w:p w14:paraId="4E5F4882" w14:textId="489F5030"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1.34</w:t>
            </w:r>
          </w:p>
        </w:tc>
        <w:tc>
          <w:tcPr>
            <w:tcW w:w="1483" w:type="dxa"/>
          </w:tcPr>
          <w:p w14:paraId="386D8B9A" w14:textId="72EAFFC8" w:rsidR="00DB4B66" w:rsidRPr="00BB0108" w:rsidRDefault="005C6CF3"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.37***</w:t>
            </w:r>
          </w:p>
        </w:tc>
      </w:tr>
      <w:tr w:rsidR="00DB4B66" w:rsidRPr="00BB0108" w14:paraId="6FB0ACDE" w14:textId="77777777" w:rsidTr="00DB4B66">
        <w:tc>
          <w:tcPr>
            <w:tcW w:w="4248" w:type="dxa"/>
          </w:tcPr>
          <w:p w14:paraId="2F2C8B03" w14:textId="5D8B8516" w:rsidR="00DB4B66" w:rsidRPr="00BB0108" w:rsidRDefault="00BF14D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SoT1</w:t>
            </w:r>
            <w:r w:rsidR="00DB4B66" w:rsidRPr="00BB0108">
              <w:rPr>
                <w:rFonts w:asciiTheme="majorBidi" w:eastAsia="Times New Roman" w:hAnsiTheme="majorBidi" w:cstheme="majorBidi"/>
                <w:lang w:eastAsia="en-GB"/>
              </w:rPr>
              <w:t xml:space="preserve">.Being “super-alert”, </w:t>
            </w:r>
          </w:p>
        </w:tc>
        <w:tc>
          <w:tcPr>
            <w:tcW w:w="1193" w:type="dxa"/>
          </w:tcPr>
          <w:p w14:paraId="5ADDBC44" w14:textId="5AFEC815"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1.70</w:t>
            </w:r>
          </w:p>
        </w:tc>
        <w:tc>
          <w:tcPr>
            <w:tcW w:w="1372" w:type="dxa"/>
          </w:tcPr>
          <w:p w14:paraId="078C762A" w14:textId="34B0C873"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1.40</w:t>
            </w:r>
          </w:p>
        </w:tc>
        <w:tc>
          <w:tcPr>
            <w:tcW w:w="1483" w:type="dxa"/>
          </w:tcPr>
          <w:p w14:paraId="329DED98" w14:textId="4D75DBB5" w:rsidR="00DB4B66" w:rsidRPr="00BB0108" w:rsidRDefault="005C6CF3"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.33***</w:t>
            </w:r>
          </w:p>
        </w:tc>
      </w:tr>
      <w:tr w:rsidR="00DB4B66" w:rsidRPr="00BB0108" w14:paraId="1217D9C4" w14:textId="77777777" w:rsidTr="00DB4B66">
        <w:tc>
          <w:tcPr>
            <w:tcW w:w="4248" w:type="dxa"/>
          </w:tcPr>
          <w:p w14:paraId="67E4B9E1" w14:textId="1FCDA94A" w:rsidR="00DB4B66" w:rsidRPr="00BB0108" w:rsidRDefault="00BF14D6" w:rsidP="00353864">
            <w:pPr>
              <w:rPr>
                <w:rFonts w:asciiTheme="majorBidi" w:eastAsia="Times New Roman" w:hAnsiTheme="majorBidi" w:cstheme="majorBidi"/>
                <w:lang w:val="en-US" w:eastAsia="en-GB"/>
              </w:rPr>
            </w:pPr>
            <w:r w:rsidRPr="00B8565D">
              <w:rPr>
                <w:rFonts w:asciiTheme="majorBidi" w:eastAsia="Times New Roman" w:hAnsiTheme="majorBidi" w:cstheme="majorBidi"/>
                <w:lang w:val="en-US" w:eastAsia="en-GB"/>
              </w:rPr>
              <w:t>SoT2</w:t>
            </w:r>
            <w:r w:rsidR="00DB4B66" w:rsidRPr="00BB0108">
              <w:rPr>
                <w:rFonts w:asciiTheme="majorBidi" w:eastAsia="Times New Roman" w:hAnsiTheme="majorBidi" w:cstheme="majorBidi"/>
                <w:lang w:val="en-US" w:eastAsia="en-GB"/>
              </w:rPr>
              <w:t>. Feeling jumpy or easily startled?</w:t>
            </w:r>
          </w:p>
        </w:tc>
        <w:tc>
          <w:tcPr>
            <w:tcW w:w="1193" w:type="dxa"/>
          </w:tcPr>
          <w:p w14:paraId="4CBBE90B" w14:textId="47DB0768"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1.55</w:t>
            </w:r>
          </w:p>
        </w:tc>
        <w:tc>
          <w:tcPr>
            <w:tcW w:w="1372" w:type="dxa"/>
          </w:tcPr>
          <w:p w14:paraId="5FE831F2" w14:textId="0890B703"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1.34</w:t>
            </w:r>
          </w:p>
        </w:tc>
        <w:tc>
          <w:tcPr>
            <w:tcW w:w="1483" w:type="dxa"/>
          </w:tcPr>
          <w:p w14:paraId="69D100C8" w14:textId="73E65D68" w:rsidR="00DB4B66" w:rsidRPr="00BB0108" w:rsidRDefault="005C6CF3"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.40***</w:t>
            </w:r>
          </w:p>
        </w:tc>
      </w:tr>
      <w:tr w:rsidR="00BF14D6" w:rsidRPr="00BB0108" w14:paraId="11BB0169" w14:textId="77777777" w:rsidTr="00DB4B66">
        <w:tc>
          <w:tcPr>
            <w:tcW w:w="4248" w:type="dxa"/>
          </w:tcPr>
          <w:p w14:paraId="1960CBB5" w14:textId="480118EE" w:rsidR="00BF14D6" w:rsidRPr="00BB0108" w:rsidRDefault="00BF14D6" w:rsidP="00353864">
            <w:pPr>
              <w:rPr>
                <w:rFonts w:asciiTheme="majorBidi" w:eastAsia="Times New Roman" w:hAnsiTheme="majorBidi" w:cstheme="majorBidi"/>
                <w:b/>
                <w:bCs/>
                <w:lang w:eastAsia="en-GB"/>
              </w:rPr>
            </w:pPr>
            <w:r w:rsidRPr="00BB0108">
              <w:rPr>
                <w:rFonts w:asciiTheme="majorBidi" w:eastAsia="Times New Roman" w:hAnsiTheme="majorBidi" w:cstheme="majorBidi"/>
                <w:b/>
                <w:bCs/>
                <w:lang w:eastAsia="en-GB"/>
              </w:rPr>
              <w:t>DSO</w:t>
            </w:r>
          </w:p>
        </w:tc>
        <w:tc>
          <w:tcPr>
            <w:tcW w:w="1193" w:type="dxa"/>
          </w:tcPr>
          <w:p w14:paraId="31739920" w14:textId="77777777" w:rsidR="00BF14D6" w:rsidRPr="00BB0108" w:rsidRDefault="00BF14D6" w:rsidP="00353864">
            <w:pPr>
              <w:rPr>
                <w:rFonts w:asciiTheme="majorBidi" w:eastAsia="Times New Roman" w:hAnsiTheme="majorBidi" w:cstheme="majorBidi"/>
                <w:lang w:val="en-US" w:eastAsia="en-GB"/>
              </w:rPr>
            </w:pPr>
          </w:p>
        </w:tc>
        <w:tc>
          <w:tcPr>
            <w:tcW w:w="1372" w:type="dxa"/>
          </w:tcPr>
          <w:p w14:paraId="3AC62735" w14:textId="77777777" w:rsidR="00BF14D6" w:rsidRPr="00BB0108" w:rsidRDefault="00BF14D6" w:rsidP="00353864">
            <w:pPr>
              <w:rPr>
                <w:rFonts w:asciiTheme="majorBidi" w:eastAsia="Times New Roman" w:hAnsiTheme="majorBidi" w:cstheme="majorBidi"/>
                <w:lang w:val="en-US" w:eastAsia="en-GB"/>
              </w:rPr>
            </w:pPr>
          </w:p>
        </w:tc>
        <w:tc>
          <w:tcPr>
            <w:tcW w:w="1483" w:type="dxa"/>
          </w:tcPr>
          <w:p w14:paraId="5EDAFA23" w14:textId="77777777" w:rsidR="00BF14D6" w:rsidRPr="00BB0108" w:rsidRDefault="00BF14D6" w:rsidP="00353864">
            <w:pPr>
              <w:rPr>
                <w:rFonts w:asciiTheme="majorBidi" w:eastAsia="Times New Roman" w:hAnsiTheme="majorBidi" w:cstheme="majorBidi"/>
                <w:lang w:val="en-US" w:eastAsia="en-GB"/>
              </w:rPr>
            </w:pPr>
          </w:p>
        </w:tc>
      </w:tr>
      <w:tr w:rsidR="00DB4B66" w:rsidRPr="00BB0108" w14:paraId="5C135273" w14:textId="77777777" w:rsidTr="00DB4B66">
        <w:tc>
          <w:tcPr>
            <w:tcW w:w="4248" w:type="dxa"/>
          </w:tcPr>
          <w:p w14:paraId="3809F744" w14:textId="77777777"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 xml:space="preserve">Ad1. </w:t>
            </w:r>
            <w:proofErr w:type="gramStart"/>
            <w:r w:rsidRPr="00BB0108">
              <w:rPr>
                <w:rFonts w:asciiTheme="majorBidi" w:eastAsia="Times New Roman" w:hAnsiTheme="majorBidi" w:cstheme="majorBidi"/>
                <w:lang w:val="en-US" w:eastAsia="en-GB"/>
              </w:rPr>
              <w:t>Long</w:t>
            </w:r>
            <w:proofErr w:type="gramEnd"/>
            <w:r w:rsidRPr="00BB0108">
              <w:rPr>
                <w:rFonts w:asciiTheme="majorBidi" w:eastAsia="Times New Roman" w:hAnsiTheme="majorBidi" w:cstheme="majorBidi"/>
                <w:lang w:val="en-US" w:eastAsia="en-GB"/>
              </w:rPr>
              <w:t xml:space="preserve"> time to calm down.</w:t>
            </w:r>
          </w:p>
        </w:tc>
        <w:tc>
          <w:tcPr>
            <w:tcW w:w="1193" w:type="dxa"/>
          </w:tcPr>
          <w:p w14:paraId="715FB4FB" w14:textId="55A6ADC9"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1.63</w:t>
            </w:r>
          </w:p>
        </w:tc>
        <w:tc>
          <w:tcPr>
            <w:tcW w:w="1372" w:type="dxa"/>
          </w:tcPr>
          <w:p w14:paraId="7FAEF3BF" w14:textId="38C61310"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1.20</w:t>
            </w:r>
          </w:p>
        </w:tc>
        <w:tc>
          <w:tcPr>
            <w:tcW w:w="1483" w:type="dxa"/>
          </w:tcPr>
          <w:p w14:paraId="75C9DC3F" w14:textId="5D31F851" w:rsidR="00DB4B66" w:rsidRPr="00BB0108" w:rsidRDefault="005C6CF3"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.25***</w:t>
            </w:r>
          </w:p>
        </w:tc>
      </w:tr>
      <w:tr w:rsidR="00DB4B66" w:rsidRPr="00BB0108" w14:paraId="4E2FC1F4" w14:textId="77777777" w:rsidTr="00DB4B66">
        <w:tc>
          <w:tcPr>
            <w:tcW w:w="4248" w:type="dxa"/>
          </w:tcPr>
          <w:p w14:paraId="6C4EDF77" w14:textId="77777777"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Ad2. I feel numb or emotionally shut down.</w:t>
            </w:r>
          </w:p>
        </w:tc>
        <w:tc>
          <w:tcPr>
            <w:tcW w:w="1193" w:type="dxa"/>
          </w:tcPr>
          <w:p w14:paraId="28DFC255" w14:textId="32F392A2"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1.58</w:t>
            </w:r>
          </w:p>
        </w:tc>
        <w:tc>
          <w:tcPr>
            <w:tcW w:w="1372" w:type="dxa"/>
          </w:tcPr>
          <w:p w14:paraId="2B2EF226" w14:textId="6172ECF7"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1.30</w:t>
            </w:r>
          </w:p>
        </w:tc>
        <w:tc>
          <w:tcPr>
            <w:tcW w:w="1483" w:type="dxa"/>
          </w:tcPr>
          <w:p w14:paraId="430C6948" w14:textId="79C67472" w:rsidR="00DB4B66" w:rsidRPr="00BB0108" w:rsidRDefault="005C6CF3"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.33***</w:t>
            </w:r>
          </w:p>
        </w:tc>
      </w:tr>
      <w:tr w:rsidR="00DB4B66" w:rsidRPr="00BB0108" w14:paraId="1DFF7B9E" w14:textId="77777777" w:rsidTr="00DB4B66">
        <w:tc>
          <w:tcPr>
            <w:tcW w:w="4248" w:type="dxa"/>
          </w:tcPr>
          <w:p w14:paraId="19307C78" w14:textId="77777777"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NSC1. I feel like a failure.</w:t>
            </w:r>
          </w:p>
        </w:tc>
        <w:tc>
          <w:tcPr>
            <w:tcW w:w="1193" w:type="dxa"/>
          </w:tcPr>
          <w:p w14:paraId="7423BE5D" w14:textId="721A4479"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1.46</w:t>
            </w:r>
          </w:p>
        </w:tc>
        <w:tc>
          <w:tcPr>
            <w:tcW w:w="1372" w:type="dxa"/>
          </w:tcPr>
          <w:p w14:paraId="1A4AED86" w14:textId="6E607744"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1.37</w:t>
            </w:r>
          </w:p>
        </w:tc>
        <w:tc>
          <w:tcPr>
            <w:tcW w:w="1483" w:type="dxa"/>
          </w:tcPr>
          <w:p w14:paraId="4786EB58" w14:textId="79E48AF0" w:rsidR="00DB4B66" w:rsidRPr="00BB0108" w:rsidRDefault="005C6CF3"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.31***</w:t>
            </w:r>
          </w:p>
        </w:tc>
      </w:tr>
      <w:tr w:rsidR="00DB4B66" w:rsidRPr="00BB0108" w14:paraId="7BBD9A28" w14:textId="77777777" w:rsidTr="00DB4B66">
        <w:tc>
          <w:tcPr>
            <w:tcW w:w="4248" w:type="dxa"/>
          </w:tcPr>
          <w:p w14:paraId="6D361E68" w14:textId="77777777"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NSC2. I feel worthless.</w:t>
            </w:r>
          </w:p>
        </w:tc>
        <w:tc>
          <w:tcPr>
            <w:tcW w:w="1193" w:type="dxa"/>
          </w:tcPr>
          <w:p w14:paraId="50397CF5" w14:textId="47533E85"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1.35</w:t>
            </w:r>
          </w:p>
        </w:tc>
        <w:tc>
          <w:tcPr>
            <w:tcW w:w="1372" w:type="dxa"/>
          </w:tcPr>
          <w:p w14:paraId="487BA28A" w14:textId="73AB03C4" w:rsidR="00DB4B66" w:rsidRPr="00BB0108" w:rsidRDefault="00DB4B66"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1.36</w:t>
            </w:r>
          </w:p>
        </w:tc>
        <w:tc>
          <w:tcPr>
            <w:tcW w:w="1483" w:type="dxa"/>
          </w:tcPr>
          <w:p w14:paraId="4A175250" w14:textId="75E73CEC" w:rsidR="00DB4B66" w:rsidRPr="00BB0108" w:rsidRDefault="005C6CF3" w:rsidP="00353864">
            <w:pPr>
              <w:rPr>
                <w:rFonts w:asciiTheme="majorBidi" w:eastAsia="Times New Roman" w:hAnsiTheme="majorBidi" w:cstheme="majorBidi"/>
                <w:lang w:eastAsia="en-GB"/>
              </w:rPr>
            </w:pPr>
            <w:r w:rsidRPr="00BB0108">
              <w:rPr>
                <w:rFonts w:asciiTheme="majorBidi" w:eastAsia="Times New Roman" w:hAnsiTheme="majorBidi" w:cstheme="majorBidi"/>
                <w:lang w:eastAsia="en-GB"/>
              </w:rPr>
              <w:t>.30***</w:t>
            </w:r>
          </w:p>
        </w:tc>
      </w:tr>
      <w:tr w:rsidR="00DB4B66" w:rsidRPr="00BB0108" w14:paraId="3E220948" w14:textId="77777777" w:rsidTr="00DB4B66">
        <w:tc>
          <w:tcPr>
            <w:tcW w:w="4248" w:type="dxa"/>
          </w:tcPr>
          <w:p w14:paraId="33CFDB3B" w14:textId="7113AA56"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D</w:t>
            </w:r>
            <w:r w:rsidR="00BF14D6" w:rsidRPr="00BB0108">
              <w:rPr>
                <w:rFonts w:asciiTheme="majorBidi" w:eastAsia="Times New Roman" w:hAnsiTheme="majorBidi" w:cstheme="majorBidi"/>
                <w:lang w:val="en-US" w:eastAsia="en-GB"/>
              </w:rPr>
              <w:t>i</w:t>
            </w:r>
            <w:r w:rsidRPr="00BB0108">
              <w:rPr>
                <w:rFonts w:asciiTheme="majorBidi" w:eastAsia="Times New Roman" w:hAnsiTheme="majorBidi" w:cstheme="majorBidi"/>
                <w:lang w:val="en-US" w:eastAsia="en-GB"/>
              </w:rPr>
              <w:t>R1. I feel distant or cut off from people.</w:t>
            </w:r>
          </w:p>
        </w:tc>
        <w:tc>
          <w:tcPr>
            <w:tcW w:w="1193" w:type="dxa"/>
          </w:tcPr>
          <w:p w14:paraId="481A3316" w14:textId="7A41FBCD"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1.60</w:t>
            </w:r>
          </w:p>
        </w:tc>
        <w:tc>
          <w:tcPr>
            <w:tcW w:w="1372" w:type="dxa"/>
          </w:tcPr>
          <w:p w14:paraId="3026A5DD" w14:textId="330E0309"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1.33</w:t>
            </w:r>
          </w:p>
        </w:tc>
        <w:tc>
          <w:tcPr>
            <w:tcW w:w="1483" w:type="dxa"/>
          </w:tcPr>
          <w:p w14:paraId="55B5E514" w14:textId="08B35469" w:rsidR="00DB4B66" w:rsidRPr="00BB0108" w:rsidRDefault="005C6CF3"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.30***</w:t>
            </w:r>
          </w:p>
        </w:tc>
      </w:tr>
      <w:tr w:rsidR="00DB4B66" w:rsidRPr="00BB0108" w14:paraId="7F404407" w14:textId="77777777" w:rsidTr="00DB4B66">
        <w:tc>
          <w:tcPr>
            <w:tcW w:w="4248" w:type="dxa"/>
          </w:tcPr>
          <w:p w14:paraId="3ACAE0E7" w14:textId="0A15F014"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D</w:t>
            </w:r>
            <w:r w:rsidR="00BF14D6" w:rsidRPr="00BB0108">
              <w:rPr>
                <w:rFonts w:asciiTheme="majorBidi" w:eastAsia="Times New Roman" w:hAnsiTheme="majorBidi" w:cstheme="majorBidi"/>
                <w:lang w:val="en-US" w:eastAsia="en-GB"/>
              </w:rPr>
              <w:t>i</w:t>
            </w:r>
            <w:r w:rsidRPr="00BB0108">
              <w:rPr>
                <w:rFonts w:asciiTheme="majorBidi" w:eastAsia="Times New Roman" w:hAnsiTheme="majorBidi" w:cstheme="majorBidi"/>
                <w:lang w:val="en-US" w:eastAsia="en-GB"/>
              </w:rPr>
              <w:t xml:space="preserve">R2. I find it hard to stay emotionally close </w:t>
            </w:r>
          </w:p>
        </w:tc>
        <w:tc>
          <w:tcPr>
            <w:tcW w:w="1193" w:type="dxa"/>
          </w:tcPr>
          <w:p w14:paraId="1422DE47" w14:textId="380AAE93"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1.53</w:t>
            </w:r>
          </w:p>
        </w:tc>
        <w:tc>
          <w:tcPr>
            <w:tcW w:w="1372" w:type="dxa"/>
          </w:tcPr>
          <w:p w14:paraId="18B613E6" w14:textId="41DDE11A" w:rsidR="00DB4B66" w:rsidRPr="00BB0108" w:rsidRDefault="00DB4B66"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1.31</w:t>
            </w:r>
          </w:p>
        </w:tc>
        <w:tc>
          <w:tcPr>
            <w:tcW w:w="1483" w:type="dxa"/>
          </w:tcPr>
          <w:p w14:paraId="1C262AAF" w14:textId="2DD99107" w:rsidR="00DB4B66" w:rsidRPr="00BB0108" w:rsidRDefault="005C6CF3" w:rsidP="00353864">
            <w:pPr>
              <w:rPr>
                <w:rFonts w:asciiTheme="majorBidi" w:eastAsia="Times New Roman" w:hAnsiTheme="majorBidi" w:cstheme="majorBidi"/>
                <w:lang w:val="en-US" w:eastAsia="en-GB"/>
              </w:rPr>
            </w:pPr>
            <w:r w:rsidRPr="00BB0108">
              <w:rPr>
                <w:rFonts w:asciiTheme="majorBidi" w:eastAsia="Times New Roman" w:hAnsiTheme="majorBidi" w:cstheme="majorBidi"/>
                <w:lang w:val="en-US" w:eastAsia="en-GB"/>
              </w:rPr>
              <w:t>.30***</w:t>
            </w:r>
          </w:p>
        </w:tc>
      </w:tr>
      <w:tr w:rsidR="00DB4B66" w:rsidRPr="00BB0108" w14:paraId="4C9CDE53" w14:textId="77777777" w:rsidTr="00DB4B66">
        <w:tc>
          <w:tcPr>
            <w:tcW w:w="4248" w:type="dxa"/>
          </w:tcPr>
          <w:p w14:paraId="5F7EB32F" w14:textId="77777777" w:rsidR="00DB4B66" w:rsidRPr="00BB0108" w:rsidRDefault="00DB4B66" w:rsidP="00353864">
            <w:pPr>
              <w:rPr>
                <w:rFonts w:asciiTheme="majorBidi" w:eastAsia="Times New Roman" w:hAnsiTheme="majorBidi" w:cstheme="majorBidi"/>
                <w:lang w:val="en-US" w:eastAsia="en-GB"/>
              </w:rPr>
            </w:pPr>
          </w:p>
        </w:tc>
        <w:tc>
          <w:tcPr>
            <w:tcW w:w="1193" w:type="dxa"/>
          </w:tcPr>
          <w:p w14:paraId="1AACE89E" w14:textId="77777777" w:rsidR="00DB4B66" w:rsidRPr="00BB0108" w:rsidRDefault="00DB4B66" w:rsidP="00353864">
            <w:pPr>
              <w:rPr>
                <w:rFonts w:asciiTheme="majorBidi" w:eastAsia="Times New Roman" w:hAnsiTheme="majorBidi" w:cstheme="majorBidi"/>
                <w:lang w:val="en-US" w:eastAsia="en-GB"/>
              </w:rPr>
            </w:pPr>
          </w:p>
        </w:tc>
        <w:tc>
          <w:tcPr>
            <w:tcW w:w="1372" w:type="dxa"/>
          </w:tcPr>
          <w:p w14:paraId="7664C75E" w14:textId="77777777" w:rsidR="00DB4B66" w:rsidRPr="00BB0108" w:rsidRDefault="00DB4B66" w:rsidP="00353864">
            <w:pPr>
              <w:rPr>
                <w:rFonts w:asciiTheme="majorBidi" w:eastAsia="Times New Roman" w:hAnsiTheme="majorBidi" w:cstheme="majorBidi"/>
                <w:lang w:val="en-US" w:eastAsia="en-GB"/>
              </w:rPr>
            </w:pPr>
          </w:p>
        </w:tc>
        <w:tc>
          <w:tcPr>
            <w:tcW w:w="1483" w:type="dxa"/>
          </w:tcPr>
          <w:p w14:paraId="1341566A" w14:textId="77777777" w:rsidR="00DB4B66" w:rsidRPr="00BB0108" w:rsidRDefault="00DB4B66" w:rsidP="00353864">
            <w:pPr>
              <w:rPr>
                <w:rFonts w:asciiTheme="majorBidi" w:eastAsia="Times New Roman" w:hAnsiTheme="majorBidi" w:cstheme="majorBidi"/>
                <w:lang w:val="en-US" w:eastAsia="en-GB"/>
              </w:rPr>
            </w:pPr>
          </w:p>
        </w:tc>
      </w:tr>
      <w:tr w:rsidR="00BF14D6" w:rsidRPr="00BB0108" w14:paraId="0EA15665" w14:textId="77777777" w:rsidTr="00DB4B66">
        <w:tc>
          <w:tcPr>
            <w:tcW w:w="4248" w:type="dxa"/>
          </w:tcPr>
          <w:p w14:paraId="3909EA5F" w14:textId="45467EC4" w:rsidR="00BF14D6" w:rsidRPr="00BB0108" w:rsidRDefault="00BF14D6" w:rsidP="00BF14D6">
            <w:pPr>
              <w:pStyle w:val="NoSpacing"/>
              <w:rPr>
                <w:rFonts w:asciiTheme="majorBidi" w:hAnsiTheme="majorBidi" w:cstheme="majorBidi"/>
                <w:b/>
                <w:bCs/>
              </w:rPr>
            </w:pPr>
            <w:r w:rsidRPr="00BB0108">
              <w:rPr>
                <w:rFonts w:asciiTheme="majorBidi" w:hAnsiTheme="majorBidi" w:cstheme="majorBidi"/>
                <w:b/>
                <w:bCs/>
                <w:lang w:val="en-US"/>
              </w:rPr>
              <w:t>Psychosis-risk symptoms</w:t>
            </w:r>
          </w:p>
        </w:tc>
        <w:tc>
          <w:tcPr>
            <w:tcW w:w="1193" w:type="dxa"/>
          </w:tcPr>
          <w:p w14:paraId="4C711EA5" w14:textId="77777777" w:rsidR="00BF14D6" w:rsidRPr="00BB0108" w:rsidRDefault="00BF14D6" w:rsidP="00BF14D6">
            <w:pPr>
              <w:pStyle w:val="NoSpacing"/>
              <w:rPr>
                <w:rFonts w:asciiTheme="majorBidi" w:hAnsiTheme="majorBidi" w:cstheme="majorBidi"/>
              </w:rPr>
            </w:pPr>
          </w:p>
        </w:tc>
        <w:tc>
          <w:tcPr>
            <w:tcW w:w="1372" w:type="dxa"/>
          </w:tcPr>
          <w:p w14:paraId="2AB17B81" w14:textId="77777777" w:rsidR="00BF14D6" w:rsidRPr="00BB0108" w:rsidRDefault="00BF14D6" w:rsidP="00BF14D6">
            <w:pPr>
              <w:pStyle w:val="NoSpacing"/>
              <w:rPr>
                <w:rFonts w:asciiTheme="majorBidi" w:hAnsiTheme="majorBidi" w:cstheme="majorBidi"/>
              </w:rPr>
            </w:pPr>
          </w:p>
        </w:tc>
        <w:tc>
          <w:tcPr>
            <w:tcW w:w="1483" w:type="dxa"/>
          </w:tcPr>
          <w:p w14:paraId="75DBDC5A" w14:textId="77777777" w:rsidR="00BF14D6" w:rsidRPr="00BB0108" w:rsidRDefault="00BF14D6" w:rsidP="00BF14D6">
            <w:pPr>
              <w:pStyle w:val="NoSpacing"/>
              <w:rPr>
                <w:rFonts w:asciiTheme="majorBidi" w:hAnsiTheme="majorBidi" w:cstheme="majorBidi"/>
              </w:rPr>
            </w:pPr>
          </w:p>
        </w:tc>
      </w:tr>
      <w:tr w:rsidR="00BF14D6" w:rsidRPr="00BB0108" w14:paraId="497C6C0B" w14:textId="77777777" w:rsidTr="00DB4B66">
        <w:tc>
          <w:tcPr>
            <w:tcW w:w="4248" w:type="dxa"/>
          </w:tcPr>
          <w:p w14:paraId="5E7C112B" w14:textId="2F777381" w:rsidR="00BF14D6" w:rsidRPr="00BB0108" w:rsidRDefault="00BF14D6" w:rsidP="00BB0108">
            <w:pPr>
              <w:rPr>
                <w:rFonts w:asciiTheme="majorBidi" w:hAnsiTheme="majorBidi" w:cstheme="majorBidi"/>
                <w:lang w:val="en-US"/>
              </w:rPr>
            </w:pPr>
            <w:r w:rsidRPr="00BB0108">
              <w:rPr>
                <w:rFonts w:asciiTheme="majorBidi" w:hAnsiTheme="majorBidi" w:cstheme="majorBidi"/>
                <w:lang w:val="en-US"/>
              </w:rPr>
              <w:t>Odd or unusual things</w:t>
            </w:r>
          </w:p>
        </w:tc>
        <w:tc>
          <w:tcPr>
            <w:tcW w:w="1193" w:type="dxa"/>
          </w:tcPr>
          <w:p w14:paraId="58AB8C77" w14:textId="65549668" w:rsidR="00BF14D6" w:rsidRPr="00BB0108" w:rsidRDefault="00BF14D6" w:rsidP="00BF14D6">
            <w:pPr>
              <w:rPr>
                <w:rFonts w:asciiTheme="majorBidi" w:hAnsiTheme="majorBidi" w:cstheme="majorBidi"/>
                <w:lang w:val="en-US"/>
              </w:rPr>
            </w:pPr>
            <w:r w:rsidRPr="00BB0108">
              <w:rPr>
                <w:rFonts w:asciiTheme="majorBidi" w:hAnsiTheme="majorBidi" w:cstheme="majorBidi"/>
                <w:lang w:val="en-US"/>
              </w:rPr>
              <w:t>2.90</w:t>
            </w:r>
          </w:p>
        </w:tc>
        <w:tc>
          <w:tcPr>
            <w:tcW w:w="1372" w:type="dxa"/>
          </w:tcPr>
          <w:p w14:paraId="48389602" w14:textId="19B791D6" w:rsidR="00BF14D6" w:rsidRPr="00BB0108" w:rsidRDefault="00BF14D6" w:rsidP="00BF14D6">
            <w:pPr>
              <w:rPr>
                <w:rFonts w:asciiTheme="majorBidi" w:hAnsiTheme="majorBidi" w:cstheme="majorBidi"/>
                <w:lang w:val="en-US"/>
              </w:rPr>
            </w:pPr>
            <w:r w:rsidRPr="00BB0108">
              <w:rPr>
                <w:rFonts w:asciiTheme="majorBidi" w:hAnsiTheme="majorBidi" w:cstheme="majorBidi"/>
                <w:lang w:val="en-US"/>
              </w:rPr>
              <w:t>1.81</w:t>
            </w:r>
          </w:p>
        </w:tc>
        <w:tc>
          <w:tcPr>
            <w:tcW w:w="1483" w:type="dxa"/>
          </w:tcPr>
          <w:p w14:paraId="3DDFB054" w14:textId="1E991321" w:rsidR="00BF14D6" w:rsidRPr="00BB0108" w:rsidRDefault="00BF14D6" w:rsidP="00BF14D6">
            <w:pPr>
              <w:rPr>
                <w:rFonts w:asciiTheme="majorBidi" w:hAnsiTheme="majorBidi" w:cstheme="majorBidi"/>
                <w:lang w:val="en-US"/>
              </w:rPr>
            </w:pPr>
            <w:r w:rsidRPr="00BB0108">
              <w:rPr>
                <w:rFonts w:asciiTheme="majorBidi" w:hAnsiTheme="majorBidi" w:cstheme="majorBidi"/>
                <w:lang w:val="en-US"/>
              </w:rPr>
              <w:t>.15***</w:t>
            </w:r>
          </w:p>
        </w:tc>
      </w:tr>
      <w:tr w:rsidR="00BF14D6" w:rsidRPr="00BB0108" w14:paraId="736EC2A7" w14:textId="77777777" w:rsidTr="00DB4B66">
        <w:tc>
          <w:tcPr>
            <w:tcW w:w="4248" w:type="dxa"/>
          </w:tcPr>
          <w:p w14:paraId="4549C08E" w14:textId="72B1A809" w:rsidR="00BF14D6" w:rsidRPr="00BB0108" w:rsidRDefault="00BF14D6" w:rsidP="00BB0108">
            <w:pPr>
              <w:rPr>
                <w:rFonts w:asciiTheme="majorBidi" w:hAnsiTheme="majorBidi" w:cstheme="majorBidi"/>
                <w:lang w:val="en-US"/>
              </w:rPr>
            </w:pPr>
            <w:r w:rsidRPr="00BB0108">
              <w:rPr>
                <w:rFonts w:asciiTheme="majorBidi" w:hAnsiTheme="majorBidi" w:cstheme="majorBidi"/>
              </w:rPr>
              <w:t>Predict the future</w:t>
            </w:r>
          </w:p>
        </w:tc>
        <w:tc>
          <w:tcPr>
            <w:tcW w:w="1193" w:type="dxa"/>
          </w:tcPr>
          <w:p w14:paraId="396CEA44" w14:textId="466FC768" w:rsidR="00BF14D6" w:rsidRPr="00BB0108" w:rsidRDefault="00BF14D6" w:rsidP="00BF14D6">
            <w:pPr>
              <w:rPr>
                <w:rFonts w:asciiTheme="majorBidi" w:hAnsiTheme="majorBidi" w:cstheme="majorBidi"/>
              </w:rPr>
            </w:pPr>
            <w:r w:rsidRPr="00BB0108">
              <w:rPr>
                <w:rFonts w:asciiTheme="majorBidi" w:hAnsiTheme="majorBidi" w:cstheme="majorBidi"/>
              </w:rPr>
              <w:t>2.18</w:t>
            </w:r>
          </w:p>
        </w:tc>
        <w:tc>
          <w:tcPr>
            <w:tcW w:w="1372" w:type="dxa"/>
          </w:tcPr>
          <w:p w14:paraId="22641503" w14:textId="2E087F69" w:rsidR="00BF14D6" w:rsidRPr="00BB0108" w:rsidRDefault="00BF14D6" w:rsidP="00BF14D6">
            <w:pPr>
              <w:rPr>
                <w:rFonts w:asciiTheme="majorBidi" w:hAnsiTheme="majorBidi" w:cstheme="majorBidi"/>
              </w:rPr>
            </w:pPr>
            <w:r w:rsidRPr="00BB0108">
              <w:rPr>
                <w:rFonts w:asciiTheme="majorBidi" w:hAnsiTheme="majorBidi" w:cstheme="majorBidi"/>
              </w:rPr>
              <w:t>1.78</w:t>
            </w:r>
          </w:p>
        </w:tc>
        <w:tc>
          <w:tcPr>
            <w:tcW w:w="1483" w:type="dxa"/>
          </w:tcPr>
          <w:p w14:paraId="7486D38D" w14:textId="23C71CE5" w:rsidR="00BF14D6" w:rsidRPr="00BB0108" w:rsidRDefault="00BF14D6" w:rsidP="00BF14D6">
            <w:pPr>
              <w:rPr>
                <w:rFonts w:asciiTheme="majorBidi" w:hAnsiTheme="majorBidi" w:cstheme="majorBidi"/>
              </w:rPr>
            </w:pPr>
            <w:r w:rsidRPr="00BB0108">
              <w:rPr>
                <w:rFonts w:asciiTheme="majorBidi" w:hAnsiTheme="majorBidi" w:cstheme="majorBidi"/>
              </w:rPr>
              <w:t>.29***</w:t>
            </w:r>
          </w:p>
        </w:tc>
      </w:tr>
      <w:tr w:rsidR="00BF14D6" w:rsidRPr="00BB0108" w14:paraId="3543D6F4" w14:textId="77777777" w:rsidTr="00DB4B66">
        <w:tc>
          <w:tcPr>
            <w:tcW w:w="4248" w:type="dxa"/>
          </w:tcPr>
          <w:p w14:paraId="7B2E7960" w14:textId="5EAAA6D0" w:rsidR="00BF14D6" w:rsidRPr="00BB0108" w:rsidRDefault="00BF14D6" w:rsidP="00BB0108">
            <w:pPr>
              <w:rPr>
                <w:rFonts w:asciiTheme="majorBidi" w:hAnsiTheme="majorBidi" w:cstheme="majorBidi"/>
                <w:lang w:val="en-US"/>
              </w:rPr>
            </w:pPr>
            <w:r w:rsidRPr="00BB0108">
              <w:rPr>
                <w:rFonts w:asciiTheme="majorBidi" w:hAnsiTheme="majorBidi" w:cstheme="majorBidi"/>
              </w:rPr>
              <w:t>Controlling thoughts</w:t>
            </w:r>
          </w:p>
        </w:tc>
        <w:tc>
          <w:tcPr>
            <w:tcW w:w="1193" w:type="dxa"/>
          </w:tcPr>
          <w:p w14:paraId="40F349B1" w14:textId="65A0FCBF" w:rsidR="00BF14D6" w:rsidRPr="00BB0108" w:rsidRDefault="00BF14D6" w:rsidP="00BF14D6">
            <w:pPr>
              <w:rPr>
                <w:rFonts w:asciiTheme="majorBidi" w:hAnsiTheme="majorBidi" w:cstheme="majorBidi"/>
              </w:rPr>
            </w:pPr>
            <w:r w:rsidRPr="00BB0108">
              <w:rPr>
                <w:rFonts w:asciiTheme="majorBidi" w:hAnsiTheme="majorBidi" w:cstheme="majorBidi"/>
              </w:rPr>
              <w:t>2.28</w:t>
            </w:r>
          </w:p>
        </w:tc>
        <w:tc>
          <w:tcPr>
            <w:tcW w:w="1372" w:type="dxa"/>
          </w:tcPr>
          <w:p w14:paraId="505EE1D8" w14:textId="66F24AE6" w:rsidR="00BF14D6" w:rsidRPr="00BB0108" w:rsidRDefault="00BF14D6" w:rsidP="00BF14D6">
            <w:pPr>
              <w:rPr>
                <w:rFonts w:asciiTheme="majorBidi" w:hAnsiTheme="majorBidi" w:cstheme="majorBidi"/>
              </w:rPr>
            </w:pPr>
            <w:r w:rsidRPr="00BB0108">
              <w:rPr>
                <w:rFonts w:asciiTheme="majorBidi" w:hAnsiTheme="majorBidi" w:cstheme="majorBidi"/>
              </w:rPr>
              <w:t>1.85</w:t>
            </w:r>
          </w:p>
        </w:tc>
        <w:tc>
          <w:tcPr>
            <w:tcW w:w="1483" w:type="dxa"/>
          </w:tcPr>
          <w:p w14:paraId="630AED70" w14:textId="5B4AE3B2" w:rsidR="00BF14D6" w:rsidRPr="00BB0108" w:rsidRDefault="00BF14D6" w:rsidP="00BF14D6">
            <w:pPr>
              <w:rPr>
                <w:rFonts w:asciiTheme="majorBidi" w:hAnsiTheme="majorBidi" w:cstheme="majorBidi"/>
              </w:rPr>
            </w:pPr>
            <w:r w:rsidRPr="00BB0108">
              <w:rPr>
                <w:rFonts w:asciiTheme="majorBidi" w:hAnsiTheme="majorBidi" w:cstheme="majorBidi"/>
              </w:rPr>
              <w:t>.31***</w:t>
            </w:r>
          </w:p>
        </w:tc>
      </w:tr>
      <w:tr w:rsidR="00BF14D6" w:rsidRPr="00BB0108" w14:paraId="29BD5CBE" w14:textId="77777777" w:rsidTr="00DB4B66">
        <w:tc>
          <w:tcPr>
            <w:tcW w:w="4248" w:type="dxa"/>
          </w:tcPr>
          <w:p w14:paraId="069A0C63" w14:textId="1F04080A" w:rsidR="00BF14D6" w:rsidRPr="00BB0108" w:rsidRDefault="00BF14D6" w:rsidP="00BB0108">
            <w:pPr>
              <w:rPr>
                <w:rFonts w:asciiTheme="majorBidi" w:hAnsiTheme="majorBidi" w:cstheme="majorBidi"/>
                <w:lang w:val="en-US"/>
              </w:rPr>
            </w:pPr>
            <w:r w:rsidRPr="00BB0108">
              <w:rPr>
                <w:rFonts w:asciiTheme="majorBidi" w:hAnsiTheme="majorBidi" w:cstheme="majorBidi"/>
              </w:rPr>
              <w:t>Superstitions</w:t>
            </w:r>
          </w:p>
        </w:tc>
        <w:tc>
          <w:tcPr>
            <w:tcW w:w="1193" w:type="dxa"/>
          </w:tcPr>
          <w:p w14:paraId="5ED9D8DA" w14:textId="16855D98" w:rsidR="00BF14D6" w:rsidRPr="00BB0108" w:rsidRDefault="00BF14D6" w:rsidP="00BF14D6">
            <w:pPr>
              <w:rPr>
                <w:rFonts w:asciiTheme="majorBidi" w:hAnsiTheme="majorBidi" w:cstheme="majorBidi"/>
              </w:rPr>
            </w:pPr>
            <w:r w:rsidRPr="00BB0108">
              <w:rPr>
                <w:rFonts w:asciiTheme="majorBidi" w:hAnsiTheme="majorBidi" w:cstheme="majorBidi"/>
              </w:rPr>
              <w:t>2.31</w:t>
            </w:r>
          </w:p>
        </w:tc>
        <w:tc>
          <w:tcPr>
            <w:tcW w:w="1372" w:type="dxa"/>
          </w:tcPr>
          <w:p w14:paraId="66610773" w14:textId="4C688667" w:rsidR="00BF14D6" w:rsidRPr="00BB0108" w:rsidRDefault="00BF14D6" w:rsidP="00BF14D6">
            <w:pPr>
              <w:rPr>
                <w:rFonts w:asciiTheme="majorBidi" w:hAnsiTheme="majorBidi" w:cstheme="majorBidi"/>
              </w:rPr>
            </w:pPr>
            <w:r w:rsidRPr="00BB0108">
              <w:rPr>
                <w:rFonts w:asciiTheme="majorBidi" w:hAnsiTheme="majorBidi" w:cstheme="majorBidi"/>
              </w:rPr>
              <w:t>1.85</w:t>
            </w:r>
          </w:p>
        </w:tc>
        <w:tc>
          <w:tcPr>
            <w:tcW w:w="1483" w:type="dxa"/>
          </w:tcPr>
          <w:p w14:paraId="3367A1F7" w14:textId="151CF80B" w:rsidR="00BF14D6" w:rsidRPr="00BB0108" w:rsidRDefault="00BF14D6" w:rsidP="00BF14D6">
            <w:pPr>
              <w:rPr>
                <w:rFonts w:asciiTheme="majorBidi" w:hAnsiTheme="majorBidi" w:cstheme="majorBidi"/>
              </w:rPr>
            </w:pPr>
            <w:r w:rsidRPr="00BB0108">
              <w:rPr>
                <w:rFonts w:asciiTheme="majorBidi" w:hAnsiTheme="majorBidi" w:cstheme="majorBidi"/>
              </w:rPr>
              <w:t>.32***</w:t>
            </w:r>
          </w:p>
        </w:tc>
      </w:tr>
      <w:tr w:rsidR="00BF14D6" w:rsidRPr="00BB0108" w14:paraId="64FD9A74" w14:textId="77777777" w:rsidTr="00DB4B66">
        <w:tc>
          <w:tcPr>
            <w:tcW w:w="4248" w:type="dxa"/>
          </w:tcPr>
          <w:p w14:paraId="609BC0F5" w14:textId="53789A4D" w:rsidR="00BF14D6" w:rsidRPr="00BB0108" w:rsidRDefault="00BF14D6" w:rsidP="00BB0108">
            <w:pPr>
              <w:rPr>
                <w:rFonts w:asciiTheme="majorBidi" w:hAnsiTheme="majorBidi" w:cstheme="majorBidi"/>
                <w:lang w:val="en-US"/>
              </w:rPr>
            </w:pPr>
            <w:r w:rsidRPr="00BB0108">
              <w:rPr>
                <w:rFonts w:asciiTheme="majorBidi" w:hAnsiTheme="majorBidi" w:cstheme="majorBidi"/>
              </w:rPr>
              <w:t>Real or imagination</w:t>
            </w:r>
          </w:p>
        </w:tc>
        <w:tc>
          <w:tcPr>
            <w:tcW w:w="1193" w:type="dxa"/>
          </w:tcPr>
          <w:p w14:paraId="52467256" w14:textId="36C9273B" w:rsidR="00BF14D6" w:rsidRPr="00BB0108" w:rsidRDefault="00BF14D6" w:rsidP="00BF14D6">
            <w:pPr>
              <w:rPr>
                <w:rFonts w:asciiTheme="majorBidi" w:hAnsiTheme="majorBidi" w:cstheme="majorBidi"/>
              </w:rPr>
            </w:pPr>
            <w:r w:rsidRPr="00BB0108">
              <w:rPr>
                <w:rFonts w:asciiTheme="majorBidi" w:hAnsiTheme="majorBidi" w:cstheme="majorBidi"/>
              </w:rPr>
              <w:t>2.33</w:t>
            </w:r>
          </w:p>
        </w:tc>
        <w:tc>
          <w:tcPr>
            <w:tcW w:w="1372" w:type="dxa"/>
          </w:tcPr>
          <w:p w14:paraId="739D2654" w14:textId="2CD70905" w:rsidR="00BF14D6" w:rsidRPr="00BB0108" w:rsidRDefault="00BF14D6" w:rsidP="00BF14D6">
            <w:pPr>
              <w:rPr>
                <w:rFonts w:asciiTheme="majorBidi" w:hAnsiTheme="majorBidi" w:cstheme="majorBidi"/>
              </w:rPr>
            </w:pPr>
            <w:r w:rsidRPr="00BB0108">
              <w:rPr>
                <w:rFonts w:asciiTheme="majorBidi" w:hAnsiTheme="majorBidi" w:cstheme="majorBidi"/>
              </w:rPr>
              <w:t>1.83</w:t>
            </w:r>
          </w:p>
        </w:tc>
        <w:tc>
          <w:tcPr>
            <w:tcW w:w="1483" w:type="dxa"/>
          </w:tcPr>
          <w:p w14:paraId="6ED46397" w14:textId="599624F6" w:rsidR="00BF14D6" w:rsidRPr="00BB0108" w:rsidRDefault="00BF14D6" w:rsidP="00BF14D6">
            <w:pPr>
              <w:rPr>
                <w:rFonts w:asciiTheme="majorBidi" w:hAnsiTheme="majorBidi" w:cstheme="majorBidi"/>
              </w:rPr>
            </w:pPr>
            <w:r w:rsidRPr="00BB0108">
              <w:rPr>
                <w:rFonts w:asciiTheme="majorBidi" w:hAnsiTheme="majorBidi" w:cstheme="majorBidi"/>
              </w:rPr>
              <w:t>.32***</w:t>
            </w:r>
          </w:p>
        </w:tc>
      </w:tr>
      <w:tr w:rsidR="00BF14D6" w:rsidRPr="00BB0108" w14:paraId="30F4C70D" w14:textId="77777777" w:rsidTr="00DB4B66">
        <w:tc>
          <w:tcPr>
            <w:tcW w:w="4248" w:type="dxa"/>
          </w:tcPr>
          <w:p w14:paraId="701B450E" w14:textId="4D83C1C6" w:rsidR="00BF14D6" w:rsidRPr="00BB0108" w:rsidRDefault="00BF14D6" w:rsidP="00BB0108">
            <w:pPr>
              <w:rPr>
                <w:rFonts w:asciiTheme="majorBidi" w:hAnsiTheme="majorBidi" w:cstheme="majorBidi"/>
                <w:lang w:val="en-US"/>
              </w:rPr>
            </w:pPr>
            <w:r w:rsidRPr="00BB0108">
              <w:rPr>
                <w:rFonts w:asciiTheme="majorBidi" w:hAnsiTheme="majorBidi" w:cstheme="majorBidi"/>
              </w:rPr>
              <w:t>Read minds</w:t>
            </w:r>
          </w:p>
        </w:tc>
        <w:tc>
          <w:tcPr>
            <w:tcW w:w="1193" w:type="dxa"/>
          </w:tcPr>
          <w:p w14:paraId="61352005" w14:textId="094A96D9" w:rsidR="00BF14D6" w:rsidRPr="00BB0108" w:rsidRDefault="00BF14D6" w:rsidP="00BF14D6">
            <w:pPr>
              <w:rPr>
                <w:rFonts w:asciiTheme="majorBidi" w:hAnsiTheme="majorBidi" w:cstheme="majorBidi"/>
              </w:rPr>
            </w:pPr>
            <w:r w:rsidRPr="00BB0108">
              <w:rPr>
                <w:rFonts w:asciiTheme="majorBidi" w:hAnsiTheme="majorBidi" w:cstheme="majorBidi"/>
              </w:rPr>
              <w:t>2.19</w:t>
            </w:r>
          </w:p>
        </w:tc>
        <w:tc>
          <w:tcPr>
            <w:tcW w:w="1372" w:type="dxa"/>
          </w:tcPr>
          <w:p w14:paraId="4E1A5C6C" w14:textId="76B395A7" w:rsidR="00BF14D6" w:rsidRPr="00BB0108" w:rsidRDefault="00BF14D6" w:rsidP="00BF14D6">
            <w:pPr>
              <w:rPr>
                <w:rFonts w:asciiTheme="majorBidi" w:hAnsiTheme="majorBidi" w:cstheme="majorBidi"/>
              </w:rPr>
            </w:pPr>
            <w:r w:rsidRPr="00BB0108">
              <w:rPr>
                <w:rFonts w:asciiTheme="majorBidi" w:hAnsiTheme="majorBidi" w:cstheme="majorBidi"/>
              </w:rPr>
              <w:t>1.86</w:t>
            </w:r>
          </w:p>
        </w:tc>
        <w:tc>
          <w:tcPr>
            <w:tcW w:w="1483" w:type="dxa"/>
          </w:tcPr>
          <w:p w14:paraId="645877B2" w14:textId="36805CB8" w:rsidR="00BF14D6" w:rsidRPr="00BB0108" w:rsidRDefault="00BF14D6" w:rsidP="00BF14D6">
            <w:pPr>
              <w:rPr>
                <w:rFonts w:asciiTheme="majorBidi" w:hAnsiTheme="majorBidi" w:cstheme="majorBidi"/>
              </w:rPr>
            </w:pPr>
            <w:r w:rsidRPr="00BB0108">
              <w:rPr>
                <w:rFonts w:asciiTheme="majorBidi" w:hAnsiTheme="majorBidi" w:cstheme="majorBidi"/>
              </w:rPr>
              <w:t>.36***</w:t>
            </w:r>
          </w:p>
        </w:tc>
      </w:tr>
      <w:tr w:rsidR="00BF14D6" w:rsidRPr="00BB0108" w14:paraId="224B2C96" w14:textId="77777777" w:rsidTr="00DB4B66">
        <w:tc>
          <w:tcPr>
            <w:tcW w:w="4248" w:type="dxa"/>
          </w:tcPr>
          <w:p w14:paraId="3984F9F7" w14:textId="3CF87466" w:rsidR="00BF14D6" w:rsidRPr="00BB0108" w:rsidRDefault="00BF14D6" w:rsidP="00BB0108">
            <w:pPr>
              <w:rPr>
                <w:rFonts w:asciiTheme="majorBidi" w:hAnsiTheme="majorBidi" w:cstheme="majorBidi"/>
                <w:lang w:val="en-US"/>
              </w:rPr>
            </w:pPr>
            <w:r w:rsidRPr="00BB0108">
              <w:rPr>
                <w:rFonts w:asciiTheme="majorBidi" w:hAnsiTheme="majorBidi" w:cstheme="majorBidi"/>
                <w:lang w:val="en-US"/>
              </w:rPr>
              <w:t>Plans to hurt me</w:t>
            </w:r>
          </w:p>
        </w:tc>
        <w:tc>
          <w:tcPr>
            <w:tcW w:w="1193" w:type="dxa"/>
          </w:tcPr>
          <w:p w14:paraId="3D765412" w14:textId="09F2D3B8" w:rsidR="00BF14D6" w:rsidRPr="00BB0108" w:rsidRDefault="00BF14D6" w:rsidP="00BF14D6">
            <w:pPr>
              <w:rPr>
                <w:rFonts w:asciiTheme="majorBidi" w:hAnsiTheme="majorBidi" w:cstheme="majorBidi"/>
                <w:lang w:val="en-US"/>
              </w:rPr>
            </w:pPr>
            <w:r w:rsidRPr="00BB0108">
              <w:rPr>
                <w:rFonts w:asciiTheme="majorBidi" w:hAnsiTheme="majorBidi" w:cstheme="majorBidi"/>
                <w:lang w:val="en-US"/>
              </w:rPr>
              <w:t>2.24</w:t>
            </w:r>
          </w:p>
        </w:tc>
        <w:tc>
          <w:tcPr>
            <w:tcW w:w="1372" w:type="dxa"/>
          </w:tcPr>
          <w:p w14:paraId="7F83FA1F" w14:textId="10D69BBF" w:rsidR="00BF14D6" w:rsidRPr="00BB0108" w:rsidRDefault="00BF14D6" w:rsidP="00BF14D6">
            <w:pPr>
              <w:rPr>
                <w:rFonts w:asciiTheme="majorBidi" w:hAnsiTheme="majorBidi" w:cstheme="majorBidi"/>
                <w:lang w:val="en-US"/>
              </w:rPr>
            </w:pPr>
            <w:r w:rsidRPr="00BB0108">
              <w:rPr>
                <w:rFonts w:asciiTheme="majorBidi" w:hAnsiTheme="majorBidi" w:cstheme="majorBidi"/>
                <w:lang w:val="en-US"/>
              </w:rPr>
              <w:t>1.92</w:t>
            </w:r>
          </w:p>
        </w:tc>
        <w:tc>
          <w:tcPr>
            <w:tcW w:w="1483" w:type="dxa"/>
          </w:tcPr>
          <w:p w14:paraId="051F7153" w14:textId="271012B7" w:rsidR="00BF14D6" w:rsidRPr="00BB0108" w:rsidRDefault="00BF14D6" w:rsidP="00BF14D6">
            <w:pPr>
              <w:rPr>
                <w:rFonts w:asciiTheme="majorBidi" w:hAnsiTheme="majorBidi" w:cstheme="majorBidi"/>
                <w:lang w:val="en-US"/>
              </w:rPr>
            </w:pPr>
            <w:r w:rsidRPr="00BB0108">
              <w:rPr>
                <w:rFonts w:asciiTheme="majorBidi" w:hAnsiTheme="majorBidi" w:cstheme="majorBidi"/>
                <w:lang w:val="en-US"/>
              </w:rPr>
              <w:t>.37***</w:t>
            </w:r>
          </w:p>
        </w:tc>
      </w:tr>
      <w:tr w:rsidR="00BF14D6" w:rsidRPr="00BB0108" w14:paraId="7D8FD8D8" w14:textId="77777777" w:rsidTr="00DB4B66">
        <w:tc>
          <w:tcPr>
            <w:tcW w:w="4248" w:type="dxa"/>
          </w:tcPr>
          <w:p w14:paraId="38FA2925" w14:textId="1619F529" w:rsidR="00BF14D6" w:rsidRPr="00BB0108" w:rsidRDefault="00BF14D6" w:rsidP="00BB0108">
            <w:pPr>
              <w:rPr>
                <w:rFonts w:asciiTheme="majorBidi" w:hAnsiTheme="majorBidi" w:cstheme="majorBidi"/>
                <w:lang w:val="en-US"/>
              </w:rPr>
            </w:pPr>
            <w:r w:rsidRPr="00BB0108">
              <w:rPr>
                <w:rFonts w:asciiTheme="majorBidi" w:hAnsiTheme="majorBidi" w:cstheme="majorBidi"/>
                <w:lang w:val="en-US"/>
              </w:rPr>
              <w:t>Special or supernatural gifts</w:t>
            </w:r>
          </w:p>
        </w:tc>
        <w:tc>
          <w:tcPr>
            <w:tcW w:w="1193" w:type="dxa"/>
          </w:tcPr>
          <w:p w14:paraId="70094230" w14:textId="5F3C26FE" w:rsidR="00BF14D6" w:rsidRPr="00BB0108" w:rsidRDefault="00BF14D6" w:rsidP="00BF14D6">
            <w:pPr>
              <w:rPr>
                <w:rFonts w:asciiTheme="majorBidi" w:hAnsiTheme="majorBidi" w:cstheme="majorBidi"/>
                <w:lang w:val="en-US"/>
              </w:rPr>
            </w:pPr>
            <w:r w:rsidRPr="00BB0108">
              <w:rPr>
                <w:rFonts w:asciiTheme="majorBidi" w:hAnsiTheme="majorBidi" w:cstheme="majorBidi"/>
                <w:lang w:val="en-US"/>
              </w:rPr>
              <w:t>2.18</w:t>
            </w:r>
          </w:p>
        </w:tc>
        <w:tc>
          <w:tcPr>
            <w:tcW w:w="1372" w:type="dxa"/>
          </w:tcPr>
          <w:p w14:paraId="2E3D0BCC" w14:textId="5D844AC6" w:rsidR="00BF14D6" w:rsidRPr="00BB0108" w:rsidRDefault="00BF14D6" w:rsidP="00BF14D6">
            <w:pPr>
              <w:rPr>
                <w:rFonts w:asciiTheme="majorBidi" w:hAnsiTheme="majorBidi" w:cstheme="majorBidi"/>
                <w:lang w:val="en-US"/>
              </w:rPr>
            </w:pPr>
            <w:r w:rsidRPr="00BB0108">
              <w:rPr>
                <w:rFonts w:asciiTheme="majorBidi" w:hAnsiTheme="majorBidi" w:cstheme="majorBidi"/>
                <w:lang w:val="en-US"/>
              </w:rPr>
              <w:t>1.94</w:t>
            </w:r>
          </w:p>
        </w:tc>
        <w:tc>
          <w:tcPr>
            <w:tcW w:w="1483" w:type="dxa"/>
          </w:tcPr>
          <w:p w14:paraId="76FA5B5C" w14:textId="10572D42" w:rsidR="00BF14D6" w:rsidRPr="00BB0108" w:rsidRDefault="00BF14D6" w:rsidP="00BF14D6">
            <w:pPr>
              <w:rPr>
                <w:rFonts w:asciiTheme="majorBidi" w:hAnsiTheme="majorBidi" w:cstheme="majorBidi"/>
                <w:lang w:val="en-US"/>
              </w:rPr>
            </w:pPr>
            <w:r w:rsidRPr="00BB0108">
              <w:rPr>
                <w:rFonts w:asciiTheme="majorBidi" w:hAnsiTheme="majorBidi" w:cstheme="majorBidi"/>
                <w:lang w:val="en-US"/>
              </w:rPr>
              <w:t>.34***</w:t>
            </w:r>
          </w:p>
        </w:tc>
      </w:tr>
      <w:tr w:rsidR="00BF14D6" w:rsidRPr="00BB0108" w14:paraId="051DC8CB" w14:textId="77777777" w:rsidTr="00DB4B66">
        <w:tc>
          <w:tcPr>
            <w:tcW w:w="4248" w:type="dxa"/>
          </w:tcPr>
          <w:p w14:paraId="127EE390" w14:textId="54A53594" w:rsidR="00BF14D6" w:rsidRPr="00BB0108" w:rsidRDefault="00BF14D6" w:rsidP="00BB0108">
            <w:pPr>
              <w:rPr>
                <w:rFonts w:asciiTheme="majorBidi" w:hAnsiTheme="majorBidi" w:cstheme="majorBidi"/>
                <w:lang w:val="en-US"/>
              </w:rPr>
            </w:pPr>
            <w:r w:rsidRPr="00BB0108">
              <w:rPr>
                <w:rFonts w:asciiTheme="majorBidi" w:hAnsiTheme="majorBidi" w:cstheme="majorBidi"/>
              </w:rPr>
              <w:t>Worsened functioning</w:t>
            </w:r>
          </w:p>
        </w:tc>
        <w:tc>
          <w:tcPr>
            <w:tcW w:w="1193" w:type="dxa"/>
          </w:tcPr>
          <w:p w14:paraId="28ECBFFD" w14:textId="28CA1AAE" w:rsidR="00BF14D6" w:rsidRPr="00BB0108" w:rsidRDefault="00BF14D6" w:rsidP="00BF14D6">
            <w:pPr>
              <w:rPr>
                <w:rFonts w:asciiTheme="majorBidi" w:hAnsiTheme="majorBidi" w:cstheme="majorBidi"/>
              </w:rPr>
            </w:pPr>
            <w:r w:rsidRPr="00BB0108">
              <w:rPr>
                <w:rFonts w:asciiTheme="majorBidi" w:hAnsiTheme="majorBidi" w:cstheme="majorBidi"/>
              </w:rPr>
              <w:t>2.19</w:t>
            </w:r>
          </w:p>
        </w:tc>
        <w:tc>
          <w:tcPr>
            <w:tcW w:w="1372" w:type="dxa"/>
          </w:tcPr>
          <w:p w14:paraId="1D8E1AFD" w14:textId="46340727" w:rsidR="00BF14D6" w:rsidRPr="00BB0108" w:rsidRDefault="00BF14D6" w:rsidP="00BF14D6">
            <w:pPr>
              <w:rPr>
                <w:rFonts w:asciiTheme="majorBidi" w:hAnsiTheme="majorBidi" w:cstheme="majorBidi"/>
              </w:rPr>
            </w:pPr>
            <w:r w:rsidRPr="00BB0108">
              <w:rPr>
                <w:rFonts w:asciiTheme="majorBidi" w:hAnsiTheme="majorBidi" w:cstheme="majorBidi"/>
              </w:rPr>
              <w:t>1.90</w:t>
            </w:r>
          </w:p>
        </w:tc>
        <w:tc>
          <w:tcPr>
            <w:tcW w:w="1483" w:type="dxa"/>
          </w:tcPr>
          <w:p w14:paraId="6FAE19B9" w14:textId="1AEBBBB3" w:rsidR="00BF14D6" w:rsidRPr="00BB0108" w:rsidRDefault="00BF14D6" w:rsidP="00BF14D6">
            <w:pPr>
              <w:rPr>
                <w:rFonts w:asciiTheme="majorBidi" w:hAnsiTheme="majorBidi" w:cstheme="majorBidi"/>
              </w:rPr>
            </w:pPr>
            <w:r w:rsidRPr="00BB0108">
              <w:rPr>
                <w:rFonts w:asciiTheme="majorBidi" w:hAnsiTheme="majorBidi" w:cstheme="majorBidi"/>
              </w:rPr>
              <w:t>.37***</w:t>
            </w:r>
          </w:p>
        </w:tc>
      </w:tr>
      <w:tr w:rsidR="00BF14D6" w:rsidRPr="00BB0108" w14:paraId="3BF18E3B" w14:textId="77777777" w:rsidTr="00DB4B66">
        <w:tc>
          <w:tcPr>
            <w:tcW w:w="4248" w:type="dxa"/>
          </w:tcPr>
          <w:p w14:paraId="62ACCD84" w14:textId="3550E9BA" w:rsidR="00BF14D6" w:rsidRPr="00BB0108" w:rsidRDefault="00BF14D6" w:rsidP="00BB0108">
            <w:pPr>
              <w:rPr>
                <w:rFonts w:asciiTheme="majorBidi" w:hAnsiTheme="majorBidi" w:cstheme="majorBidi"/>
                <w:lang w:val="en-US"/>
              </w:rPr>
            </w:pPr>
            <w:r w:rsidRPr="00BB0108">
              <w:rPr>
                <w:rFonts w:asciiTheme="majorBidi" w:hAnsiTheme="majorBidi" w:cstheme="majorBidi"/>
              </w:rPr>
              <w:t>Hearing people talking</w:t>
            </w:r>
          </w:p>
        </w:tc>
        <w:tc>
          <w:tcPr>
            <w:tcW w:w="1193" w:type="dxa"/>
          </w:tcPr>
          <w:p w14:paraId="1A551C85" w14:textId="479383E5" w:rsidR="00BF14D6" w:rsidRPr="00BB0108" w:rsidRDefault="00BF14D6" w:rsidP="00BF14D6">
            <w:pPr>
              <w:rPr>
                <w:rFonts w:asciiTheme="majorBidi" w:hAnsiTheme="majorBidi" w:cstheme="majorBidi"/>
              </w:rPr>
            </w:pPr>
            <w:r w:rsidRPr="00BB0108">
              <w:rPr>
                <w:rFonts w:asciiTheme="majorBidi" w:hAnsiTheme="majorBidi" w:cstheme="majorBidi"/>
              </w:rPr>
              <w:t>2.03</w:t>
            </w:r>
          </w:p>
        </w:tc>
        <w:tc>
          <w:tcPr>
            <w:tcW w:w="1372" w:type="dxa"/>
          </w:tcPr>
          <w:p w14:paraId="4E33CC71" w14:textId="1E939D2D" w:rsidR="00BF14D6" w:rsidRPr="00BB0108" w:rsidRDefault="00BF14D6" w:rsidP="00BF14D6">
            <w:pPr>
              <w:rPr>
                <w:rFonts w:asciiTheme="majorBidi" w:hAnsiTheme="majorBidi" w:cstheme="majorBidi"/>
              </w:rPr>
            </w:pPr>
            <w:r w:rsidRPr="00BB0108">
              <w:rPr>
                <w:rFonts w:asciiTheme="majorBidi" w:hAnsiTheme="majorBidi" w:cstheme="majorBidi"/>
              </w:rPr>
              <w:t>1.92</w:t>
            </w:r>
          </w:p>
        </w:tc>
        <w:tc>
          <w:tcPr>
            <w:tcW w:w="1483" w:type="dxa"/>
          </w:tcPr>
          <w:p w14:paraId="3436F8BF" w14:textId="3659CE1B" w:rsidR="00BF14D6" w:rsidRPr="00BB0108" w:rsidRDefault="00BF14D6" w:rsidP="00BF14D6">
            <w:pPr>
              <w:rPr>
                <w:rFonts w:asciiTheme="majorBidi" w:hAnsiTheme="majorBidi" w:cstheme="majorBidi"/>
              </w:rPr>
            </w:pPr>
            <w:r w:rsidRPr="00BB0108">
              <w:rPr>
                <w:rFonts w:asciiTheme="majorBidi" w:hAnsiTheme="majorBidi" w:cstheme="majorBidi"/>
              </w:rPr>
              <w:t>.34***</w:t>
            </w:r>
          </w:p>
        </w:tc>
      </w:tr>
      <w:tr w:rsidR="00BF14D6" w:rsidRPr="00BB0108" w14:paraId="62178B71" w14:textId="77777777" w:rsidTr="00DB4B66">
        <w:tc>
          <w:tcPr>
            <w:tcW w:w="4248" w:type="dxa"/>
          </w:tcPr>
          <w:p w14:paraId="3CEA34EA" w14:textId="79F959F5" w:rsidR="00BF14D6" w:rsidRPr="00BB0108" w:rsidRDefault="00BF14D6" w:rsidP="00BB0108">
            <w:pPr>
              <w:rPr>
                <w:rFonts w:asciiTheme="majorBidi" w:hAnsiTheme="majorBidi" w:cstheme="majorBidi"/>
                <w:lang w:val="en-US"/>
              </w:rPr>
            </w:pPr>
            <w:r w:rsidRPr="00BB0108">
              <w:rPr>
                <w:rFonts w:asciiTheme="majorBidi" w:hAnsiTheme="majorBidi" w:cstheme="majorBidi"/>
              </w:rPr>
              <w:t>Hearing own thoughts</w:t>
            </w:r>
          </w:p>
        </w:tc>
        <w:tc>
          <w:tcPr>
            <w:tcW w:w="1193" w:type="dxa"/>
          </w:tcPr>
          <w:p w14:paraId="7FFCD9C8" w14:textId="78F1306B" w:rsidR="00BF14D6" w:rsidRPr="00BB0108" w:rsidRDefault="00BF14D6" w:rsidP="00BF14D6">
            <w:pPr>
              <w:rPr>
                <w:rFonts w:asciiTheme="majorBidi" w:hAnsiTheme="majorBidi" w:cstheme="majorBidi"/>
              </w:rPr>
            </w:pPr>
            <w:r w:rsidRPr="00BB0108">
              <w:rPr>
                <w:rFonts w:asciiTheme="majorBidi" w:hAnsiTheme="majorBidi" w:cstheme="majorBidi"/>
              </w:rPr>
              <w:t>2.07</w:t>
            </w:r>
          </w:p>
        </w:tc>
        <w:tc>
          <w:tcPr>
            <w:tcW w:w="1372" w:type="dxa"/>
          </w:tcPr>
          <w:p w14:paraId="223BD9A0" w14:textId="48547424" w:rsidR="00BF14D6" w:rsidRPr="00BB0108" w:rsidRDefault="00BF14D6" w:rsidP="00BF14D6">
            <w:pPr>
              <w:rPr>
                <w:rFonts w:asciiTheme="majorBidi" w:hAnsiTheme="majorBidi" w:cstheme="majorBidi"/>
              </w:rPr>
            </w:pPr>
            <w:r w:rsidRPr="00BB0108">
              <w:rPr>
                <w:rFonts w:asciiTheme="majorBidi" w:hAnsiTheme="majorBidi" w:cstheme="majorBidi"/>
              </w:rPr>
              <w:t>1.92</w:t>
            </w:r>
          </w:p>
        </w:tc>
        <w:tc>
          <w:tcPr>
            <w:tcW w:w="1483" w:type="dxa"/>
          </w:tcPr>
          <w:p w14:paraId="6D188E4A" w14:textId="01ED565E" w:rsidR="00BF14D6" w:rsidRPr="00BB0108" w:rsidRDefault="00BF14D6" w:rsidP="00BF14D6">
            <w:pPr>
              <w:rPr>
                <w:rFonts w:asciiTheme="majorBidi" w:hAnsiTheme="majorBidi" w:cstheme="majorBidi"/>
              </w:rPr>
            </w:pPr>
            <w:r w:rsidRPr="00BB0108">
              <w:rPr>
                <w:rFonts w:asciiTheme="majorBidi" w:hAnsiTheme="majorBidi" w:cstheme="majorBidi"/>
              </w:rPr>
              <w:t>.35***</w:t>
            </w:r>
          </w:p>
        </w:tc>
      </w:tr>
      <w:tr w:rsidR="00BF14D6" w:rsidRPr="00BB0108" w14:paraId="5D408FFD" w14:textId="77777777" w:rsidTr="00DB4B66">
        <w:tc>
          <w:tcPr>
            <w:tcW w:w="4248" w:type="dxa"/>
          </w:tcPr>
          <w:p w14:paraId="3C4D50E2" w14:textId="53DD8E8C" w:rsidR="00BF14D6" w:rsidRPr="00BB0108" w:rsidRDefault="00BF14D6" w:rsidP="00BB0108">
            <w:pPr>
              <w:rPr>
                <w:rFonts w:asciiTheme="majorBidi" w:hAnsiTheme="majorBidi" w:cstheme="majorBidi"/>
              </w:rPr>
            </w:pPr>
            <w:r w:rsidRPr="00BB0108">
              <w:rPr>
                <w:rFonts w:asciiTheme="majorBidi" w:hAnsiTheme="majorBidi" w:cstheme="majorBidi"/>
              </w:rPr>
              <w:t>Going mad</w:t>
            </w:r>
          </w:p>
        </w:tc>
        <w:tc>
          <w:tcPr>
            <w:tcW w:w="1193" w:type="dxa"/>
          </w:tcPr>
          <w:p w14:paraId="7D24B7FA" w14:textId="5B0CEB17" w:rsidR="00BF14D6" w:rsidRPr="00BB0108" w:rsidRDefault="00BF14D6" w:rsidP="00BF14D6">
            <w:pPr>
              <w:rPr>
                <w:rFonts w:asciiTheme="majorBidi" w:hAnsiTheme="majorBidi" w:cstheme="majorBidi"/>
              </w:rPr>
            </w:pPr>
            <w:r w:rsidRPr="00BB0108">
              <w:rPr>
                <w:rFonts w:asciiTheme="majorBidi" w:hAnsiTheme="majorBidi" w:cstheme="majorBidi"/>
              </w:rPr>
              <w:t>2.14</w:t>
            </w:r>
          </w:p>
        </w:tc>
        <w:tc>
          <w:tcPr>
            <w:tcW w:w="1372" w:type="dxa"/>
          </w:tcPr>
          <w:p w14:paraId="04B2F5C6" w14:textId="127D3CC0" w:rsidR="00BF14D6" w:rsidRPr="00BB0108" w:rsidRDefault="00BF14D6" w:rsidP="00BF14D6">
            <w:pPr>
              <w:rPr>
                <w:rFonts w:asciiTheme="majorBidi" w:hAnsiTheme="majorBidi" w:cstheme="majorBidi"/>
              </w:rPr>
            </w:pPr>
            <w:r w:rsidRPr="00BB0108">
              <w:rPr>
                <w:rFonts w:asciiTheme="majorBidi" w:hAnsiTheme="majorBidi" w:cstheme="majorBidi"/>
              </w:rPr>
              <w:t>1.96</w:t>
            </w:r>
          </w:p>
        </w:tc>
        <w:tc>
          <w:tcPr>
            <w:tcW w:w="1483" w:type="dxa"/>
          </w:tcPr>
          <w:p w14:paraId="608B5B75" w14:textId="3B0172C8" w:rsidR="00BF14D6" w:rsidRPr="00BB0108" w:rsidRDefault="00BF14D6" w:rsidP="00BF14D6">
            <w:pPr>
              <w:rPr>
                <w:rFonts w:asciiTheme="majorBidi" w:hAnsiTheme="majorBidi" w:cstheme="majorBidi"/>
              </w:rPr>
            </w:pPr>
            <w:r w:rsidRPr="00BB0108">
              <w:rPr>
                <w:rFonts w:asciiTheme="majorBidi" w:hAnsiTheme="majorBidi" w:cstheme="majorBidi"/>
              </w:rPr>
              <w:t>.39***</w:t>
            </w:r>
          </w:p>
        </w:tc>
      </w:tr>
      <w:tr w:rsidR="00BF14D6" w:rsidRPr="00BB0108" w14:paraId="1CF18385" w14:textId="77777777" w:rsidTr="00DB4B66">
        <w:tc>
          <w:tcPr>
            <w:tcW w:w="4248" w:type="dxa"/>
            <w:tcBorders>
              <w:bottom w:val="single" w:sz="12" w:space="0" w:color="auto"/>
            </w:tcBorders>
          </w:tcPr>
          <w:p w14:paraId="4A149903" w14:textId="77777777" w:rsidR="00BF14D6" w:rsidRPr="00BB0108" w:rsidRDefault="00BF14D6" w:rsidP="00BF14D6">
            <w:pPr>
              <w:rPr>
                <w:rFonts w:asciiTheme="majorBidi" w:hAnsiTheme="majorBidi" w:cstheme="majorBidi"/>
                <w:b/>
                <w:bCs/>
                <w:lang w:val="en-US"/>
              </w:rPr>
            </w:pPr>
            <w:r w:rsidRPr="00BB0108">
              <w:rPr>
                <w:rFonts w:asciiTheme="majorBidi" w:hAnsiTheme="majorBidi" w:cstheme="majorBidi"/>
                <w:b/>
                <w:bCs/>
              </w:rPr>
              <w:t>ITEM total</w:t>
            </w:r>
          </w:p>
        </w:tc>
        <w:tc>
          <w:tcPr>
            <w:tcW w:w="1193" w:type="dxa"/>
            <w:tcBorders>
              <w:bottom w:val="single" w:sz="12" w:space="0" w:color="auto"/>
            </w:tcBorders>
          </w:tcPr>
          <w:p w14:paraId="133EE72D" w14:textId="50C58B38" w:rsidR="00BF14D6" w:rsidRPr="00BB0108" w:rsidRDefault="008C5CC4" w:rsidP="00BF14D6">
            <w:pPr>
              <w:rPr>
                <w:rFonts w:asciiTheme="majorBidi" w:hAnsiTheme="majorBidi" w:cstheme="majorBidi"/>
              </w:rPr>
            </w:pPr>
            <w:r w:rsidRPr="00BB0108">
              <w:rPr>
                <w:rFonts w:asciiTheme="majorBidi" w:hAnsiTheme="majorBidi" w:cstheme="majorBidi"/>
              </w:rPr>
              <w:t>8.91</w:t>
            </w:r>
          </w:p>
        </w:tc>
        <w:tc>
          <w:tcPr>
            <w:tcW w:w="1372" w:type="dxa"/>
            <w:tcBorders>
              <w:bottom w:val="single" w:sz="12" w:space="0" w:color="auto"/>
            </w:tcBorders>
          </w:tcPr>
          <w:p w14:paraId="6F377014" w14:textId="7212251C" w:rsidR="00BF14D6" w:rsidRPr="00BB0108" w:rsidRDefault="008C5CC4" w:rsidP="00BF14D6">
            <w:pPr>
              <w:rPr>
                <w:rFonts w:asciiTheme="majorBidi" w:hAnsiTheme="majorBidi" w:cstheme="majorBidi"/>
              </w:rPr>
            </w:pPr>
            <w:r w:rsidRPr="00BB0108">
              <w:rPr>
                <w:rFonts w:asciiTheme="majorBidi" w:hAnsiTheme="majorBidi" w:cstheme="majorBidi"/>
              </w:rPr>
              <w:t>5.30</w:t>
            </w:r>
          </w:p>
        </w:tc>
        <w:tc>
          <w:tcPr>
            <w:tcW w:w="1483" w:type="dxa"/>
            <w:tcBorders>
              <w:bottom w:val="single" w:sz="12" w:space="0" w:color="auto"/>
            </w:tcBorders>
          </w:tcPr>
          <w:p w14:paraId="3CD39B17" w14:textId="0A13D511" w:rsidR="00BF14D6" w:rsidRPr="00BB0108" w:rsidRDefault="008C5CC4" w:rsidP="00BF14D6">
            <w:pPr>
              <w:rPr>
                <w:rFonts w:asciiTheme="majorBidi" w:hAnsiTheme="majorBidi" w:cstheme="majorBidi"/>
              </w:rPr>
            </w:pPr>
            <w:r w:rsidRPr="00BB0108">
              <w:rPr>
                <w:rFonts w:asciiTheme="majorBidi" w:hAnsiTheme="majorBidi" w:cstheme="majorBidi"/>
              </w:rPr>
              <w:t>-</w:t>
            </w:r>
          </w:p>
        </w:tc>
      </w:tr>
    </w:tbl>
    <w:p w14:paraId="784F47B3" w14:textId="77777777" w:rsidR="00DB4B66" w:rsidRPr="00226A22" w:rsidRDefault="00DB4B66" w:rsidP="00DB4B66">
      <w:pPr>
        <w:pStyle w:val="NoSpacing"/>
        <w:rPr>
          <w:rFonts w:cstheme="minorHAnsi"/>
        </w:rPr>
      </w:pPr>
    </w:p>
    <w:p w14:paraId="147E9BAF" w14:textId="77777777" w:rsidR="00DB4B66" w:rsidRPr="00226A22" w:rsidRDefault="00DB4B66" w:rsidP="00DB4B66">
      <w:pPr>
        <w:pStyle w:val="NoSpacing"/>
        <w:rPr>
          <w:rFonts w:cstheme="minorHAnsi"/>
        </w:rPr>
      </w:pPr>
    </w:p>
    <w:p w14:paraId="327818DB" w14:textId="77777777" w:rsidR="00CB4431" w:rsidRDefault="00CB4431" w:rsidP="00CB4431">
      <w:pPr>
        <w:spacing w:line="480" w:lineRule="auto"/>
        <w:rPr>
          <w:rFonts w:asciiTheme="majorBidi" w:hAnsiTheme="majorBidi" w:cstheme="majorBidi"/>
          <w:sz w:val="24"/>
          <w:szCs w:val="24"/>
          <w:lang w:val="en-US"/>
        </w:rPr>
        <w:sectPr w:rsidR="00CB4431" w:rsidSect="006C6F2B">
          <w:headerReference w:type="even" r:id="rId17"/>
          <w:footerReference w:type="default" r:id="rId18"/>
          <w:headerReference w:type="first" r:id="rId19"/>
          <w:footnotePr>
            <w:numFmt w:val="chicago"/>
          </w:footnotePr>
          <w:pgSz w:w="11906" w:h="16838"/>
          <w:pgMar w:top="1440" w:right="1800" w:bottom="1440" w:left="1800" w:header="708" w:footer="708" w:gutter="0"/>
          <w:cols w:space="708"/>
          <w:bidi/>
          <w:rtlGutter/>
          <w:docGrid w:linePitch="360"/>
        </w:sectPr>
      </w:pPr>
    </w:p>
    <w:p w14:paraId="43D0DCC6" w14:textId="478899B4" w:rsidR="00BF6C36" w:rsidRDefault="00BF6C36" w:rsidP="00BF6C36">
      <w:pPr>
        <w:pStyle w:val="Heading1"/>
        <w:rPr>
          <w:rFonts w:asciiTheme="majorBidi" w:hAnsiTheme="majorBidi"/>
          <w:color w:val="auto"/>
          <w:sz w:val="24"/>
          <w:szCs w:val="24"/>
          <w:lang w:val="en-US"/>
        </w:rPr>
      </w:pPr>
      <w:r w:rsidRPr="00422FE1">
        <w:rPr>
          <w:rFonts w:asciiTheme="majorBidi" w:hAnsiTheme="majorBidi"/>
          <w:color w:val="auto"/>
          <w:sz w:val="24"/>
          <w:szCs w:val="24"/>
          <w:lang w:val="en-US"/>
        </w:rPr>
        <w:lastRenderedPageBreak/>
        <w:t xml:space="preserve">Table </w:t>
      </w:r>
      <w:r w:rsidR="00E77507">
        <w:rPr>
          <w:rFonts w:asciiTheme="majorBidi" w:hAnsiTheme="majorBidi"/>
          <w:color w:val="auto"/>
          <w:sz w:val="24"/>
          <w:szCs w:val="24"/>
          <w:lang w:val="en-US"/>
        </w:rPr>
        <w:t>2</w:t>
      </w:r>
      <w:r w:rsidRPr="00422FE1">
        <w:rPr>
          <w:rFonts w:asciiTheme="majorBidi" w:hAnsiTheme="majorBidi"/>
          <w:color w:val="auto"/>
          <w:sz w:val="24"/>
          <w:szCs w:val="24"/>
          <w:lang w:val="en-US"/>
        </w:rPr>
        <w:t>. Frequency of symptom endorsement (</w:t>
      </w:r>
      <w:r w:rsidRPr="00422FE1">
        <w:rPr>
          <w:rFonts w:asciiTheme="majorBidi" w:hAnsiTheme="majorBidi"/>
          <w:i/>
          <w:iCs/>
          <w:color w:val="auto"/>
          <w:sz w:val="24"/>
          <w:szCs w:val="24"/>
          <w:lang w:val="en-US"/>
        </w:rPr>
        <w:t>N</w:t>
      </w:r>
      <w:r w:rsidRPr="00422FE1">
        <w:rPr>
          <w:rFonts w:asciiTheme="majorBidi" w:hAnsiTheme="majorBidi"/>
          <w:color w:val="auto"/>
          <w:sz w:val="24"/>
          <w:szCs w:val="24"/>
          <w:lang w:val="en-US"/>
        </w:rPr>
        <w:t xml:space="preserve"> = 747)</w:t>
      </w:r>
    </w:p>
    <w:p w14:paraId="6E519DCA" w14:textId="77777777" w:rsidR="00772A29" w:rsidRPr="00772A29" w:rsidRDefault="00772A29" w:rsidP="00772A29">
      <w:pPr>
        <w:rPr>
          <w:lang w:val="en-US"/>
        </w:rPr>
      </w:pPr>
    </w:p>
    <w:tbl>
      <w:tblPr>
        <w:tblStyle w:val="PlainTable4"/>
        <w:tblW w:w="12673" w:type="dxa"/>
        <w:jc w:val="center"/>
        <w:tblLayout w:type="fixed"/>
        <w:tblLook w:val="04A0" w:firstRow="1" w:lastRow="0" w:firstColumn="1" w:lastColumn="0" w:noHBand="0" w:noVBand="1"/>
      </w:tblPr>
      <w:tblGrid>
        <w:gridCol w:w="3544"/>
        <w:gridCol w:w="2552"/>
        <w:gridCol w:w="1842"/>
        <w:gridCol w:w="1313"/>
        <w:gridCol w:w="1711"/>
        <w:gridCol w:w="1711"/>
      </w:tblGrid>
      <w:tr w:rsidR="00BF6C36" w:rsidRPr="0056360E" w14:paraId="2B17E77D" w14:textId="77777777" w:rsidTr="00B856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shd w:val="clear" w:color="auto" w:fill="auto"/>
          </w:tcPr>
          <w:p w14:paraId="3EB27631" w14:textId="77777777" w:rsidR="00BF6C36" w:rsidRPr="0056360E" w:rsidRDefault="00BF6C36" w:rsidP="00745229">
            <w:pPr>
              <w:rPr>
                <w:rFonts w:asciiTheme="majorBidi" w:hAnsiTheme="majorBidi" w:cstheme="majorBidi"/>
                <w:lang w:val="en-US"/>
              </w:rPr>
            </w:pPr>
            <w:r w:rsidRPr="0056360E">
              <w:rPr>
                <w:rFonts w:asciiTheme="majorBidi" w:hAnsiTheme="majorBidi" w:cstheme="majorBidi"/>
                <w:lang w:val="en-US"/>
              </w:rPr>
              <w:t>Symptoms</w:t>
            </w:r>
          </w:p>
        </w:tc>
        <w:tc>
          <w:tcPr>
            <w:tcW w:w="2552" w:type="dxa"/>
            <w:tcBorders>
              <w:top w:val="single" w:sz="4" w:space="0" w:color="auto"/>
              <w:bottom w:val="single" w:sz="4" w:space="0" w:color="auto"/>
            </w:tcBorders>
            <w:shd w:val="clear" w:color="auto" w:fill="auto"/>
          </w:tcPr>
          <w:p w14:paraId="5F6CFC9B" w14:textId="77777777" w:rsidR="00BF6C36" w:rsidRPr="0056360E" w:rsidRDefault="00BF6C36" w:rsidP="0074522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p>
        </w:tc>
        <w:tc>
          <w:tcPr>
            <w:tcW w:w="1842" w:type="dxa"/>
            <w:tcBorders>
              <w:top w:val="single" w:sz="4" w:space="0" w:color="auto"/>
              <w:bottom w:val="single" w:sz="4" w:space="0" w:color="auto"/>
            </w:tcBorders>
            <w:shd w:val="clear" w:color="auto" w:fill="auto"/>
          </w:tcPr>
          <w:p w14:paraId="7323B919" w14:textId="77777777" w:rsidR="00BF6C36" w:rsidRPr="0056360E" w:rsidRDefault="00BF6C36" w:rsidP="0074522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Endorsement (</w:t>
            </w:r>
            <w:r w:rsidRPr="0056360E">
              <w:rPr>
                <w:rFonts w:asciiTheme="majorBidi" w:hAnsiTheme="majorBidi" w:cstheme="majorBidi"/>
                <w:lang w:val="en-US"/>
              </w:rPr>
              <w:t>%</w:t>
            </w:r>
            <w:r>
              <w:rPr>
                <w:rFonts w:asciiTheme="majorBidi" w:hAnsiTheme="majorBidi" w:cstheme="majorBidi"/>
                <w:lang w:val="en-US"/>
              </w:rPr>
              <w:t>)</w:t>
            </w:r>
          </w:p>
        </w:tc>
        <w:tc>
          <w:tcPr>
            <w:tcW w:w="1313" w:type="dxa"/>
            <w:tcBorders>
              <w:top w:val="single" w:sz="4" w:space="0" w:color="auto"/>
              <w:bottom w:val="single" w:sz="4" w:space="0" w:color="auto"/>
            </w:tcBorders>
            <w:shd w:val="clear" w:color="auto" w:fill="auto"/>
          </w:tcPr>
          <w:p w14:paraId="3C80D869" w14:textId="77777777" w:rsidR="00BF6C36" w:rsidRPr="0056360E" w:rsidRDefault="00BF6C36" w:rsidP="0074522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p>
        </w:tc>
        <w:tc>
          <w:tcPr>
            <w:tcW w:w="1711" w:type="dxa"/>
            <w:tcBorders>
              <w:top w:val="single" w:sz="4" w:space="0" w:color="auto"/>
              <w:bottom w:val="single" w:sz="4" w:space="0" w:color="auto"/>
            </w:tcBorders>
            <w:shd w:val="clear" w:color="auto" w:fill="auto"/>
          </w:tcPr>
          <w:p w14:paraId="35FB1660" w14:textId="77777777" w:rsidR="00BF6C36" w:rsidRPr="0056360E" w:rsidRDefault="00BF6C36" w:rsidP="0074522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p>
        </w:tc>
        <w:tc>
          <w:tcPr>
            <w:tcW w:w="1711" w:type="dxa"/>
            <w:tcBorders>
              <w:top w:val="single" w:sz="4" w:space="0" w:color="auto"/>
              <w:bottom w:val="single" w:sz="4" w:space="0" w:color="auto"/>
            </w:tcBorders>
            <w:shd w:val="clear" w:color="auto" w:fill="auto"/>
          </w:tcPr>
          <w:p w14:paraId="7C963FBB" w14:textId="77777777" w:rsidR="00BF6C36" w:rsidRPr="0056360E" w:rsidRDefault="00BF6C36" w:rsidP="0074522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val="en-US"/>
              </w:rPr>
            </w:pPr>
          </w:p>
        </w:tc>
      </w:tr>
      <w:tr w:rsidR="00BF6C36" w:rsidRPr="0056360E" w14:paraId="7B604E66"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shd w:val="clear" w:color="auto" w:fill="auto"/>
          </w:tcPr>
          <w:p w14:paraId="4F18784E" w14:textId="77777777" w:rsidR="00BF6C36" w:rsidRPr="0056360E" w:rsidRDefault="00BF6C36" w:rsidP="00745229">
            <w:pPr>
              <w:rPr>
                <w:rFonts w:asciiTheme="majorBidi" w:hAnsiTheme="majorBidi" w:cstheme="majorBidi"/>
                <w:lang w:val="en-US"/>
              </w:rPr>
            </w:pPr>
            <w:r w:rsidRPr="0056360E">
              <w:rPr>
                <w:rFonts w:asciiTheme="majorBidi" w:hAnsiTheme="majorBidi" w:cstheme="majorBidi"/>
                <w:lang w:val="en-US"/>
              </w:rPr>
              <w:t>PTSD</w:t>
            </w:r>
          </w:p>
        </w:tc>
        <w:tc>
          <w:tcPr>
            <w:tcW w:w="2552" w:type="dxa"/>
            <w:tcBorders>
              <w:top w:val="single" w:sz="4" w:space="0" w:color="auto"/>
            </w:tcBorders>
            <w:shd w:val="clear" w:color="auto" w:fill="auto"/>
          </w:tcPr>
          <w:p w14:paraId="78CC36A1"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Re-experiencing</w:t>
            </w:r>
          </w:p>
        </w:tc>
        <w:tc>
          <w:tcPr>
            <w:tcW w:w="1842" w:type="dxa"/>
            <w:tcBorders>
              <w:top w:val="single" w:sz="4" w:space="0" w:color="auto"/>
            </w:tcBorders>
            <w:shd w:val="clear" w:color="auto" w:fill="auto"/>
          </w:tcPr>
          <w:p w14:paraId="4D58A6B7" w14:textId="77777777" w:rsidR="00BF6C36" w:rsidRPr="0056360E" w:rsidRDefault="00BF6C36" w:rsidP="007452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27</w:t>
            </w:r>
            <w:r>
              <w:rPr>
                <w:rFonts w:asciiTheme="majorBidi" w:hAnsiTheme="majorBidi" w:cstheme="majorBidi"/>
                <w:lang w:val="en-US"/>
              </w:rPr>
              <w:t>.0</w:t>
            </w:r>
          </w:p>
        </w:tc>
        <w:tc>
          <w:tcPr>
            <w:tcW w:w="1313" w:type="dxa"/>
            <w:tcBorders>
              <w:top w:val="single" w:sz="4" w:space="0" w:color="auto"/>
            </w:tcBorders>
            <w:shd w:val="clear" w:color="auto" w:fill="auto"/>
          </w:tcPr>
          <w:p w14:paraId="5D00876E"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p>
        </w:tc>
        <w:tc>
          <w:tcPr>
            <w:tcW w:w="1711" w:type="dxa"/>
            <w:tcBorders>
              <w:top w:val="single" w:sz="4" w:space="0" w:color="auto"/>
            </w:tcBorders>
            <w:shd w:val="clear" w:color="auto" w:fill="auto"/>
          </w:tcPr>
          <w:p w14:paraId="785875B4"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p>
        </w:tc>
        <w:tc>
          <w:tcPr>
            <w:tcW w:w="1711" w:type="dxa"/>
            <w:tcBorders>
              <w:top w:val="single" w:sz="4" w:space="0" w:color="auto"/>
            </w:tcBorders>
            <w:shd w:val="clear" w:color="auto" w:fill="auto"/>
          </w:tcPr>
          <w:p w14:paraId="74A8660F"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p>
        </w:tc>
      </w:tr>
      <w:tr w:rsidR="00BF6C36" w:rsidRPr="0056360E" w14:paraId="756A9923" w14:textId="77777777" w:rsidTr="00B8565D">
        <w:trPr>
          <w:trHeight w:val="145"/>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8AC901F" w14:textId="77777777" w:rsidR="00BF6C36" w:rsidRPr="0056360E" w:rsidRDefault="00BF6C36" w:rsidP="00745229">
            <w:pPr>
              <w:rPr>
                <w:rFonts w:asciiTheme="majorBidi" w:hAnsiTheme="majorBidi" w:cstheme="majorBidi"/>
                <w:lang w:val="en-US"/>
              </w:rPr>
            </w:pPr>
          </w:p>
        </w:tc>
        <w:tc>
          <w:tcPr>
            <w:tcW w:w="2552" w:type="dxa"/>
            <w:shd w:val="clear" w:color="auto" w:fill="auto"/>
          </w:tcPr>
          <w:p w14:paraId="4F21D2D9"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Avoidanc</w:t>
            </w:r>
            <w:r>
              <w:rPr>
                <w:rFonts w:asciiTheme="majorBidi" w:hAnsiTheme="majorBidi" w:cstheme="majorBidi"/>
                <w:lang w:val="en-US"/>
              </w:rPr>
              <w:t>e</w:t>
            </w:r>
          </w:p>
        </w:tc>
        <w:tc>
          <w:tcPr>
            <w:tcW w:w="1842" w:type="dxa"/>
            <w:shd w:val="clear" w:color="auto" w:fill="auto"/>
          </w:tcPr>
          <w:p w14:paraId="5FA2A3A6" w14:textId="77777777" w:rsidR="00BF6C36" w:rsidRPr="0056360E" w:rsidRDefault="00BF6C36" w:rsidP="007452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29.5</w:t>
            </w:r>
          </w:p>
        </w:tc>
        <w:tc>
          <w:tcPr>
            <w:tcW w:w="1313" w:type="dxa"/>
            <w:shd w:val="clear" w:color="auto" w:fill="auto"/>
          </w:tcPr>
          <w:p w14:paraId="7D6D08D1"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tc>
        <w:tc>
          <w:tcPr>
            <w:tcW w:w="1711" w:type="dxa"/>
            <w:shd w:val="clear" w:color="auto" w:fill="auto"/>
          </w:tcPr>
          <w:p w14:paraId="5AF8413F"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tc>
        <w:tc>
          <w:tcPr>
            <w:tcW w:w="1711" w:type="dxa"/>
            <w:shd w:val="clear" w:color="auto" w:fill="auto"/>
          </w:tcPr>
          <w:p w14:paraId="00EBE987"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tc>
      </w:tr>
      <w:tr w:rsidR="00BF6C36" w:rsidRPr="0056360E" w14:paraId="42367E0C"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shd w:val="clear" w:color="auto" w:fill="auto"/>
          </w:tcPr>
          <w:p w14:paraId="1581BD4B" w14:textId="77777777" w:rsidR="00BF6C36" w:rsidRPr="0056360E" w:rsidRDefault="00BF6C36" w:rsidP="00745229">
            <w:pPr>
              <w:rPr>
                <w:rFonts w:asciiTheme="majorBidi" w:hAnsiTheme="majorBidi" w:cstheme="majorBidi"/>
                <w:lang w:val="en-US"/>
              </w:rPr>
            </w:pPr>
          </w:p>
        </w:tc>
        <w:tc>
          <w:tcPr>
            <w:tcW w:w="2552" w:type="dxa"/>
            <w:tcBorders>
              <w:bottom w:val="single" w:sz="4" w:space="0" w:color="auto"/>
            </w:tcBorders>
            <w:shd w:val="clear" w:color="auto" w:fill="auto"/>
          </w:tcPr>
          <w:p w14:paraId="2D47A2B7"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Sense of threat</w:t>
            </w:r>
          </w:p>
        </w:tc>
        <w:tc>
          <w:tcPr>
            <w:tcW w:w="1842" w:type="dxa"/>
            <w:tcBorders>
              <w:bottom w:val="single" w:sz="4" w:space="0" w:color="auto"/>
            </w:tcBorders>
            <w:shd w:val="clear" w:color="auto" w:fill="auto"/>
          </w:tcPr>
          <w:p w14:paraId="303A105C" w14:textId="77777777" w:rsidR="00BF6C36" w:rsidRPr="0056360E" w:rsidRDefault="00BF6C36" w:rsidP="007452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34.9</w:t>
            </w:r>
          </w:p>
        </w:tc>
        <w:tc>
          <w:tcPr>
            <w:tcW w:w="1313" w:type="dxa"/>
            <w:tcBorders>
              <w:bottom w:val="single" w:sz="4" w:space="0" w:color="auto"/>
            </w:tcBorders>
            <w:shd w:val="clear" w:color="auto" w:fill="auto"/>
          </w:tcPr>
          <w:p w14:paraId="3E927702"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p>
        </w:tc>
        <w:tc>
          <w:tcPr>
            <w:tcW w:w="1711" w:type="dxa"/>
            <w:tcBorders>
              <w:bottom w:val="single" w:sz="4" w:space="0" w:color="auto"/>
            </w:tcBorders>
            <w:shd w:val="clear" w:color="auto" w:fill="auto"/>
          </w:tcPr>
          <w:p w14:paraId="13EC5C8C"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p>
        </w:tc>
        <w:tc>
          <w:tcPr>
            <w:tcW w:w="1711" w:type="dxa"/>
            <w:tcBorders>
              <w:bottom w:val="single" w:sz="4" w:space="0" w:color="auto"/>
            </w:tcBorders>
            <w:shd w:val="clear" w:color="auto" w:fill="auto"/>
          </w:tcPr>
          <w:p w14:paraId="6DA73203"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p>
        </w:tc>
      </w:tr>
      <w:tr w:rsidR="00BF6C36" w:rsidRPr="0056360E" w14:paraId="7D160CEE" w14:textId="77777777" w:rsidTr="00B8565D">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shd w:val="clear" w:color="auto" w:fill="auto"/>
          </w:tcPr>
          <w:p w14:paraId="3F8E6DFF" w14:textId="77777777" w:rsidR="00BF6C36" w:rsidRPr="0056360E" w:rsidRDefault="00BF6C36" w:rsidP="00745229">
            <w:pPr>
              <w:rPr>
                <w:rFonts w:asciiTheme="majorBidi" w:hAnsiTheme="majorBidi" w:cstheme="majorBidi"/>
                <w:lang w:val="en-US"/>
              </w:rPr>
            </w:pPr>
            <w:r>
              <w:rPr>
                <w:rFonts w:asciiTheme="majorBidi" w:hAnsiTheme="majorBidi" w:cstheme="majorBidi"/>
                <w:lang w:val="en-US"/>
              </w:rPr>
              <w:t>DSO</w:t>
            </w:r>
          </w:p>
        </w:tc>
        <w:tc>
          <w:tcPr>
            <w:tcW w:w="2552" w:type="dxa"/>
            <w:tcBorders>
              <w:top w:val="single" w:sz="4" w:space="0" w:color="auto"/>
            </w:tcBorders>
            <w:shd w:val="clear" w:color="auto" w:fill="auto"/>
          </w:tcPr>
          <w:p w14:paraId="561EAF18"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 xml:space="preserve">Affective </w:t>
            </w:r>
            <w:r>
              <w:rPr>
                <w:rFonts w:asciiTheme="majorBidi" w:hAnsiTheme="majorBidi" w:cstheme="majorBidi"/>
                <w:lang w:val="en-US"/>
              </w:rPr>
              <w:t>d</w:t>
            </w:r>
            <w:r w:rsidRPr="0056360E">
              <w:rPr>
                <w:rFonts w:asciiTheme="majorBidi" w:hAnsiTheme="majorBidi" w:cstheme="majorBidi"/>
                <w:lang w:val="en-US"/>
              </w:rPr>
              <w:t>ysregulation</w:t>
            </w:r>
          </w:p>
        </w:tc>
        <w:tc>
          <w:tcPr>
            <w:tcW w:w="1842" w:type="dxa"/>
            <w:tcBorders>
              <w:top w:val="single" w:sz="4" w:space="0" w:color="auto"/>
            </w:tcBorders>
            <w:shd w:val="clear" w:color="auto" w:fill="auto"/>
          </w:tcPr>
          <w:p w14:paraId="7230154A" w14:textId="77777777" w:rsidR="00BF6C36" w:rsidRPr="0056360E" w:rsidRDefault="00BF6C36" w:rsidP="007452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33.8</w:t>
            </w:r>
          </w:p>
        </w:tc>
        <w:tc>
          <w:tcPr>
            <w:tcW w:w="1313" w:type="dxa"/>
            <w:tcBorders>
              <w:top w:val="single" w:sz="4" w:space="0" w:color="auto"/>
            </w:tcBorders>
            <w:shd w:val="clear" w:color="auto" w:fill="auto"/>
          </w:tcPr>
          <w:p w14:paraId="39ADB577"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tc>
        <w:tc>
          <w:tcPr>
            <w:tcW w:w="1711" w:type="dxa"/>
            <w:tcBorders>
              <w:top w:val="single" w:sz="4" w:space="0" w:color="auto"/>
            </w:tcBorders>
            <w:shd w:val="clear" w:color="auto" w:fill="auto"/>
          </w:tcPr>
          <w:p w14:paraId="58175A30"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tc>
        <w:tc>
          <w:tcPr>
            <w:tcW w:w="1711" w:type="dxa"/>
            <w:tcBorders>
              <w:top w:val="single" w:sz="4" w:space="0" w:color="auto"/>
            </w:tcBorders>
            <w:shd w:val="clear" w:color="auto" w:fill="auto"/>
          </w:tcPr>
          <w:p w14:paraId="12EBD9FA"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tc>
      </w:tr>
      <w:tr w:rsidR="00BF6C36" w:rsidRPr="0056360E" w14:paraId="15AB82A6"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51FB00BE" w14:textId="77777777" w:rsidR="00BF6C36" w:rsidRPr="0056360E" w:rsidRDefault="00BF6C36" w:rsidP="00745229">
            <w:pPr>
              <w:rPr>
                <w:rFonts w:asciiTheme="majorBidi" w:hAnsiTheme="majorBidi" w:cstheme="majorBidi"/>
                <w:lang w:val="en-US"/>
              </w:rPr>
            </w:pPr>
          </w:p>
        </w:tc>
        <w:tc>
          <w:tcPr>
            <w:tcW w:w="2552" w:type="dxa"/>
            <w:shd w:val="clear" w:color="auto" w:fill="auto"/>
          </w:tcPr>
          <w:p w14:paraId="255863A6"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 xml:space="preserve">Negative </w:t>
            </w:r>
            <w:r>
              <w:rPr>
                <w:rFonts w:asciiTheme="majorBidi" w:hAnsiTheme="majorBidi" w:cstheme="majorBidi"/>
                <w:lang w:val="en-US"/>
              </w:rPr>
              <w:t>s</w:t>
            </w:r>
            <w:r w:rsidRPr="0056360E">
              <w:rPr>
                <w:rFonts w:asciiTheme="majorBidi" w:hAnsiTheme="majorBidi" w:cstheme="majorBidi"/>
                <w:lang w:val="en-US"/>
              </w:rPr>
              <w:t>elf</w:t>
            </w:r>
            <w:r>
              <w:rPr>
                <w:rFonts w:asciiTheme="majorBidi" w:hAnsiTheme="majorBidi" w:cstheme="majorBidi"/>
                <w:lang w:val="en-US"/>
              </w:rPr>
              <w:t>-c</w:t>
            </w:r>
            <w:r w:rsidRPr="0056360E">
              <w:rPr>
                <w:rFonts w:asciiTheme="majorBidi" w:hAnsiTheme="majorBidi" w:cstheme="majorBidi"/>
                <w:lang w:val="en-US"/>
              </w:rPr>
              <w:t>oncept</w:t>
            </w:r>
          </w:p>
        </w:tc>
        <w:tc>
          <w:tcPr>
            <w:tcW w:w="1842" w:type="dxa"/>
            <w:shd w:val="clear" w:color="auto" w:fill="auto"/>
          </w:tcPr>
          <w:p w14:paraId="4AF39CFD" w14:textId="77777777" w:rsidR="00BF6C36" w:rsidRPr="0056360E" w:rsidRDefault="00BF6C36" w:rsidP="0074522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28.9</w:t>
            </w:r>
          </w:p>
        </w:tc>
        <w:tc>
          <w:tcPr>
            <w:tcW w:w="1313" w:type="dxa"/>
            <w:shd w:val="clear" w:color="auto" w:fill="auto"/>
          </w:tcPr>
          <w:p w14:paraId="7EDA6CE6"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p>
        </w:tc>
        <w:tc>
          <w:tcPr>
            <w:tcW w:w="1711" w:type="dxa"/>
            <w:shd w:val="clear" w:color="auto" w:fill="auto"/>
          </w:tcPr>
          <w:p w14:paraId="1C90AF57"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p>
        </w:tc>
        <w:tc>
          <w:tcPr>
            <w:tcW w:w="1711" w:type="dxa"/>
            <w:shd w:val="clear" w:color="auto" w:fill="auto"/>
          </w:tcPr>
          <w:p w14:paraId="75A352C7"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p>
        </w:tc>
      </w:tr>
      <w:tr w:rsidR="00BF6C36" w:rsidRPr="0056360E" w14:paraId="081A5967" w14:textId="77777777" w:rsidTr="00B8565D">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6FBFD293" w14:textId="77777777" w:rsidR="00BF6C36" w:rsidRPr="0056360E" w:rsidRDefault="00BF6C36" w:rsidP="00745229">
            <w:pPr>
              <w:rPr>
                <w:rFonts w:asciiTheme="majorBidi" w:hAnsiTheme="majorBidi" w:cstheme="majorBidi"/>
                <w:lang w:val="en-US"/>
              </w:rPr>
            </w:pPr>
          </w:p>
        </w:tc>
        <w:tc>
          <w:tcPr>
            <w:tcW w:w="2552" w:type="dxa"/>
            <w:shd w:val="clear" w:color="auto" w:fill="auto"/>
          </w:tcPr>
          <w:p w14:paraId="2CFE3B0E"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 xml:space="preserve">Difficulties in </w:t>
            </w:r>
            <w:r>
              <w:rPr>
                <w:rFonts w:asciiTheme="majorBidi" w:hAnsiTheme="majorBidi" w:cstheme="majorBidi"/>
                <w:lang w:val="en-US"/>
              </w:rPr>
              <w:t>r</w:t>
            </w:r>
            <w:r w:rsidRPr="0056360E">
              <w:rPr>
                <w:rFonts w:asciiTheme="majorBidi" w:hAnsiTheme="majorBidi" w:cstheme="majorBidi"/>
                <w:lang w:val="en-US"/>
              </w:rPr>
              <w:t>elationships</w:t>
            </w:r>
          </w:p>
        </w:tc>
        <w:tc>
          <w:tcPr>
            <w:tcW w:w="1842" w:type="dxa"/>
            <w:shd w:val="clear" w:color="auto" w:fill="auto"/>
          </w:tcPr>
          <w:p w14:paraId="302C400F" w14:textId="77777777" w:rsidR="00BF6C36" w:rsidRPr="0056360E" w:rsidRDefault="00BF6C36" w:rsidP="0074522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33.1</w:t>
            </w:r>
          </w:p>
        </w:tc>
        <w:tc>
          <w:tcPr>
            <w:tcW w:w="1313" w:type="dxa"/>
            <w:shd w:val="clear" w:color="auto" w:fill="auto"/>
          </w:tcPr>
          <w:p w14:paraId="2CA24D3A"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tc>
        <w:tc>
          <w:tcPr>
            <w:tcW w:w="1711" w:type="dxa"/>
            <w:shd w:val="clear" w:color="auto" w:fill="auto"/>
          </w:tcPr>
          <w:p w14:paraId="69797260"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tc>
        <w:tc>
          <w:tcPr>
            <w:tcW w:w="1711" w:type="dxa"/>
            <w:shd w:val="clear" w:color="auto" w:fill="auto"/>
          </w:tcPr>
          <w:p w14:paraId="7325B193"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tc>
      </w:tr>
      <w:tr w:rsidR="00BF6C36" w:rsidRPr="0056360E" w14:paraId="3D988620"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shd w:val="clear" w:color="auto" w:fill="auto"/>
          </w:tcPr>
          <w:p w14:paraId="75E487C7" w14:textId="77777777" w:rsidR="00BF6C36" w:rsidRPr="0056360E" w:rsidRDefault="00BF6C36" w:rsidP="00745229">
            <w:pPr>
              <w:rPr>
                <w:rFonts w:asciiTheme="majorBidi" w:hAnsiTheme="majorBidi" w:cstheme="majorBidi"/>
                <w:lang w:val="en-US"/>
              </w:rPr>
            </w:pPr>
            <w:r w:rsidRPr="0056360E">
              <w:rPr>
                <w:rFonts w:asciiTheme="majorBidi" w:hAnsiTheme="majorBidi" w:cstheme="majorBidi"/>
                <w:lang w:val="en-US"/>
              </w:rPr>
              <w:t>Psychosis-risk symptoms</w:t>
            </w:r>
          </w:p>
        </w:tc>
        <w:tc>
          <w:tcPr>
            <w:tcW w:w="2552" w:type="dxa"/>
            <w:tcBorders>
              <w:top w:val="single" w:sz="4" w:space="0" w:color="auto"/>
              <w:bottom w:val="single" w:sz="4" w:space="0" w:color="auto"/>
            </w:tcBorders>
            <w:shd w:val="clear" w:color="auto" w:fill="auto"/>
          </w:tcPr>
          <w:p w14:paraId="5B39C272" w14:textId="72A1D45C" w:rsidR="00BF6C36"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proofErr w:type="gramStart"/>
            <w:r w:rsidRPr="0056360E">
              <w:rPr>
                <w:rFonts w:asciiTheme="majorBidi" w:hAnsiTheme="majorBidi" w:cstheme="majorBidi"/>
                <w:b/>
                <w:bCs/>
                <w:lang w:val="en-US"/>
              </w:rPr>
              <w:t>No</w:t>
            </w:r>
            <w:r w:rsidR="006206A0">
              <w:rPr>
                <w:rFonts w:asciiTheme="majorBidi" w:hAnsiTheme="majorBidi" w:cstheme="majorBidi"/>
                <w:b/>
                <w:bCs/>
                <w:lang w:val="en-US"/>
              </w:rPr>
              <w:t>-</w:t>
            </w:r>
            <w:r w:rsidRPr="0056360E">
              <w:rPr>
                <w:rFonts w:asciiTheme="majorBidi" w:hAnsiTheme="majorBidi" w:cstheme="majorBidi"/>
                <w:b/>
                <w:bCs/>
                <w:lang w:val="en-US"/>
              </w:rPr>
              <w:t>disorder</w:t>
            </w:r>
            <w:proofErr w:type="gramEnd"/>
            <w:r w:rsidRPr="0056360E">
              <w:rPr>
                <w:rFonts w:asciiTheme="majorBidi" w:hAnsiTheme="majorBidi" w:cstheme="majorBidi"/>
                <w:b/>
                <w:bCs/>
                <w:lang w:val="en-US"/>
              </w:rPr>
              <w:t xml:space="preserve"> </w:t>
            </w:r>
          </w:p>
          <w:p w14:paraId="51E571A5"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C83CDD">
              <w:rPr>
                <w:rFonts w:asciiTheme="majorBidi" w:hAnsiTheme="majorBidi" w:cstheme="majorBidi"/>
                <w:b/>
                <w:bCs/>
                <w:i/>
                <w:iCs/>
                <w:lang w:val="en-US"/>
              </w:rPr>
              <w:t>M</w:t>
            </w:r>
            <w:r>
              <w:rPr>
                <w:rFonts w:asciiTheme="majorBidi" w:hAnsiTheme="majorBidi" w:cstheme="majorBidi"/>
                <w:b/>
                <w:bCs/>
                <w:lang w:val="en-US"/>
              </w:rPr>
              <w:t xml:space="preserve"> (</w:t>
            </w:r>
            <w:r w:rsidRPr="00C83CDD">
              <w:rPr>
                <w:rFonts w:asciiTheme="majorBidi" w:hAnsiTheme="majorBidi" w:cstheme="majorBidi"/>
                <w:b/>
                <w:bCs/>
                <w:i/>
                <w:iCs/>
                <w:lang w:val="en-US"/>
              </w:rPr>
              <w:t>SD</w:t>
            </w:r>
            <w:r>
              <w:rPr>
                <w:rFonts w:asciiTheme="majorBidi" w:hAnsiTheme="majorBidi" w:cstheme="majorBidi"/>
                <w:b/>
                <w:bCs/>
                <w:lang w:val="en-US"/>
              </w:rPr>
              <w:t>)</w:t>
            </w:r>
          </w:p>
        </w:tc>
        <w:tc>
          <w:tcPr>
            <w:tcW w:w="1842" w:type="dxa"/>
            <w:tcBorders>
              <w:top w:val="single" w:sz="4" w:space="0" w:color="auto"/>
              <w:bottom w:val="single" w:sz="4" w:space="0" w:color="auto"/>
            </w:tcBorders>
            <w:shd w:val="clear" w:color="auto" w:fill="auto"/>
          </w:tcPr>
          <w:p w14:paraId="6A45A5CC" w14:textId="77777777" w:rsidR="00BF6C36"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56360E">
              <w:rPr>
                <w:rFonts w:asciiTheme="majorBidi" w:hAnsiTheme="majorBidi" w:cstheme="majorBidi"/>
                <w:b/>
                <w:bCs/>
                <w:lang w:val="en-US"/>
              </w:rPr>
              <w:t>PTSD</w:t>
            </w:r>
          </w:p>
          <w:p w14:paraId="0CF681AB"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C83CDD">
              <w:rPr>
                <w:rFonts w:asciiTheme="majorBidi" w:hAnsiTheme="majorBidi" w:cstheme="majorBidi"/>
                <w:b/>
                <w:bCs/>
                <w:i/>
                <w:iCs/>
                <w:lang w:val="en-US"/>
              </w:rPr>
              <w:t>M</w:t>
            </w:r>
            <w:r>
              <w:rPr>
                <w:rFonts w:asciiTheme="majorBidi" w:hAnsiTheme="majorBidi" w:cstheme="majorBidi"/>
                <w:b/>
                <w:bCs/>
                <w:lang w:val="en-US"/>
              </w:rPr>
              <w:t xml:space="preserve"> (</w:t>
            </w:r>
            <w:r w:rsidRPr="00C83CDD">
              <w:rPr>
                <w:rFonts w:asciiTheme="majorBidi" w:hAnsiTheme="majorBidi" w:cstheme="majorBidi"/>
                <w:b/>
                <w:bCs/>
                <w:i/>
                <w:iCs/>
                <w:lang w:val="en-US"/>
              </w:rPr>
              <w:t>SD</w:t>
            </w:r>
            <w:r>
              <w:rPr>
                <w:rFonts w:asciiTheme="majorBidi" w:hAnsiTheme="majorBidi" w:cstheme="majorBidi"/>
                <w:b/>
                <w:bCs/>
                <w:lang w:val="en-US"/>
              </w:rPr>
              <w:t>)</w:t>
            </w:r>
          </w:p>
        </w:tc>
        <w:tc>
          <w:tcPr>
            <w:tcW w:w="1313" w:type="dxa"/>
            <w:tcBorders>
              <w:top w:val="single" w:sz="4" w:space="0" w:color="auto"/>
              <w:bottom w:val="single" w:sz="4" w:space="0" w:color="auto"/>
            </w:tcBorders>
            <w:shd w:val="clear" w:color="auto" w:fill="auto"/>
          </w:tcPr>
          <w:p w14:paraId="67D92894" w14:textId="77777777" w:rsidR="00BF6C36"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56360E">
              <w:rPr>
                <w:rFonts w:asciiTheme="majorBidi" w:hAnsiTheme="majorBidi" w:cstheme="majorBidi"/>
                <w:b/>
                <w:bCs/>
                <w:lang w:val="en-US"/>
              </w:rPr>
              <w:t>CPTSD</w:t>
            </w:r>
          </w:p>
          <w:p w14:paraId="10F69D18"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C83CDD">
              <w:rPr>
                <w:rFonts w:asciiTheme="majorBidi" w:hAnsiTheme="majorBidi" w:cstheme="majorBidi"/>
                <w:b/>
                <w:bCs/>
                <w:i/>
                <w:iCs/>
                <w:lang w:val="en-US"/>
              </w:rPr>
              <w:t>M</w:t>
            </w:r>
            <w:r>
              <w:rPr>
                <w:rFonts w:asciiTheme="majorBidi" w:hAnsiTheme="majorBidi" w:cstheme="majorBidi"/>
                <w:b/>
                <w:bCs/>
                <w:lang w:val="en-US"/>
              </w:rPr>
              <w:t xml:space="preserve"> (</w:t>
            </w:r>
            <w:r w:rsidRPr="00C83CDD">
              <w:rPr>
                <w:rFonts w:asciiTheme="majorBidi" w:hAnsiTheme="majorBidi" w:cstheme="majorBidi"/>
                <w:b/>
                <w:bCs/>
                <w:i/>
                <w:iCs/>
                <w:lang w:val="en-US"/>
              </w:rPr>
              <w:t>SD</w:t>
            </w:r>
            <w:r>
              <w:rPr>
                <w:rFonts w:asciiTheme="majorBidi" w:hAnsiTheme="majorBidi" w:cstheme="majorBidi"/>
                <w:b/>
                <w:bCs/>
                <w:lang w:val="en-US"/>
              </w:rPr>
              <w:t>)</w:t>
            </w:r>
          </w:p>
        </w:tc>
        <w:tc>
          <w:tcPr>
            <w:tcW w:w="1711" w:type="dxa"/>
            <w:tcBorders>
              <w:top w:val="single" w:sz="4" w:space="0" w:color="auto"/>
              <w:bottom w:val="single" w:sz="4" w:space="0" w:color="auto"/>
            </w:tcBorders>
            <w:shd w:val="clear" w:color="auto" w:fill="auto"/>
          </w:tcPr>
          <w:p w14:paraId="5FF567B3"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Pr>
                <w:rFonts w:asciiTheme="majorBidi" w:hAnsiTheme="majorBidi" w:cstheme="majorBidi"/>
                <w:b/>
                <w:bCs/>
                <w:lang w:val="en-US"/>
              </w:rPr>
              <w:t>F (4, 831)</w:t>
            </w:r>
          </w:p>
        </w:tc>
        <w:tc>
          <w:tcPr>
            <w:tcW w:w="1711" w:type="dxa"/>
            <w:tcBorders>
              <w:top w:val="single" w:sz="4" w:space="0" w:color="auto"/>
              <w:bottom w:val="single" w:sz="4" w:space="0" w:color="auto"/>
            </w:tcBorders>
            <w:shd w:val="clear" w:color="auto" w:fill="auto"/>
          </w:tcPr>
          <w:p w14:paraId="649830E4"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Pr>
                <w:rFonts w:asciiTheme="majorBidi" w:hAnsiTheme="majorBidi" w:cstheme="majorBidi"/>
                <w:b/>
                <w:bCs/>
                <w:lang w:val="en-US"/>
              </w:rPr>
              <w:t>Effect size</w:t>
            </w:r>
          </w:p>
        </w:tc>
      </w:tr>
      <w:tr w:rsidR="00BF6C36" w:rsidRPr="0056360E" w14:paraId="654C30DC" w14:textId="77777777" w:rsidTr="00B8565D">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shd w:val="clear" w:color="auto" w:fill="auto"/>
          </w:tcPr>
          <w:p w14:paraId="1F5E57AA" w14:textId="77777777" w:rsidR="00BF6C36" w:rsidRPr="00E83564" w:rsidRDefault="00BF6C36" w:rsidP="00745229">
            <w:pPr>
              <w:rPr>
                <w:rFonts w:asciiTheme="majorBidi" w:hAnsiTheme="majorBidi" w:cstheme="majorBidi"/>
                <w:b w:val="0"/>
                <w:bCs w:val="0"/>
                <w:lang w:val="en-US"/>
              </w:rPr>
            </w:pPr>
            <w:bookmarkStart w:id="19" w:name="_Hlk157611483"/>
            <w:r w:rsidRPr="00E83564">
              <w:rPr>
                <w:rFonts w:asciiTheme="majorBidi" w:hAnsiTheme="majorBidi" w:cstheme="majorBidi"/>
                <w:b w:val="0"/>
                <w:bCs w:val="0"/>
              </w:rPr>
              <w:t xml:space="preserve">1. </w:t>
            </w:r>
            <w:r>
              <w:rPr>
                <w:rFonts w:asciiTheme="majorBidi" w:hAnsiTheme="majorBidi" w:cstheme="majorBidi"/>
                <w:b w:val="0"/>
                <w:bCs w:val="0"/>
              </w:rPr>
              <w:t>O</w:t>
            </w:r>
            <w:r w:rsidRPr="00E83564">
              <w:rPr>
                <w:rFonts w:asciiTheme="majorBidi" w:hAnsiTheme="majorBidi" w:cstheme="majorBidi"/>
                <w:b w:val="0"/>
                <w:bCs w:val="0"/>
              </w:rPr>
              <w:t>dd or unusual things</w:t>
            </w:r>
          </w:p>
        </w:tc>
        <w:tc>
          <w:tcPr>
            <w:tcW w:w="2552" w:type="dxa"/>
            <w:tcBorders>
              <w:top w:val="single" w:sz="4" w:space="0" w:color="auto"/>
            </w:tcBorders>
            <w:shd w:val="clear" w:color="auto" w:fill="auto"/>
          </w:tcPr>
          <w:p w14:paraId="0155C6AA" w14:textId="77777777" w:rsidR="00BF6C36" w:rsidRPr="00785A7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vertAlign w:val="superscript"/>
                <w:lang w:val="en-US"/>
              </w:rPr>
            </w:pPr>
            <w:r w:rsidRPr="0056360E">
              <w:rPr>
                <w:rFonts w:asciiTheme="majorBidi" w:hAnsiTheme="majorBidi" w:cstheme="majorBidi"/>
                <w:lang w:val="en-US"/>
              </w:rPr>
              <w:t>2.72 (1.75)</w:t>
            </w:r>
            <w:r>
              <w:rPr>
                <w:rFonts w:asciiTheme="majorBidi" w:hAnsiTheme="majorBidi" w:cstheme="majorBidi"/>
                <w:lang w:val="en-US"/>
              </w:rPr>
              <w:t xml:space="preserve"> </w:t>
            </w:r>
            <w:r>
              <w:rPr>
                <w:rFonts w:asciiTheme="majorBidi" w:hAnsiTheme="majorBidi" w:cstheme="majorBidi"/>
                <w:vertAlign w:val="superscript"/>
                <w:lang w:val="en-US"/>
              </w:rPr>
              <w:t>a</w:t>
            </w:r>
          </w:p>
        </w:tc>
        <w:tc>
          <w:tcPr>
            <w:tcW w:w="1842" w:type="dxa"/>
            <w:tcBorders>
              <w:top w:val="single" w:sz="4" w:space="0" w:color="auto"/>
            </w:tcBorders>
            <w:shd w:val="clear" w:color="auto" w:fill="auto"/>
          </w:tcPr>
          <w:p w14:paraId="52B31A2F"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3.78 (1.72)</w:t>
            </w:r>
            <w:r>
              <w:rPr>
                <w:rFonts w:asciiTheme="majorBidi" w:hAnsiTheme="majorBidi" w:cstheme="majorBidi"/>
                <w:vertAlign w:val="superscript"/>
                <w:lang w:val="en-US"/>
              </w:rPr>
              <w:t xml:space="preserve"> b</w:t>
            </w:r>
          </w:p>
        </w:tc>
        <w:tc>
          <w:tcPr>
            <w:tcW w:w="1313" w:type="dxa"/>
            <w:tcBorders>
              <w:top w:val="single" w:sz="4" w:space="0" w:color="auto"/>
            </w:tcBorders>
            <w:shd w:val="clear" w:color="auto" w:fill="auto"/>
          </w:tcPr>
          <w:p w14:paraId="3C006048"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4.68 (1.53)</w:t>
            </w:r>
            <w:r>
              <w:rPr>
                <w:rFonts w:asciiTheme="majorBidi" w:hAnsiTheme="majorBidi" w:cstheme="majorBidi"/>
                <w:vertAlign w:val="superscript"/>
                <w:lang w:val="en-US"/>
              </w:rPr>
              <w:t xml:space="preserve"> c</w:t>
            </w:r>
          </w:p>
        </w:tc>
        <w:tc>
          <w:tcPr>
            <w:tcW w:w="1711" w:type="dxa"/>
            <w:tcBorders>
              <w:top w:val="single" w:sz="4" w:space="0" w:color="auto"/>
            </w:tcBorders>
            <w:shd w:val="clear" w:color="auto" w:fill="auto"/>
          </w:tcPr>
          <w:p w14:paraId="757A7BFA"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33.76***</w:t>
            </w:r>
          </w:p>
        </w:tc>
        <w:tc>
          <w:tcPr>
            <w:tcW w:w="1711" w:type="dxa"/>
            <w:tcBorders>
              <w:top w:val="single" w:sz="4" w:space="0" w:color="auto"/>
            </w:tcBorders>
            <w:shd w:val="clear" w:color="auto" w:fill="auto"/>
          </w:tcPr>
          <w:p w14:paraId="76F30D25" w14:textId="37C038EE" w:rsidR="00BF6C36" w:rsidRPr="003A4AFF"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09</w:t>
            </w:r>
          </w:p>
        </w:tc>
      </w:tr>
      <w:tr w:rsidR="00BF6C36" w:rsidRPr="0056360E" w14:paraId="04CB2666"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6FB61D5" w14:textId="77777777" w:rsidR="00BF6C36" w:rsidRPr="00E83564" w:rsidRDefault="00BF6C36" w:rsidP="00745229">
            <w:pPr>
              <w:rPr>
                <w:rFonts w:asciiTheme="majorBidi" w:hAnsiTheme="majorBidi" w:cstheme="majorBidi"/>
                <w:b w:val="0"/>
                <w:bCs w:val="0"/>
                <w:lang w:val="en-US"/>
              </w:rPr>
            </w:pPr>
            <w:r w:rsidRPr="00E83564">
              <w:rPr>
                <w:rFonts w:asciiTheme="majorBidi" w:hAnsiTheme="majorBidi" w:cstheme="majorBidi"/>
                <w:b w:val="0"/>
                <w:bCs w:val="0"/>
              </w:rPr>
              <w:t>2. Predict the future</w:t>
            </w:r>
          </w:p>
        </w:tc>
        <w:tc>
          <w:tcPr>
            <w:tcW w:w="2552" w:type="dxa"/>
            <w:shd w:val="clear" w:color="auto" w:fill="auto"/>
          </w:tcPr>
          <w:p w14:paraId="64E4F029"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2.01 (1.68)</w:t>
            </w:r>
            <w:r>
              <w:rPr>
                <w:rFonts w:asciiTheme="majorBidi" w:hAnsiTheme="majorBidi" w:cstheme="majorBidi"/>
                <w:vertAlign w:val="superscript"/>
                <w:lang w:val="en-US"/>
              </w:rPr>
              <w:t xml:space="preserve"> a</w:t>
            </w:r>
          </w:p>
        </w:tc>
        <w:tc>
          <w:tcPr>
            <w:tcW w:w="1842" w:type="dxa"/>
            <w:shd w:val="clear" w:color="auto" w:fill="auto"/>
          </w:tcPr>
          <w:p w14:paraId="3DDE2F2F"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2.95 (1.95)</w:t>
            </w:r>
            <w:r>
              <w:rPr>
                <w:rFonts w:asciiTheme="majorBidi" w:hAnsiTheme="majorBidi" w:cstheme="majorBidi"/>
                <w:vertAlign w:val="superscript"/>
                <w:lang w:val="en-US"/>
              </w:rPr>
              <w:t xml:space="preserve"> b</w:t>
            </w:r>
          </w:p>
        </w:tc>
        <w:tc>
          <w:tcPr>
            <w:tcW w:w="1313" w:type="dxa"/>
            <w:shd w:val="clear" w:color="auto" w:fill="auto"/>
          </w:tcPr>
          <w:p w14:paraId="0FC4F332"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3.81 (1.99)</w:t>
            </w:r>
            <w:r>
              <w:rPr>
                <w:rFonts w:asciiTheme="majorBidi" w:hAnsiTheme="majorBidi" w:cstheme="majorBidi"/>
                <w:vertAlign w:val="superscript"/>
                <w:lang w:val="en-US"/>
              </w:rPr>
              <w:t xml:space="preserve"> b</w:t>
            </w:r>
          </w:p>
        </w:tc>
        <w:tc>
          <w:tcPr>
            <w:tcW w:w="1711" w:type="dxa"/>
            <w:shd w:val="clear" w:color="auto" w:fill="auto"/>
          </w:tcPr>
          <w:p w14:paraId="11B285D5"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23.05***</w:t>
            </w:r>
          </w:p>
        </w:tc>
        <w:tc>
          <w:tcPr>
            <w:tcW w:w="1711" w:type="dxa"/>
            <w:shd w:val="clear" w:color="auto" w:fill="auto"/>
          </w:tcPr>
          <w:p w14:paraId="08C4E67E" w14:textId="1A9E0140" w:rsidR="00BF6C36" w:rsidRPr="003A4AFF"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08</w:t>
            </w:r>
          </w:p>
        </w:tc>
      </w:tr>
      <w:tr w:rsidR="00BF6C36" w:rsidRPr="0056360E" w14:paraId="17A91F74" w14:textId="77777777" w:rsidTr="00B8565D">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008CDA7F" w14:textId="2C96F294" w:rsidR="00BF6C36" w:rsidRPr="00E83564" w:rsidRDefault="00BF6C36" w:rsidP="00B8565D">
            <w:pPr>
              <w:rPr>
                <w:rFonts w:asciiTheme="majorBidi" w:hAnsiTheme="majorBidi" w:cstheme="majorBidi"/>
                <w:b w:val="0"/>
                <w:bCs w:val="0"/>
                <w:lang w:val="en-US"/>
              </w:rPr>
            </w:pPr>
            <w:r w:rsidRPr="00E83564">
              <w:rPr>
                <w:rFonts w:asciiTheme="majorBidi" w:hAnsiTheme="majorBidi" w:cstheme="majorBidi"/>
                <w:b w:val="0"/>
                <w:bCs w:val="0"/>
              </w:rPr>
              <w:t xml:space="preserve">3. </w:t>
            </w:r>
            <w:r w:rsidR="00B8565D" w:rsidRPr="00B8565D">
              <w:rPr>
                <w:rFonts w:asciiTheme="majorBidi" w:hAnsiTheme="majorBidi" w:cstheme="majorBidi"/>
                <w:b w:val="0"/>
                <w:bCs w:val="0"/>
              </w:rPr>
              <w:t>controlling thoughts, feelings, action</w:t>
            </w:r>
          </w:p>
        </w:tc>
        <w:tc>
          <w:tcPr>
            <w:tcW w:w="2552" w:type="dxa"/>
            <w:shd w:val="clear" w:color="auto" w:fill="auto"/>
          </w:tcPr>
          <w:p w14:paraId="36A6D988"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2.07 (1.75)</w:t>
            </w:r>
            <w:r>
              <w:rPr>
                <w:rFonts w:asciiTheme="majorBidi" w:hAnsiTheme="majorBidi" w:cstheme="majorBidi"/>
                <w:vertAlign w:val="superscript"/>
                <w:lang w:val="en-US"/>
              </w:rPr>
              <w:t xml:space="preserve"> a</w:t>
            </w:r>
          </w:p>
        </w:tc>
        <w:tc>
          <w:tcPr>
            <w:tcW w:w="1842" w:type="dxa"/>
            <w:shd w:val="clear" w:color="auto" w:fill="auto"/>
          </w:tcPr>
          <w:p w14:paraId="39F4145E"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3.37 (1.75)</w:t>
            </w:r>
            <w:r>
              <w:rPr>
                <w:rFonts w:asciiTheme="majorBidi" w:hAnsiTheme="majorBidi" w:cstheme="majorBidi"/>
                <w:vertAlign w:val="superscript"/>
                <w:lang w:val="en-US"/>
              </w:rPr>
              <w:t xml:space="preserve"> b</w:t>
            </w:r>
          </w:p>
        </w:tc>
        <w:tc>
          <w:tcPr>
            <w:tcW w:w="1313" w:type="dxa"/>
            <w:shd w:val="clear" w:color="auto" w:fill="auto"/>
          </w:tcPr>
          <w:p w14:paraId="63BE36E8"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4.17 (1.89)</w:t>
            </w:r>
            <w:r>
              <w:rPr>
                <w:rFonts w:asciiTheme="majorBidi" w:hAnsiTheme="majorBidi" w:cstheme="majorBidi"/>
                <w:vertAlign w:val="superscript"/>
                <w:lang w:val="en-US"/>
              </w:rPr>
              <w:t xml:space="preserve"> b</w:t>
            </w:r>
          </w:p>
        </w:tc>
        <w:tc>
          <w:tcPr>
            <w:tcW w:w="1711" w:type="dxa"/>
            <w:shd w:val="clear" w:color="auto" w:fill="auto"/>
          </w:tcPr>
          <w:p w14:paraId="134D5D8B"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33.83***</w:t>
            </w:r>
          </w:p>
        </w:tc>
        <w:tc>
          <w:tcPr>
            <w:tcW w:w="1711" w:type="dxa"/>
            <w:shd w:val="clear" w:color="auto" w:fill="auto"/>
          </w:tcPr>
          <w:p w14:paraId="1A0A4942" w14:textId="520017E2" w:rsidR="00BF6C36" w:rsidRPr="003A4AFF"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10</w:t>
            </w:r>
          </w:p>
        </w:tc>
      </w:tr>
      <w:tr w:rsidR="00BF6C36" w:rsidRPr="0056360E" w14:paraId="030A53DA"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4E285AA4" w14:textId="77777777" w:rsidR="00BF6C36" w:rsidRPr="00E83564" w:rsidRDefault="00BF6C36" w:rsidP="00745229">
            <w:pPr>
              <w:rPr>
                <w:rFonts w:asciiTheme="majorBidi" w:hAnsiTheme="majorBidi" w:cstheme="majorBidi"/>
                <w:b w:val="0"/>
                <w:bCs w:val="0"/>
                <w:lang w:val="en-US"/>
              </w:rPr>
            </w:pPr>
            <w:r w:rsidRPr="00E83564">
              <w:rPr>
                <w:rFonts w:asciiTheme="majorBidi" w:hAnsiTheme="majorBidi" w:cstheme="majorBidi"/>
                <w:b w:val="0"/>
                <w:bCs w:val="0"/>
              </w:rPr>
              <w:t>4. Superstitions</w:t>
            </w:r>
          </w:p>
        </w:tc>
        <w:tc>
          <w:tcPr>
            <w:tcW w:w="2552" w:type="dxa"/>
            <w:shd w:val="clear" w:color="auto" w:fill="auto"/>
          </w:tcPr>
          <w:p w14:paraId="7D2A1393"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2.13 (1.74)</w:t>
            </w:r>
            <w:r>
              <w:rPr>
                <w:rFonts w:asciiTheme="majorBidi" w:hAnsiTheme="majorBidi" w:cstheme="majorBidi"/>
                <w:vertAlign w:val="superscript"/>
                <w:lang w:val="en-US"/>
              </w:rPr>
              <w:t xml:space="preserve"> a</w:t>
            </w:r>
          </w:p>
        </w:tc>
        <w:tc>
          <w:tcPr>
            <w:tcW w:w="1842" w:type="dxa"/>
            <w:shd w:val="clear" w:color="auto" w:fill="auto"/>
          </w:tcPr>
          <w:p w14:paraId="523DF1FA"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3.63 (1.88)</w:t>
            </w:r>
            <w:r>
              <w:rPr>
                <w:rFonts w:asciiTheme="majorBidi" w:hAnsiTheme="majorBidi" w:cstheme="majorBidi"/>
                <w:vertAlign w:val="superscript"/>
                <w:lang w:val="en-US"/>
              </w:rPr>
              <w:t xml:space="preserve"> b</w:t>
            </w:r>
          </w:p>
        </w:tc>
        <w:tc>
          <w:tcPr>
            <w:tcW w:w="1313" w:type="dxa"/>
            <w:shd w:val="clear" w:color="auto" w:fill="auto"/>
          </w:tcPr>
          <w:p w14:paraId="2D78DC2A"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3.66 (2.22)</w:t>
            </w:r>
            <w:r>
              <w:rPr>
                <w:rFonts w:asciiTheme="majorBidi" w:hAnsiTheme="majorBidi" w:cstheme="majorBidi"/>
                <w:vertAlign w:val="superscript"/>
                <w:lang w:val="en-US"/>
              </w:rPr>
              <w:t xml:space="preserve"> b</w:t>
            </w:r>
          </w:p>
        </w:tc>
        <w:tc>
          <w:tcPr>
            <w:tcW w:w="1711" w:type="dxa"/>
            <w:shd w:val="clear" w:color="auto" w:fill="auto"/>
          </w:tcPr>
          <w:p w14:paraId="10A2F0A8"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21.12***</w:t>
            </w:r>
          </w:p>
        </w:tc>
        <w:tc>
          <w:tcPr>
            <w:tcW w:w="1711" w:type="dxa"/>
            <w:shd w:val="clear" w:color="auto" w:fill="auto"/>
          </w:tcPr>
          <w:p w14:paraId="55F715C0" w14:textId="07FB0EE2" w:rsidR="00BF6C36" w:rsidRPr="003A4AFF"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08</w:t>
            </w:r>
          </w:p>
        </w:tc>
      </w:tr>
      <w:tr w:rsidR="00BF6C36" w:rsidRPr="0056360E" w14:paraId="0BDAB20E" w14:textId="77777777" w:rsidTr="00B8565D">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E3F714A" w14:textId="77777777" w:rsidR="00BF6C36" w:rsidRPr="00E83564" w:rsidRDefault="00BF6C36" w:rsidP="00745229">
            <w:pPr>
              <w:rPr>
                <w:rFonts w:asciiTheme="majorBidi" w:hAnsiTheme="majorBidi" w:cstheme="majorBidi"/>
                <w:b w:val="0"/>
                <w:bCs w:val="0"/>
                <w:lang w:val="en-US"/>
              </w:rPr>
            </w:pPr>
            <w:r w:rsidRPr="00E83564">
              <w:rPr>
                <w:rFonts w:asciiTheme="majorBidi" w:hAnsiTheme="majorBidi" w:cstheme="majorBidi"/>
                <w:b w:val="0"/>
                <w:bCs w:val="0"/>
              </w:rPr>
              <w:t>5. Real or imagination</w:t>
            </w:r>
          </w:p>
        </w:tc>
        <w:tc>
          <w:tcPr>
            <w:tcW w:w="2552" w:type="dxa"/>
            <w:shd w:val="clear" w:color="auto" w:fill="auto"/>
          </w:tcPr>
          <w:p w14:paraId="22EA0C56"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2.11 (1.72)</w:t>
            </w:r>
            <w:r>
              <w:rPr>
                <w:rFonts w:asciiTheme="majorBidi" w:hAnsiTheme="majorBidi" w:cstheme="majorBidi"/>
                <w:vertAlign w:val="superscript"/>
                <w:lang w:val="en-US"/>
              </w:rPr>
              <w:t xml:space="preserve"> a</w:t>
            </w:r>
          </w:p>
        </w:tc>
        <w:tc>
          <w:tcPr>
            <w:tcW w:w="1842" w:type="dxa"/>
            <w:shd w:val="clear" w:color="auto" w:fill="auto"/>
          </w:tcPr>
          <w:p w14:paraId="07E811AB"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3.38 (1.81)</w:t>
            </w:r>
            <w:r>
              <w:rPr>
                <w:rFonts w:asciiTheme="majorBidi" w:hAnsiTheme="majorBidi" w:cstheme="majorBidi"/>
                <w:vertAlign w:val="superscript"/>
                <w:lang w:val="en-US"/>
              </w:rPr>
              <w:t xml:space="preserve"> b</w:t>
            </w:r>
          </w:p>
        </w:tc>
        <w:tc>
          <w:tcPr>
            <w:tcW w:w="1313" w:type="dxa"/>
            <w:shd w:val="clear" w:color="auto" w:fill="auto"/>
          </w:tcPr>
          <w:p w14:paraId="6CFA791A"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4.34 (1.78)</w:t>
            </w:r>
            <w:r>
              <w:rPr>
                <w:rFonts w:asciiTheme="majorBidi" w:hAnsiTheme="majorBidi" w:cstheme="majorBidi"/>
                <w:lang w:val="en-US"/>
              </w:rPr>
              <w:t xml:space="preserve"> </w:t>
            </w:r>
            <w:r>
              <w:rPr>
                <w:rFonts w:asciiTheme="majorBidi" w:hAnsiTheme="majorBidi" w:cstheme="majorBidi"/>
                <w:vertAlign w:val="superscript"/>
                <w:lang w:val="en-US"/>
              </w:rPr>
              <w:t>b</w:t>
            </w:r>
          </w:p>
        </w:tc>
        <w:tc>
          <w:tcPr>
            <w:tcW w:w="1711" w:type="dxa"/>
            <w:shd w:val="clear" w:color="auto" w:fill="auto"/>
          </w:tcPr>
          <w:p w14:paraId="6004CC2F"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37.95***</w:t>
            </w:r>
          </w:p>
        </w:tc>
        <w:tc>
          <w:tcPr>
            <w:tcW w:w="1711" w:type="dxa"/>
            <w:shd w:val="clear" w:color="auto" w:fill="auto"/>
          </w:tcPr>
          <w:p w14:paraId="331A1D16" w14:textId="7E8F22C2" w:rsidR="00BF6C36" w:rsidRPr="003A4AFF"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11</w:t>
            </w:r>
          </w:p>
        </w:tc>
      </w:tr>
      <w:tr w:rsidR="00BF6C36" w:rsidRPr="0056360E" w14:paraId="71F64B92"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5FED8D7D" w14:textId="77777777" w:rsidR="00BF6C36" w:rsidRPr="00E83564" w:rsidRDefault="00BF6C36" w:rsidP="00745229">
            <w:pPr>
              <w:rPr>
                <w:rFonts w:asciiTheme="majorBidi" w:hAnsiTheme="majorBidi" w:cstheme="majorBidi"/>
                <w:b w:val="0"/>
                <w:bCs w:val="0"/>
                <w:lang w:val="en-US"/>
              </w:rPr>
            </w:pPr>
            <w:r w:rsidRPr="00E83564">
              <w:rPr>
                <w:rFonts w:asciiTheme="majorBidi" w:hAnsiTheme="majorBidi" w:cstheme="majorBidi"/>
                <w:b w:val="0"/>
                <w:bCs w:val="0"/>
              </w:rPr>
              <w:t>6. Read minds</w:t>
            </w:r>
          </w:p>
        </w:tc>
        <w:tc>
          <w:tcPr>
            <w:tcW w:w="2552" w:type="dxa"/>
            <w:shd w:val="clear" w:color="auto" w:fill="auto"/>
          </w:tcPr>
          <w:p w14:paraId="3759DC69"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2.00 (1.76)</w:t>
            </w:r>
            <w:r>
              <w:rPr>
                <w:rFonts w:asciiTheme="majorBidi" w:hAnsiTheme="majorBidi" w:cstheme="majorBidi"/>
                <w:vertAlign w:val="superscript"/>
                <w:lang w:val="en-US"/>
              </w:rPr>
              <w:t xml:space="preserve"> a</w:t>
            </w:r>
          </w:p>
        </w:tc>
        <w:tc>
          <w:tcPr>
            <w:tcW w:w="1842" w:type="dxa"/>
            <w:shd w:val="clear" w:color="auto" w:fill="auto"/>
          </w:tcPr>
          <w:p w14:paraId="0D69867C"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2.85 (1.89)</w:t>
            </w:r>
            <w:r>
              <w:rPr>
                <w:rFonts w:asciiTheme="majorBidi" w:hAnsiTheme="majorBidi" w:cstheme="majorBidi"/>
                <w:vertAlign w:val="superscript"/>
                <w:lang w:val="en-US"/>
              </w:rPr>
              <w:t xml:space="preserve"> b</w:t>
            </w:r>
          </w:p>
        </w:tc>
        <w:tc>
          <w:tcPr>
            <w:tcW w:w="1313" w:type="dxa"/>
            <w:shd w:val="clear" w:color="auto" w:fill="auto"/>
          </w:tcPr>
          <w:p w14:paraId="2458EA76"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4.07 (1.85)</w:t>
            </w:r>
            <w:r>
              <w:rPr>
                <w:rFonts w:asciiTheme="majorBidi" w:hAnsiTheme="majorBidi" w:cstheme="majorBidi"/>
                <w:vertAlign w:val="superscript"/>
                <w:lang w:val="en-US"/>
              </w:rPr>
              <w:t xml:space="preserve"> c</w:t>
            </w:r>
          </w:p>
        </w:tc>
        <w:tc>
          <w:tcPr>
            <w:tcW w:w="1711" w:type="dxa"/>
            <w:shd w:val="clear" w:color="auto" w:fill="auto"/>
          </w:tcPr>
          <w:p w14:paraId="0227792D"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25.47***</w:t>
            </w:r>
          </w:p>
        </w:tc>
        <w:tc>
          <w:tcPr>
            <w:tcW w:w="1711" w:type="dxa"/>
            <w:shd w:val="clear" w:color="auto" w:fill="auto"/>
          </w:tcPr>
          <w:p w14:paraId="3F6071B0" w14:textId="1BB09370" w:rsidR="00BF6C36" w:rsidRPr="003A4AFF"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09</w:t>
            </w:r>
          </w:p>
        </w:tc>
      </w:tr>
      <w:tr w:rsidR="00BF6C36" w:rsidRPr="0056360E" w14:paraId="1BAF5236" w14:textId="77777777" w:rsidTr="00B8565D">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10BE20B2" w14:textId="77777777" w:rsidR="00BF6C36" w:rsidRPr="00E83564" w:rsidRDefault="00BF6C36" w:rsidP="00745229">
            <w:pPr>
              <w:rPr>
                <w:rFonts w:asciiTheme="majorBidi" w:hAnsiTheme="majorBidi" w:cstheme="majorBidi"/>
                <w:b w:val="0"/>
                <w:bCs w:val="0"/>
                <w:lang w:val="en-US"/>
              </w:rPr>
            </w:pPr>
            <w:r w:rsidRPr="00E83564">
              <w:rPr>
                <w:rFonts w:asciiTheme="majorBidi" w:hAnsiTheme="majorBidi" w:cstheme="majorBidi"/>
                <w:b w:val="0"/>
                <w:bCs w:val="0"/>
              </w:rPr>
              <w:t>7. Plans to hurt me</w:t>
            </w:r>
          </w:p>
        </w:tc>
        <w:tc>
          <w:tcPr>
            <w:tcW w:w="2552" w:type="dxa"/>
            <w:shd w:val="clear" w:color="auto" w:fill="auto"/>
          </w:tcPr>
          <w:p w14:paraId="68F8FB7E"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2.02 (1.80)</w:t>
            </w:r>
            <w:r>
              <w:rPr>
                <w:rFonts w:asciiTheme="majorBidi" w:hAnsiTheme="majorBidi" w:cstheme="majorBidi"/>
                <w:vertAlign w:val="superscript"/>
                <w:lang w:val="en-US"/>
              </w:rPr>
              <w:t xml:space="preserve"> a</w:t>
            </w:r>
          </w:p>
        </w:tc>
        <w:tc>
          <w:tcPr>
            <w:tcW w:w="1842" w:type="dxa"/>
            <w:shd w:val="clear" w:color="auto" w:fill="auto"/>
          </w:tcPr>
          <w:p w14:paraId="32D4FEC5"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2.95 (1.99)</w:t>
            </w:r>
            <w:r>
              <w:rPr>
                <w:rFonts w:asciiTheme="majorBidi" w:hAnsiTheme="majorBidi" w:cstheme="majorBidi"/>
                <w:vertAlign w:val="superscript"/>
                <w:lang w:val="en-US"/>
              </w:rPr>
              <w:t xml:space="preserve"> b</w:t>
            </w:r>
          </w:p>
        </w:tc>
        <w:tc>
          <w:tcPr>
            <w:tcW w:w="1313" w:type="dxa"/>
            <w:shd w:val="clear" w:color="auto" w:fill="auto"/>
          </w:tcPr>
          <w:p w14:paraId="303E97EB"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4.58 (1.59)</w:t>
            </w:r>
            <w:r>
              <w:rPr>
                <w:rFonts w:asciiTheme="majorBidi" w:hAnsiTheme="majorBidi" w:cstheme="majorBidi"/>
                <w:vertAlign w:val="superscript"/>
                <w:lang w:val="en-US"/>
              </w:rPr>
              <w:t xml:space="preserve"> c</w:t>
            </w:r>
          </w:p>
        </w:tc>
        <w:tc>
          <w:tcPr>
            <w:tcW w:w="1711" w:type="dxa"/>
            <w:shd w:val="clear" w:color="auto" w:fill="auto"/>
          </w:tcPr>
          <w:p w14:paraId="6C56EFBB"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40.91***</w:t>
            </w:r>
          </w:p>
        </w:tc>
        <w:tc>
          <w:tcPr>
            <w:tcW w:w="1711" w:type="dxa"/>
            <w:shd w:val="clear" w:color="auto" w:fill="auto"/>
          </w:tcPr>
          <w:p w14:paraId="5E37BF36" w14:textId="7D2660D9" w:rsidR="00BF6C36" w:rsidRPr="003A4AFF"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12</w:t>
            </w:r>
          </w:p>
        </w:tc>
      </w:tr>
      <w:tr w:rsidR="00BF6C36" w:rsidRPr="0056360E" w14:paraId="660BF24F"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2FF1A20F" w14:textId="77777777" w:rsidR="00BF6C36" w:rsidRPr="00E83564" w:rsidRDefault="00BF6C36" w:rsidP="00745229">
            <w:pPr>
              <w:rPr>
                <w:rFonts w:asciiTheme="majorBidi" w:hAnsiTheme="majorBidi" w:cstheme="majorBidi"/>
                <w:b w:val="0"/>
                <w:bCs w:val="0"/>
                <w:lang w:val="en-US"/>
              </w:rPr>
            </w:pPr>
            <w:r w:rsidRPr="00E83564">
              <w:rPr>
                <w:rFonts w:asciiTheme="majorBidi" w:hAnsiTheme="majorBidi" w:cstheme="majorBidi"/>
                <w:b w:val="0"/>
                <w:bCs w:val="0"/>
              </w:rPr>
              <w:t>8. Special or supernatural gifts</w:t>
            </w:r>
          </w:p>
        </w:tc>
        <w:tc>
          <w:tcPr>
            <w:tcW w:w="2552" w:type="dxa"/>
            <w:shd w:val="clear" w:color="auto" w:fill="auto"/>
          </w:tcPr>
          <w:p w14:paraId="63E2D504"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2.00 (1.83)</w:t>
            </w:r>
            <w:r>
              <w:rPr>
                <w:rFonts w:asciiTheme="majorBidi" w:hAnsiTheme="majorBidi" w:cstheme="majorBidi"/>
                <w:vertAlign w:val="superscript"/>
                <w:lang w:val="en-US"/>
              </w:rPr>
              <w:t xml:space="preserve"> a</w:t>
            </w:r>
          </w:p>
        </w:tc>
        <w:tc>
          <w:tcPr>
            <w:tcW w:w="1842" w:type="dxa"/>
            <w:shd w:val="clear" w:color="auto" w:fill="auto"/>
          </w:tcPr>
          <w:p w14:paraId="1012E3CE"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2.73 (2.09)</w:t>
            </w:r>
            <w:r>
              <w:rPr>
                <w:rFonts w:asciiTheme="majorBidi" w:hAnsiTheme="majorBidi" w:cstheme="majorBidi"/>
                <w:vertAlign w:val="superscript"/>
                <w:lang w:val="en-US"/>
              </w:rPr>
              <w:t xml:space="preserve"> a</w:t>
            </w:r>
          </w:p>
        </w:tc>
        <w:tc>
          <w:tcPr>
            <w:tcW w:w="1313" w:type="dxa"/>
            <w:shd w:val="clear" w:color="auto" w:fill="auto"/>
          </w:tcPr>
          <w:p w14:paraId="3FBA1826"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4.15 (2.09)</w:t>
            </w:r>
            <w:r>
              <w:rPr>
                <w:rFonts w:asciiTheme="majorBidi" w:hAnsiTheme="majorBidi" w:cstheme="majorBidi"/>
                <w:vertAlign w:val="superscript"/>
                <w:lang w:val="en-US"/>
              </w:rPr>
              <w:t xml:space="preserve"> c</w:t>
            </w:r>
          </w:p>
        </w:tc>
        <w:tc>
          <w:tcPr>
            <w:tcW w:w="1711" w:type="dxa"/>
            <w:shd w:val="clear" w:color="auto" w:fill="auto"/>
          </w:tcPr>
          <w:p w14:paraId="613D3A20"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24.90***</w:t>
            </w:r>
          </w:p>
        </w:tc>
        <w:tc>
          <w:tcPr>
            <w:tcW w:w="1711" w:type="dxa"/>
            <w:shd w:val="clear" w:color="auto" w:fill="auto"/>
          </w:tcPr>
          <w:p w14:paraId="04EBD30B" w14:textId="0F282BB2" w:rsidR="00BF6C36" w:rsidRPr="003A4AFF"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09</w:t>
            </w:r>
          </w:p>
        </w:tc>
      </w:tr>
      <w:tr w:rsidR="00BF6C36" w:rsidRPr="0056360E" w14:paraId="1FFEFADF" w14:textId="77777777" w:rsidTr="00B8565D">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735BAC12" w14:textId="77777777" w:rsidR="00BF6C36" w:rsidRPr="00E83564" w:rsidRDefault="00BF6C36" w:rsidP="00745229">
            <w:pPr>
              <w:rPr>
                <w:rFonts w:asciiTheme="majorBidi" w:hAnsiTheme="majorBidi" w:cstheme="majorBidi"/>
                <w:b w:val="0"/>
                <w:bCs w:val="0"/>
                <w:lang w:val="en-US"/>
              </w:rPr>
            </w:pPr>
            <w:r w:rsidRPr="00E83564">
              <w:rPr>
                <w:rFonts w:asciiTheme="majorBidi" w:hAnsiTheme="majorBidi" w:cstheme="majorBidi"/>
                <w:b w:val="0"/>
                <w:bCs w:val="0"/>
              </w:rPr>
              <w:t>9. Worsened functioning</w:t>
            </w:r>
          </w:p>
        </w:tc>
        <w:tc>
          <w:tcPr>
            <w:tcW w:w="2552" w:type="dxa"/>
            <w:shd w:val="clear" w:color="auto" w:fill="auto"/>
          </w:tcPr>
          <w:p w14:paraId="1EE5138B"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1.95 (1.76)</w:t>
            </w:r>
            <w:r>
              <w:rPr>
                <w:rFonts w:asciiTheme="majorBidi" w:hAnsiTheme="majorBidi" w:cstheme="majorBidi"/>
                <w:vertAlign w:val="superscript"/>
                <w:lang w:val="en-US"/>
              </w:rPr>
              <w:t xml:space="preserve"> a</w:t>
            </w:r>
          </w:p>
        </w:tc>
        <w:tc>
          <w:tcPr>
            <w:tcW w:w="1842" w:type="dxa"/>
            <w:shd w:val="clear" w:color="auto" w:fill="auto"/>
          </w:tcPr>
          <w:p w14:paraId="552B8FA4"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3.10 (1.92)</w:t>
            </w:r>
            <w:r>
              <w:rPr>
                <w:rFonts w:asciiTheme="majorBidi" w:hAnsiTheme="majorBidi" w:cstheme="majorBidi"/>
                <w:vertAlign w:val="superscript"/>
                <w:lang w:val="en-US"/>
              </w:rPr>
              <w:t xml:space="preserve"> b</w:t>
            </w:r>
          </w:p>
        </w:tc>
        <w:tc>
          <w:tcPr>
            <w:tcW w:w="1313" w:type="dxa"/>
            <w:shd w:val="clear" w:color="auto" w:fill="auto"/>
          </w:tcPr>
          <w:p w14:paraId="03325FBF"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4.64 (1.61)</w:t>
            </w:r>
            <w:r>
              <w:rPr>
                <w:rFonts w:asciiTheme="majorBidi" w:hAnsiTheme="majorBidi" w:cstheme="majorBidi"/>
                <w:vertAlign w:val="superscript"/>
                <w:lang w:val="en-US"/>
              </w:rPr>
              <w:t xml:space="preserve"> c</w:t>
            </w:r>
          </w:p>
        </w:tc>
        <w:tc>
          <w:tcPr>
            <w:tcW w:w="1711" w:type="dxa"/>
            <w:shd w:val="clear" w:color="auto" w:fill="auto"/>
          </w:tcPr>
          <w:p w14:paraId="3E8FDBB5"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51.63***</w:t>
            </w:r>
          </w:p>
        </w:tc>
        <w:tc>
          <w:tcPr>
            <w:tcW w:w="1711" w:type="dxa"/>
            <w:shd w:val="clear" w:color="auto" w:fill="auto"/>
          </w:tcPr>
          <w:p w14:paraId="2FEC86E0" w14:textId="3D2E9D04" w:rsidR="00BF6C36" w:rsidRPr="003A4AFF"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14</w:t>
            </w:r>
          </w:p>
        </w:tc>
      </w:tr>
      <w:tr w:rsidR="00BF6C36" w:rsidRPr="0056360E" w14:paraId="5D58A60F"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13EAF908" w14:textId="77777777" w:rsidR="00BF6C36" w:rsidRPr="00E83564" w:rsidRDefault="00BF6C36" w:rsidP="00745229">
            <w:pPr>
              <w:rPr>
                <w:rFonts w:asciiTheme="majorBidi" w:hAnsiTheme="majorBidi" w:cstheme="majorBidi"/>
                <w:b w:val="0"/>
                <w:bCs w:val="0"/>
                <w:lang w:val="en-US"/>
              </w:rPr>
            </w:pPr>
            <w:r w:rsidRPr="00E83564">
              <w:rPr>
                <w:rFonts w:asciiTheme="majorBidi" w:hAnsiTheme="majorBidi" w:cstheme="majorBidi"/>
                <w:b w:val="0"/>
                <w:bCs w:val="0"/>
              </w:rPr>
              <w:t>10.</w:t>
            </w:r>
            <w:r>
              <w:rPr>
                <w:rFonts w:asciiTheme="majorBidi" w:hAnsiTheme="majorBidi" w:cstheme="majorBidi"/>
                <w:b w:val="0"/>
                <w:bCs w:val="0"/>
              </w:rPr>
              <w:t xml:space="preserve"> </w:t>
            </w:r>
            <w:r w:rsidRPr="00E83564">
              <w:rPr>
                <w:rFonts w:asciiTheme="majorBidi" w:hAnsiTheme="majorBidi" w:cstheme="majorBidi"/>
                <w:b w:val="0"/>
                <w:bCs w:val="0"/>
              </w:rPr>
              <w:t>Hearing people talking</w:t>
            </w:r>
          </w:p>
        </w:tc>
        <w:tc>
          <w:tcPr>
            <w:tcW w:w="2552" w:type="dxa"/>
            <w:shd w:val="clear" w:color="auto" w:fill="auto"/>
          </w:tcPr>
          <w:p w14:paraId="38606E57"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1.84 (1.80)</w:t>
            </w:r>
            <w:r>
              <w:rPr>
                <w:rFonts w:asciiTheme="majorBidi" w:hAnsiTheme="majorBidi" w:cstheme="majorBidi"/>
                <w:vertAlign w:val="superscript"/>
                <w:lang w:val="en-US"/>
              </w:rPr>
              <w:t xml:space="preserve"> a</w:t>
            </w:r>
          </w:p>
        </w:tc>
        <w:tc>
          <w:tcPr>
            <w:tcW w:w="1842" w:type="dxa"/>
            <w:shd w:val="clear" w:color="auto" w:fill="auto"/>
          </w:tcPr>
          <w:p w14:paraId="6675CF8D"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3.10 (2.18)</w:t>
            </w:r>
            <w:r>
              <w:rPr>
                <w:rFonts w:asciiTheme="majorBidi" w:hAnsiTheme="majorBidi" w:cstheme="majorBidi"/>
                <w:vertAlign w:val="superscript"/>
                <w:lang w:val="en-US"/>
              </w:rPr>
              <w:t xml:space="preserve"> b</w:t>
            </w:r>
          </w:p>
        </w:tc>
        <w:tc>
          <w:tcPr>
            <w:tcW w:w="1313" w:type="dxa"/>
            <w:shd w:val="clear" w:color="auto" w:fill="auto"/>
          </w:tcPr>
          <w:p w14:paraId="50A84D28"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3.66 (2.23)</w:t>
            </w:r>
            <w:r>
              <w:rPr>
                <w:rFonts w:asciiTheme="majorBidi" w:hAnsiTheme="majorBidi" w:cstheme="majorBidi"/>
                <w:vertAlign w:val="superscript"/>
                <w:lang w:val="en-US"/>
              </w:rPr>
              <w:t xml:space="preserve"> b</w:t>
            </w:r>
          </w:p>
        </w:tc>
        <w:tc>
          <w:tcPr>
            <w:tcW w:w="1711" w:type="dxa"/>
            <w:shd w:val="clear" w:color="auto" w:fill="auto"/>
          </w:tcPr>
          <w:p w14:paraId="63A4D7D0"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21.54***</w:t>
            </w:r>
          </w:p>
        </w:tc>
        <w:tc>
          <w:tcPr>
            <w:tcW w:w="1711" w:type="dxa"/>
            <w:shd w:val="clear" w:color="auto" w:fill="auto"/>
          </w:tcPr>
          <w:p w14:paraId="45F83010" w14:textId="720398CE" w:rsidR="00BF6C36" w:rsidRPr="003A4AFF"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08</w:t>
            </w:r>
          </w:p>
        </w:tc>
      </w:tr>
      <w:tr w:rsidR="00BF6C36" w:rsidRPr="0056360E" w14:paraId="6B14A8F2" w14:textId="77777777" w:rsidTr="00B8565D">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2CE77BE5" w14:textId="77777777" w:rsidR="00BF6C36" w:rsidRPr="00E83564" w:rsidRDefault="00BF6C36" w:rsidP="00745229">
            <w:pPr>
              <w:rPr>
                <w:rFonts w:asciiTheme="majorBidi" w:hAnsiTheme="majorBidi" w:cstheme="majorBidi"/>
                <w:b w:val="0"/>
                <w:bCs w:val="0"/>
                <w:lang w:val="en-US"/>
              </w:rPr>
            </w:pPr>
            <w:r w:rsidRPr="00E83564">
              <w:rPr>
                <w:rFonts w:asciiTheme="majorBidi" w:hAnsiTheme="majorBidi" w:cstheme="majorBidi"/>
                <w:b w:val="0"/>
                <w:bCs w:val="0"/>
              </w:rPr>
              <w:t>11.</w:t>
            </w:r>
            <w:r>
              <w:rPr>
                <w:rFonts w:asciiTheme="majorBidi" w:hAnsiTheme="majorBidi" w:cstheme="majorBidi"/>
                <w:b w:val="0"/>
                <w:bCs w:val="0"/>
              </w:rPr>
              <w:t xml:space="preserve"> </w:t>
            </w:r>
            <w:r w:rsidRPr="00E83564">
              <w:rPr>
                <w:rFonts w:asciiTheme="majorBidi" w:hAnsiTheme="majorBidi" w:cstheme="majorBidi"/>
                <w:b w:val="0"/>
                <w:bCs w:val="0"/>
              </w:rPr>
              <w:t>Hearing own thoughts</w:t>
            </w:r>
          </w:p>
        </w:tc>
        <w:tc>
          <w:tcPr>
            <w:tcW w:w="2552" w:type="dxa"/>
            <w:shd w:val="clear" w:color="auto" w:fill="auto"/>
          </w:tcPr>
          <w:p w14:paraId="4788CFFD"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1.82 (1.77)</w:t>
            </w:r>
            <w:r>
              <w:rPr>
                <w:rFonts w:asciiTheme="majorBidi" w:hAnsiTheme="majorBidi" w:cstheme="majorBidi"/>
                <w:vertAlign w:val="superscript"/>
                <w:lang w:val="en-US"/>
              </w:rPr>
              <w:t xml:space="preserve"> a</w:t>
            </w:r>
          </w:p>
        </w:tc>
        <w:tc>
          <w:tcPr>
            <w:tcW w:w="1842" w:type="dxa"/>
            <w:shd w:val="clear" w:color="auto" w:fill="auto"/>
          </w:tcPr>
          <w:p w14:paraId="66A007E8"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3.47 (2.06)</w:t>
            </w:r>
            <w:r>
              <w:rPr>
                <w:rFonts w:asciiTheme="majorBidi" w:hAnsiTheme="majorBidi" w:cstheme="majorBidi"/>
                <w:vertAlign w:val="superscript"/>
                <w:lang w:val="en-US"/>
              </w:rPr>
              <w:t xml:space="preserve"> b</w:t>
            </w:r>
          </w:p>
        </w:tc>
        <w:tc>
          <w:tcPr>
            <w:tcW w:w="1313" w:type="dxa"/>
            <w:shd w:val="clear" w:color="auto" w:fill="auto"/>
          </w:tcPr>
          <w:p w14:paraId="245C37CF"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4.24 (1.91)</w:t>
            </w:r>
            <w:r>
              <w:rPr>
                <w:rFonts w:asciiTheme="majorBidi" w:hAnsiTheme="majorBidi" w:cstheme="majorBidi"/>
                <w:lang w:val="en-US"/>
              </w:rPr>
              <w:t xml:space="preserve"> </w:t>
            </w:r>
            <w:r>
              <w:rPr>
                <w:rFonts w:asciiTheme="majorBidi" w:hAnsiTheme="majorBidi" w:cstheme="majorBidi"/>
                <w:vertAlign w:val="superscript"/>
                <w:lang w:val="en-US"/>
              </w:rPr>
              <w:t>b</w:t>
            </w:r>
          </w:p>
        </w:tc>
        <w:tc>
          <w:tcPr>
            <w:tcW w:w="1711" w:type="dxa"/>
            <w:shd w:val="clear" w:color="auto" w:fill="auto"/>
          </w:tcPr>
          <w:p w14:paraId="00D5C297" w14:textId="77777777" w:rsidR="00BF6C36" w:rsidRPr="0056360E"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46.49***</w:t>
            </w:r>
          </w:p>
        </w:tc>
        <w:tc>
          <w:tcPr>
            <w:tcW w:w="1711" w:type="dxa"/>
            <w:shd w:val="clear" w:color="auto" w:fill="auto"/>
          </w:tcPr>
          <w:p w14:paraId="2396CBC9" w14:textId="2BED32AB" w:rsidR="00BF6C36" w:rsidRPr="003A4AFF" w:rsidRDefault="00BF6C36" w:rsidP="0074522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13</w:t>
            </w:r>
          </w:p>
        </w:tc>
      </w:tr>
      <w:tr w:rsidR="00BF6C36" w:rsidRPr="0056360E" w14:paraId="1853F73C" w14:textId="77777777" w:rsidTr="00B85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shd w:val="clear" w:color="auto" w:fill="auto"/>
          </w:tcPr>
          <w:p w14:paraId="12A249D6" w14:textId="77777777" w:rsidR="00BF6C36" w:rsidRPr="0056360E" w:rsidRDefault="00BF6C36" w:rsidP="00745229">
            <w:pPr>
              <w:rPr>
                <w:rFonts w:asciiTheme="majorBidi" w:hAnsiTheme="majorBidi" w:cstheme="majorBidi"/>
                <w:b w:val="0"/>
                <w:bCs w:val="0"/>
                <w:lang w:val="en-US"/>
              </w:rPr>
            </w:pPr>
            <w:r w:rsidRPr="0056360E">
              <w:rPr>
                <w:rFonts w:asciiTheme="majorBidi" w:hAnsiTheme="majorBidi" w:cstheme="majorBidi"/>
                <w:b w:val="0"/>
                <w:bCs w:val="0"/>
              </w:rPr>
              <w:t>12.</w:t>
            </w:r>
            <w:r>
              <w:rPr>
                <w:rFonts w:asciiTheme="majorBidi" w:hAnsiTheme="majorBidi" w:cstheme="majorBidi"/>
                <w:b w:val="0"/>
                <w:bCs w:val="0"/>
              </w:rPr>
              <w:t xml:space="preserve"> </w:t>
            </w:r>
            <w:r w:rsidRPr="0056360E">
              <w:rPr>
                <w:rFonts w:asciiTheme="majorBidi" w:hAnsiTheme="majorBidi" w:cstheme="majorBidi"/>
                <w:b w:val="0"/>
                <w:bCs w:val="0"/>
              </w:rPr>
              <w:t>Going mad</w:t>
            </w:r>
          </w:p>
        </w:tc>
        <w:tc>
          <w:tcPr>
            <w:tcW w:w="2552" w:type="dxa"/>
            <w:tcBorders>
              <w:bottom w:val="single" w:sz="4" w:space="0" w:color="auto"/>
            </w:tcBorders>
            <w:shd w:val="clear" w:color="auto" w:fill="auto"/>
          </w:tcPr>
          <w:p w14:paraId="76F740A0"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1.88 (1.81)</w:t>
            </w:r>
            <w:r>
              <w:rPr>
                <w:rFonts w:asciiTheme="majorBidi" w:hAnsiTheme="majorBidi" w:cstheme="majorBidi"/>
                <w:vertAlign w:val="superscript"/>
                <w:lang w:val="en-US"/>
              </w:rPr>
              <w:t xml:space="preserve"> a</w:t>
            </w:r>
          </w:p>
        </w:tc>
        <w:tc>
          <w:tcPr>
            <w:tcW w:w="1842" w:type="dxa"/>
            <w:tcBorders>
              <w:bottom w:val="single" w:sz="4" w:space="0" w:color="auto"/>
            </w:tcBorders>
            <w:shd w:val="clear" w:color="auto" w:fill="auto"/>
          </w:tcPr>
          <w:p w14:paraId="06772893"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3.40 (2.04)</w:t>
            </w:r>
            <w:r>
              <w:rPr>
                <w:rFonts w:asciiTheme="majorBidi" w:hAnsiTheme="majorBidi" w:cstheme="majorBidi"/>
                <w:vertAlign w:val="superscript"/>
                <w:lang w:val="en-US"/>
              </w:rPr>
              <w:t xml:space="preserve"> b</w:t>
            </w:r>
          </w:p>
        </w:tc>
        <w:tc>
          <w:tcPr>
            <w:tcW w:w="1313" w:type="dxa"/>
            <w:tcBorders>
              <w:bottom w:val="single" w:sz="4" w:space="0" w:color="auto"/>
            </w:tcBorders>
            <w:shd w:val="clear" w:color="auto" w:fill="auto"/>
          </w:tcPr>
          <w:p w14:paraId="245C38FD"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56360E">
              <w:rPr>
                <w:rFonts w:asciiTheme="majorBidi" w:hAnsiTheme="majorBidi" w:cstheme="majorBidi"/>
                <w:lang w:val="en-US"/>
              </w:rPr>
              <w:t>4.53 (1.75)</w:t>
            </w:r>
            <w:r>
              <w:rPr>
                <w:rFonts w:asciiTheme="majorBidi" w:hAnsiTheme="majorBidi" w:cstheme="majorBidi"/>
                <w:vertAlign w:val="superscript"/>
                <w:lang w:val="en-US"/>
              </w:rPr>
              <w:t xml:space="preserve"> b</w:t>
            </w:r>
          </w:p>
        </w:tc>
        <w:tc>
          <w:tcPr>
            <w:tcW w:w="1711" w:type="dxa"/>
            <w:tcBorders>
              <w:bottom w:val="single" w:sz="4" w:space="0" w:color="auto"/>
            </w:tcBorders>
            <w:shd w:val="clear" w:color="auto" w:fill="auto"/>
          </w:tcPr>
          <w:p w14:paraId="0103147C" w14:textId="77777777" w:rsidR="00BF6C36" w:rsidRPr="0056360E"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Pr>
                <w:rFonts w:asciiTheme="majorBidi" w:hAnsiTheme="majorBidi" w:cstheme="majorBidi"/>
                <w:lang w:val="en-US"/>
              </w:rPr>
              <w:t>49.29***</w:t>
            </w:r>
          </w:p>
        </w:tc>
        <w:tc>
          <w:tcPr>
            <w:tcW w:w="1711" w:type="dxa"/>
            <w:tcBorders>
              <w:bottom w:val="single" w:sz="4" w:space="0" w:color="auto"/>
            </w:tcBorders>
            <w:shd w:val="clear" w:color="auto" w:fill="auto"/>
          </w:tcPr>
          <w:p w14:paraId="6E3592F7" w14:textId="7615952D" w:rsidR="00BF6C36" w:rsidRPr="003A4AFF" w:rsidRDefault="00BF6C36" w:rsidP="0074522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US"/>
              </w:rPr>
            </w:pPr>
            <w:r w:rsidRPr="003A4AFF">
              <w:rPr>
                <w:rFonts w:asciiTheme="majorBidi" w:hAnsiTheme="majorBidi" w:cstheme="majorBidi"/>
                <w:highlight w:val="yellow"/>
                <w:lang w:val="en-US"/>
              </w:rPr>
              <w:t>.</w:t>
            </w:r>
            <w:r w:rsidR="003A4AFF" w:rsidRPr="003A4AFF">
              <w:rPr>
                <w:rFonts w:asciiTheme="majorBidi" w:hAnsiTheme="majorBidi" w:cstheme="majorBidi"/>
                <w:highlight w:val="yellow"/>
                <w:lang w:val="en-US"/>
              </w:rPr>
              <w:t>14</w:t>
            </w:r>
          </w:p>
        </w:tc>
      </w:tr>
    </w:tbl>
    <w:bookmarkEnd w:id="19"/>
    <w:p w14:paraId="68406E38" w14:textId="1FE0D3CE" w:rsidR="00BF6C36" w:rsidRPr="0056360E" w:rsidRDefault="00BF6C36" w:rsidP="00BF6C36">
      <w:pPr>
        <w:spacing w:line="240" w:lineRule="auto"/>
        <w:rPr>
          <w:rFonts w:asciiTheme="majorBidi" w:hAnsiTheme="majorBidi" w:cstheme="majorBidi"/>
          <w:sz w:val="24"/>
          <w:szCs w:val="24"/>
          <w:lang w:val="en-US"/>
        </w:rPr>
        <w:sectPr w:rsidR="00BF6C36" w:rsidRPr="0056360E" w:rsidSect="006C6F2B">
          <w:footnotePr>
            <w:numFmt w:val="chicago"/>
          </w:footnotePr>
          <w:pgSz w:w="16838" w:h="11906" w:orient="landscape"/>
          <w:pgMar w:top="1800" w:right="1440" w:bottom="1800" w:left="1440" w:header="708" w:footer="708" w:gutter="0"/>
          <w:cols w:space="708"/>
          <w:bidi/>
          <w:rtlGutter/>
          <w:docGrid w:linePitch="360"/>
        </w:sectPr>
      </w:pPr>
      <w:r w:rsidRPr="0056360E">
        <w:rPr>
          <w:rFonts w:asciiTheme="majorBidi" w:hAnsiTheme="majorBidi" w:cstheme="majorBidi"/>
          <w:i/>
          <w:iCs/>
          <w:sz w:val="24"/>
          <w:szCs w:val="24"/>
          <w:lang w:val="en-US"/>
        </w:rPr>
        <w:t>Notes</w:t>
      </w:r>
      <w:r w:rsidRPr="0056360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B8565D">
        <w:rPr>
          <w:rFonts w:asciiTheme="majorBidi" w:hAnsiTheme="majorBidi" w:cstheme="majorBidi"/>
          <w:sz w:val="24"/>
          <w:szCs w:val="24"/>
          <w:lang w:val="en-US"/>
        </w:rPr>
        <w:t xml:space="preserve">Endorsement is the rates of individuals that reached criteria ≥2. </w:t>
      </w:r>
      <w:r>
        <w:rPr>
          <w:rFonts w:asciiTheme="majorBidi" w:hAnsiTheme="majorBidi" w:cstheme="majorBidi"/>
          <w:sz w:val="24"/>
          <w:szCs w:val="24"/>
          <w:lang w:val="en-US"/>
        </w:rPr>
        <w:t xml:space="preserve">All F statistics were significant at the level of 0.0001. Different uppercase letters represent significant group differences while similar uppercase letters represent similar (non-significant) group differences. *** </w:t>
      </w:r>
      <w:r w:rsidRPr="00C83CDD">
        <w:rPr>
          <w:rFonts w:asciiTheme="majorBidi" w:hAnsiTheme="majorBidi" w:cstheme="majorBidi"/>
          <w:i/>
          <w:iCs/>
          <w:sz w:val="24"/>
          <w:szCs w:val="24"/>
          <w:lang w:val="en-US"/>
        </w:rPr>
        <w:t>p</w:t>
      </w:r>
      <w:r>
        <w:rPr>
          <w:rFonts w:asciiTheme="majorBidi" w:hAnsiTheme="majorBidi" w:cstheme="majorBidi"/>
          <w:sz w:val="24"/>
          <w:szCs w:val="24"/>
          <w:lang w:val="en-US"/>
        </w:rPr>
        <w:t xml:space="preserve"> &lt;.0001</w:t>
      </w:r>
    </w:p>
    <w:p w14:paraId="14BFB0D5" w14:textId="399DB274" w:rsidR="002C7678" w:rsidRDefault="00BF6C36">
      <w:pPr>
        <w:rPr>
          <w:lang w:val="en-US"/>
        </w:rPr>
      </w:pPr>
      <w:r>
        <w:rPr>
          <w:rFonts w:asciiTheme="majorBidi" w:hAnsiTheme="majorBidi" w:cstheme="majorBidi"/>
          <w:noProof/>
        </w:rPr>
        <w:lastRenderedPageBreak/>
        <w:drawing>
          <wp:inline distT="0" distB="0" distL="0" distR="0" wp14:anchorId="71D3D425" wp14:editId="667E7EA2">
            <wp:extent cx="8878991" cy="5755640"/>
            <wp:effectExtent l="0" t="0" r="0" b="0"/>
            <wp:docPr id="866186319" name="Picture 4" descr="Ein Bild, das Zeichnung, Entwurf, Tex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86319" name="Picture 4" descr="Ein Bild, das Zeichnung, Entwurf, Text, Diagramm enthält.&#10;&#10;Automatisch generierte Beschreibu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84152" cy="5758986"/>
                    </a:xfrm>
                    <a:prstGeom prst="rect">
                      <a:avLst/>
                    </a:prstGeom>
                    <a:noFill/>
                  </pic:spPr>
                </pic:pic>
              </a:graphicData>
            </a:graphic>
          </wp:inline>
        </w:drawing>
      </w:r>
    </w:p>
    <w:p w14:paraId="6AAE6864" w14:textId="77777777" w:rsidR="00BF6C36" w:rsidRPr="009E3469" w:rsidRDefault="00BF6C36" w:rsidP="00BF6C36">
      <w:pPr>
        <w:rPr>
          <w:rFonts w:asciiTheme="majorBidi" w:hAnsiTheme="majorBidi" w:cstheme="majorBidi"/>
          <w:noProof/>
        </w:rPr>
      </w:pPr>
      <w:r>
        <w:rPr>
          <w:rFonts w:asciiTheme="majorBidi" w:hAnsiTheme="majorBidi" w:cstheme="majorBidi"/>
          <w:noProof/>
        </w:rPr>
        <w:lastRenderedPageBreak/>
        <w:drawing>
          <wp:inline distT="0" distB="0" distL="0" distR="0" wp14:anchorId="38DBAD8C" wp14:editId="5E9D951F">
            <wp:extent cx="9536839" cy="3384550"/>
            <wp:effectExtent l="0" t="0" r="7620" b="6350"/>
            <wp:docPr id="1541753489" name="Picture 5" descr="Ein Bild, das Text, Reihe,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53489" name="Picture 5" descr="Ein Bild, das Text, Reihe, Diagramm, Screenshot enthält.&#10;&#10;Automatisch generierte Beschreibu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43417" cy="3386885"/>
                    </a:xfrm>
                    <a:prstGeom prst="rect">
                      <a:avLst/>
                    </a:prstGeom>
                    <a:noFill/>
                  </pic:spPr>
                </pic:pic>
              </a:graphicData>
            </a:graphic>
          </wp:inline>
        </w:drawing>
      </w:r>
    </w:p>
    <w:p w14:paraId="3FE7C0C9" w14:textId="77777777" w:rsidR="00BF6C36" w:rsidRPr="008574EF" w:rsidRDefault="00BF6C36" w:rsidP="00BF6C36">
      <w:pPr>
        <w:rPr>
          <w:rFonts w:asciiTheme="majorBidi" w:hAnsiTheme="majorBidi" w:cstheme="majorBidi"/>
          <w:lang w:val="en-US"/>
        </w:rPr>
      </w:pPr>
      <w:r w:rsidRPr="008574EF">
        <w:rPr>
          <w:rFonts w:asciiTheme="majorBidi" w:hAnsiTheme="majorBidi" w:cstheme="majorBidi"/>
          <w:lang w:val="en-US"/>
        </w:rPr>
        <w:t xml:space="preserve">Fig 2.  </w:t>
      </w:r>
      <w:r w:rsidRPr="008574EF">
        <w:rPr>
          <w:rFonts w:asciiTheme="majorBidi" w:hAnsiTheme="majorBidi" w:cstheme="majorBidi"/>
          <w:b/>
          <w:bCs/>
          <w:lang w:val="en-US"/>
        </w:rPr>
        <w:t xml:space="preserve">Strength bridge (left figure) and Strength Centrality (right figure). </w:t>
      </w:r>
    </w:p>
    <w:p w14:paraId="7DD38F28" w14:textId="77777777" w:rsidR="00BF6C36" w:rsidRDefault="00BF6C36">
      <w:pPr>
        <w:rPr>
          <w:lang w:val="en-US"/>
        </w:rPr>
      </w:pPr>
    </w:p>
    <w:p w14:paraId="28493D5C" w14:textId="77777777" w:rsidR="00BF6C36" w:rsidRDefault="00BF6C36">
      <w:pPr>
        <w:rPr>
          <w:lang w:val="en-US"/>
        </w:rPr>
      </w:pPr>
    </w:p>
    <w:p w14:paraId="1A7DC62F" w14:textId="77777777" w:rsidR="00BF6C36" w:rsidRDefault="00BF6C36">
      <w:pPr>
        <w:rPr>
          <w:lang w:val="en-US"/>
        </w:rPr>
      </w:pPr>
    </w:p>
    <w:p w14:paraId="4361B885" w14:textId="77777777" w:rsidR="00BF6C36" w:rsidRDefault="00BF6C36">
      <w:pPr>
        <w:rPr>
          <w:lang w:val="en-US"/>
        </w:rPr>
      </w:pPr>
    </w:p>
    <w:p w14:paraId="2A8FF56F" w14:textId="77777777" w:rsidR="00BF6C36" w:rsidRDefault="00BF6C36">
      <w:pPr>
        <w:rPr>
          <w:lang w:val="en-US"/>
        </w:rPr>
      </w:pPr>
    </w:p>
    <w:p w14:paraId="51AC765A" w14:textId="77777777" w:rsidR="00BF6C36" w:rsidRDefault="00BF6C36">
      <w:pPr>
        <w:rPr>
          <w:lang w:val="en-US"/>
        </w:rPr>
      </w:pPr>
    </w:p>
    <w:p w14:paraId="502A9ECE" w14:textId="77777777" w:rsidR="00BF6C36" w:rsidRPr="00CB4431" w:rsidRDefault="00BF6C36">
      <w:pPr>
        <w:rPr>
          <w:lang w:val="en-US"/>
        </w:rPr>
      </w:pPr>
    </w:p>
    <w:sectPr w:rsidR="00BF6C36" w:rsidRPr="00CB4431" w:rsidSect="006C6F2B">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7994A" w14:textId="77777777" w:rsidR="007E74C5" w:rsidRDefault="007E74C5">
      <w:pPr>
        <w:spacing w:after="0" w:line="240" w:lineRule="auto"/>
      </w:pPr>
      <w:r>
        <w:separator/>
      </w:r>
    </w:p>
  </w:endnote>
  <w:endnote w:type="continuationSeparator" w:id="0">
    <w:p w14:paraId="29C86BF9" w14:textId="77777777" w:rsidR="007E74C5" w:rsidRDefault="007E74C5">
      <w:pPr>
        <w:spacing w:after="0" w:line="240" w:lineRule="auto"/>
      </w:pPr>
      <w:r>
        <w:continuationSeparator/>
      </w:r>
    </w:p>
  </w:endnote>
  <w:endnote w:type="continuationNotice" w:id="1">
    <w:p w14:paraId="079DE928" w14:textId="77777777" w:rsidR="007E74C5" w:rsidRDefault="007E7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237654"/>
      <w:docPartObj>
        <w:docPartGallery w:val="Page Numbers (Bottom of Page)"/>
        <w:docPartUnique/>
      </w:docPartObj>
    </w:sdtPr>
    <w:sdtContent>
      <w:p w14:paraId="2C2D7491" w14:textId="77777777" w:rsidR="00E0345A" w:rsidRDefault="00745229">
        <w:pPr>
          <w:pStyle w:val="Footer"/>
          <w:jc w:val="right"/>
        </w:pPr>
        <w:r>
          <w:fldChar w:fldCharType="begin"/>
        </w:r>
        <w:r>
          <w:instrText>PAGE   \* MERGEFORMAT</w:instrText>
        </w:r>
        <w:r>
          <w:fldChar w:fldCharType="separate"/>
        </w:r>
        <w:r>
          <w:rPr>
            <w:lang w:val="de-DE"/>
          </w:rPr>
          <w:t>2</w:t>
        </w:r>
        <w:r>
          <w:fldChar w:fldCharType="end"/>
        </w:r>
      </w:p>
    </w:sdtContent>
  </w:sdt>
  <w:p w14:paraId="66DDAF26" w14:textId="77777777" w:rsidR="00E0345A" w:rsidRDefault="00E03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66EF" w14:textId="77777777" w:rsidR="007E74C5" w:rsidRDefault="007E74C5">
      <w:pPr>
        <w:spacing w:after="0" w:line="240" w:lineRule="auto"/>
      </w:pPr>
      <w:r>
        <w:separator/>
      </w:r>
    </w:p>
  </w:footnote>
  <w:footnote w:type="continuationSeparator" w:id="0">
    <w:p w14:paraId="444C0CBE" w14:textId="77777777" w:rsidR="007E74C5" w:rsidRDefault="007E74C5">
      <w:pPr>
        <w:spacing w:after="0" w:line="240" w:lineRule="auto"/>
      </w:pPr>
      <w:r>
        <w:continuationSeparator/>
      </w:r>
    </w:p>
  </w:footnote>
  <w:footnote w:type="continuationNotice" w:id="1">
    <w:p w14:paraId="5572347F" w14:textId="77777777" w:rsidR="007E74C5" w:rsidRDefault="007E74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9548" w14:textId="0ACE7E36" w:rsidR="003D5799" w:rsidRDefault="00E7154A">
    <w:pPr>
      <w:pStyle w:val="Header"/>
    </w:pPr>
    <w:r>
      <w:rPr>
        <w:noProof/>
      </w:rPr>
      <mc:AlternateContent>
        <mc:Choice Requires="wps">
          <w:drawing>
            <wp:anchor distT="0" distB="0" distL="0" distR="0" simplePos="0" relativeHeight="251659264" behindDoc="0" locked="0" layoutInCell="1" allowOverlap="1" wp14:anchorId="16FB0D2F" wp14:editId="222F4749">
              <wp:simplePos x="0" y="0"/>
              <wp:positionH relativeFrom="page">
                <wp:align>left</wp:align>
              </wp:positionH>
              <wp:positionV relativeFrom="page">
                <wp:align>top</wp:align>
              </wp:positionV>
              <wp:extent cx="443865" cy="443865"/>
              <wp:effectExtent l="0" t="0" r="0" b="0"/>
              <wp:wrapNone/>
              <wp:docPr id="1553766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A447C5D" w14:textId="6063FBFC" w:rsidR="003D5799" w:rsidRPr="003D5799" w:rsidRDefault="003D5799" w:rsidP="003D5799">
                          <w:pPr>
                            <w:spacing w:after="0"/>
                            <w:rPr>
                              <w:rFonts w:ascii="Calibri" w:eastAsia="Calibri" w:hAnsi="Calibri" w:cs="Calibri"/>
                              <w:noProof/>
                              <w:color w:val="000000"/>
                              <w:sz w:val="20"/>
                              <w:szCs w:val="20"/>
                            </w:rPr>
                          </w:pPr>
                          <w:r w:rsidRPr="003D5799">
                            <w:rPr>
                              <w:rFonts w:ascii="Calibri" w:eastAsia="Calibri" w:hAnsi="Calibri" w:cs="Calibri"/>
                              <w:noProof/>
                              <w:color w:val="000000"/>
                              <w:sz w:val="20"/>
                              <w:szCs w:val="20"/>
                              <w:rtl/>
                              <w:lang w:bidi="he-IL"/>
                            </w:rPr>
                            <w:t>רגיש אישי</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6FB0D2F" id="_x0000_t202" coordsize="21600,21600" o:spt="202" path="m,l,21600r21600,l21600,xe">
              <v:stroke joinstyle="miter"/>
              <v:path gradientshapeok="t" o:connecttype="rect"/>
            </v:shapetype>
            <v:shape id="Text Box 2"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6A447C5D" w14:textId="6063FBFC" w:rsidR="003D5799" w:rsidRPr="003D5799" w:rsidRDefault="003D5799" w:rsidP="003D5799">
                    <w:pPr>
                      <w:spacing w:after="0"/>
                      <w:rPr>
                        <w:rFonts w:ascii="Calibri" w:eastAsia="Calibri" w:hAnsi="Calibri" w:cs="Calibri"/>
                        <w:noProof/>
                        <w:color w:val="000000"/>
                        <w:sz w:val="20"/>
                        <w:szCs w:val="20"/>
                      </w:rPr>
                    </w:pPr>
                    <w:r w:rsidRPr="003D5799">
                      <w:rPr>
                        <w:rFonts w:ascii="Calibri" w:eastAsia="Calibri" w:hAnsi="Calibri" w:cs="Calibri"/>
                        <w:noProof/>
                        <w:color w:val="000000"/>
                        <w:sz w:val="20"/>
                        <w:szCs w:val="20"/>
                        <w:rtl/>
                        <w:lang w:bidi="he-IL"/>
                      </w:rPr>
                      <w:t>רגיש אישי</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696C" w14:textId="71EA4C1C" w:rsidR="003D5799" w:rsidRDefault="00E7154A">
    <w:pPr>
      <w:pStyle w:val="Header"/>
    </w:pPr>
    <w:r>
      <w:rPr>
        <w:noProof/>
      </w:rPr>
      <mc:AlternateContent>
        <mc:Choice Requires="wps">
          <w:drawing>
            <wp:anchor distT="0" distB="0" distL="0" distR="0" simplePos="0" relativeHeight="251658240" behindDoc="0" locked="0" layoutInCell="1" allowOverlap="1" wp14:anchorId="23E9FE89" wp14:editId="490C24BD">
              <wp:simplePos x="0" y="0"/>
              <wp:positionH relativeFrom="page">
                <wp:align>left</wp:align>
              </wp:positionH>
              <wp:positionV relativeFrom="page">
                <wp:align>top</wp:align>
              </wp:positionV>
              <wp:extent cx="443865" cy="443865"/>
              <wp:effectExtent l="0" t="0" r="0" b="0"/>
              <wp:wrapNone/>
              <wp:docPr id="21450433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C987E9A" w14:textId="013DE671" w:rsidR="003D5799" w:rsidRPr="003D5799" w:rsidRDefault="003D5799" w:rsidP="003D5799">
                          <w:pPr>
                            <w:spacing w:after="0"/>
                            <w:rPr>
                              <w:rFonts w:ascii="Calibri" w:eastAsia="Calibri" w:hAnsi="Calibri" w:cs="Calibri"/>
                              <w:noProof/>
                              <w:color w:val="000000"/>
                              <w:sz w:val="20"/>
                              <w:szCs w:val="20"/>
                            </w:rPr>
                          </w:pPr>
                          <w:r w:rsidRPr="003D5799">
                            <w:rPr>
                              <w:rFonts w:ascii="Calibri" w:eastAsia="Calibri" w:hAnsi="Calibri" w:cs="Calibri"/>
                              <w:noProof/>
                              <w:color w:val="000000"/>
                              <w:sz w:val="20"/>
                              <w:szCs w:val="20"/>
                              <w:rtl/>
                              <w:lang w:bidi="he-IL"/>
                            </w:rPr>
                            <w:t>רגיש אישי</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E9FE89" id="_x0000_t202" coordsize="21600,21600" o:spt="202" path="m,l,21600r21600,l21600,xe">
              <v:stroke joinstyle="miter"/>
              <v:path gradientshapeok="t" o:connecttype="rect"/>
            </v:shapetype>
            <v:shape id="Text Box 1" o:spid="_x0000_s1027" type="#_x0000_t202" style="position:absolute;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BSGw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iquhT9Fzx6qM27roBeCt3zT&#10;YOst8+GZOWQe90A1hyc8pIK2pDBYlNTgfvzNH/OREIxS0qKSSmpQ6pSorwaJmi3meR6Vl27TT/ki&#10;3ly6obEfDXPU94AineJ7sTyZMS+o0ZQO9CuKfR27YYgZjj1LGkbzPvS6xsfCxXqdklBkloWt2Vk+&#10;khsBfelembMD6gHpeoRRa6x4A36fG9H2dn0MSEFi5ormADsKNHE7PKb4An69p6zrk1/9BAAA//8D&#10;AFBLAwQUAAYACAAAACEAc5ufbNkAAAADAQAADwAAAGRycy9kb3ducmV2LnhtbEyPT0vDQBDF70K/&#10;wzKCN7tRbLExm1IEQcEi1qLXaXbyB7OzIbtp0m/vqAe9zGN4w3u/ydaTa9WR+tB4NnA1T0ARF942&#10;XBnYvz1c3oIKEdli65kMnCjAOp+dZZhaP/IrHXexUhLCIUUDdYxdqnUoanIY5r4jFq/0vcMoa19p&#10;2+Mo4a7V10my1A4bloYaO7qvqfjcDc7A4034iENZLsL2eTsmT6PbDy/vxlycT5s7UJGm+HcM3/iC&#10;DrkwHfzANqjWgDwSf6Z4y9UK1OFXdZ7p/+z5FwAAAP//AwBQSwECLQAUAAYACAAAACEAtoM4kv4A&#10;AADhAQAAEwAAAAAAAAAAAAAAAAAAAAAAW0NvbnRlbnRfVHlwZXNdLnhtbFBLAQItABQABgAIAAAA&#10;IQA4/SH/1gAAAJQBAAALAAAAAAAAAAAAAAAAAC8BAABfcmVscy8ucmVsc1BLAQItABQABgAIAAAA&#10;IQBEE1BSGwIAADoEAAAOAAAAAAAAAAAAAAAAAC4CAABkcnMvZTJvRG9jLnhtbFBLAQItABQABgAI&#10;AAAAIQBzm59s2QAAAAMBAAAPAAAAAAAAAAAAAAAAAHUEAABkcnMvZG93bnJldi54bWxQSwUGAAAA&#10;AAQABADzAAAAewUAAAAA&#10;" filled="f" stroked="f">
              <v:textbox style="mso-fit-shape-to-text:t" inset="20pt,15pt,0,0">
                <w:txbxContent>
                  <w:p w14:paraId="7C987E9A" w14:textId="013DE671" w:rsidR="003D5799" w:rsidRPr="003D5799" w:rsidRDefault="003D5799" w:rsidP="003D5799">
                    <w:pPr>
                      <w:spacing w:after="0"/>
                      <w:rPr>
                        <w:rFonts w:ascii="Calibri" w:eastAsia="Calibri" w:hAnsi="Calibri" w:cs="Calibri"/>
                        <w:noProof/>
                        <w:color w:val="000000"/>
                        <w:sz w:val="20"/>
                        <w:szCs w:val="20"/>
                      </w:rPr>
                    </w:pPr>
                    <w:r w:rsidRPr="003D5799">
                      <w:rPr>
                        <w:rFonts w:ascii="Calibri" w:eastAsia="Calibri" w:hAnsi="Calibri" w:cs="Calibri"/>
                        <w:noProof/>
                        <w:color w:val="000000"/>
                        <w:sz w:val="20"/>
                        <w:szCs w:val="20"/>
                        <w:rtl/>
                        <w:lang w:bidi="he-IL"/>
                      </w:rPr>
                      <w:t>רגיש אישי</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6C73"/>
    <w:multiLevelType w:val="hybridMultilevel"/>
    <w:tmpl w:val="B49677B0"/>
    <w:lvl w:ilvl="0" w:tplc="8F28564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29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hyphenationZone w:val="283"/>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zNbI0Mrc0NjE0tLRU0lEKTi0uzszPAykwMqoFAMy/bT0tAAAA"/>
  </w:docVars>
  <w:rsids>
    <w:rsidRoot w:val="00395A2B"/>
    <w:rsid w:val="00001573"/>
    <w:rsid w:val="00002A67"/>
    <w:rsid w:val="000039B1"/>
    <w:rsid w:val="0000517B"/>
    <w:rsid w:val="00006536"/>
    <w:rsid w:val="000143FC"/>
    <w:rsid w:val="0001752A"/>
    <w:rsid w:val="00022D82"/>
    <w:rsid w:val="00023E77"/>
    <w:rsid w:val="00024742"/>
    <w:rsid w:val="0002481D"/>
    <w:rsid w:val="00024829"/>
    <w:rsid w:val="00025E93"/>
    <w:rsid w:val="00026098"/>
    <w:rsid w:val="00026578"/>
    <w:rsid w:val="000277FF"/>
    <w:rsid w:val="000324C6"/>
    <w:rsid w:val="00032C19"/>
    <w:rsid w:val="0003306C"/>
    <w:rsid w:val="000348E8"/>
    <w:rsid w:val="000371F1"/>
    <w:rsid w:val="00037EC2"/>
    <w:rsid w:val="00040B91"/>
    <w:rsid w:val="00053665"/>
    <w:rsid w:val="00053CAB"/>
    <w:rsid w:val="00056B06"/>
    <w:rsid w:val="00056E0C"/>
    <w:rsid w:val="00057596"/>
    <w:rsid w:val="000634AE"/>
    <w:rsid w:val="00065171"/>
    <w:rsid w:val="000713B0"/>
    <w:rsid w:val="00074CFB"/>
    <w:rsid w:val="000760D1"/>
    <w:rsid w:val="00080924"/>
    <w:rsid w:val="00080B73"/>
    <w:rsid w:val="000818EB"/>
    <w:rsid w:val="00083DA6"/>
    <w:rsid w:val="000854F5"/>
    <w:rsid w:val="00086667"/>
    <w:rsid w:val="000866C7"/>
    <w:rsid w:val="000874E2"/>
    <w:rsid w:val="00091183"/>
    <w:rsid w:val="000A2F5D"/>
    <w:rsid w:val="000A5675"/>
    <w:rsid w:val="000B3275"/>
    <w:rsid w:val="000B5A22"/>
    <w:rsid w:val="000C14BA"/>
    <w:rsid w:val="000C2639"/>
    <w:rsid w:val="000C2F3F"/>
    <w:rsid w:val="000C3E69"/>
    <w:rsid w:val="000C7AC0"/>
    <w:rsid w:val="000D0221"/>
    <w:rsid w:val="000D02CA"/>
    <w:rsid w:val="000D338D"/>
    <w:rsid w:val="000D3A5B"/>
    <w:rsid w:val="000D4C6E"/>
    <w:rsid w:val="000D62BD"/>
    <w:rsid w:val="000E196A"/>
    <w:rsid w:val="000E44B4"/>
    <w:rsid w:val="000E5172"/>
    <w:rsid w:val="000E55FB"/>
    <w:rsid w:val="000E5B48"/>
    <w:rsid w:val="000F0016"/>
    <w:rsid w:val="000F0A60"/>
    <w:rsid w:val="000F6690"/>
    <w:rsid w:val="001026D1"/>
    <w:rsid w:val="00102F25"/>
    <w:rsid w:val="001038AC"/>
    <w:rsid w:val="00103B51"/>
    <w:rsid w:val="00104CAB"/>
    <w:rsid w:val="00105E5B"/>
    <w:rsid w:val="00113360"/>
    <w:rsid w:val="0011679C"/>
    <w:rsid w:val="00121BCF"/>
    <w:rsid w:val="00123D03"/>
    <w:rsid w:val="00125829"/>
    <w:rsid w:val="00132200"/>
    <w:rsid w:val="001324AF"/>
    <w:rsid w:val="00135466"/>
    <w:rsid w:val="00135F53"/>
    <w:rsid w:val="00136936"/>
    <w:rsid w:val="00136FD6"/>
    <w:rsid w:val="00142A8D"/>
    <w:rsid w:val="00143DF3"/>
    <w:rsid w:val="001447A9"/>
    <w:rsid w:val="00145DCD"/>
    <w:rsid w:val="00151F96"/>
    <w:rsid w:val="001606FA"/>
    <w:rsid w:val="001665CC"/>
    <w:rsid w:val="00170CE4"/>
    <w:rsid w:val="001721E4"/>
    <w:rsid w:val="001724E7"/>
    <w:rsid w:val="0017555C"/>
    <w:rsid w:val="00175696"/>
    <w:rsid w:val="0017652E"/>
    <w:rsid w:val="00176BCF"/>
    <w:rsid w:val="00177CFD"/>
    <w:rsid w:val="0018241B"/>
    <w:rsid w:val="00183EC3"/>
    <w:rsid w:val="00185132"/>
    <w:rsid w:val="00186256"/>
    <w:rsid w:val="0019084E"/>
    <w:rsid w:val="00191139"/>
    <w:rsid w:val="0019133E"/>
    <w:rsid w:val="00191DF9"/>
    <w:rsid w:val="00192231"/>
    <w:rsid w:val="001932DD"/>
    <w:rsid w:val="001939D8"/>
    <w:rsid w:val="00194657"/>
    <w:rsid w:val="001946A9"/>
    <w:rsid w:val="00194A3C"/>
    <w:rsid w:val="00194EED"/>
    <w:rsid w:val="001956FD"/>
    <w:rsid w:val="00195BDF"/>
    <w:rsid w:val="001A625E"/>
    <w:rsid w:val="001B3729"/>
    <w:rsid w:val="001B4118"/>
    <w:rsid w:val="001B4D50"/>
    <w:rsid w:val="001B5BB6"/>
    <w:rsid w:val="001C1D02"/>
    <w:rsid w:val="001C22E9"/>
    <w:rsid w:val="001C2FC5"/>
    <w:rsid w:val="001C6144"/>
    <w:rsid w:val="001C688C"/>
    <w:rsid w:val="001C6933"/>
    <w:rsid w:val="001C768A"/>
    <w:rsid w:val="001D1197"/>
    <w:rsid w:val="001D1A68"/>
    <w:rsid w:val="001D356D"/>
    <w:rsid w:val="001D3FA9"/>
    <w:rsid w:val="001D4392"/>
    <w:rsid w:val="001D50EB"/>
    <w:rsid w:val="001D5B4B"/>
    <w:rsid w:val="001D6A67"/>
    <w:rsid w:val="001D7920"/>
    <w:rsid w:val="001D7C66"/>
    <w:rsid w:val="001E1740"/>
    <w:rsid w:val="001E2CEB"/>
    <w:rsid w:val="001E3927"/>
    <w:rsid w:val="001F22AF"/>
    <w:rsid w:val="001F2E8A"/>
    <w:rsid w:val="001F6FD0"/>
    <w:rsid w:val="001F7DAE"/>
    <w:rsid w:val="00202E4F"/>
    <w:rsid w:val="00203D43"/>
    <w:rsid w:val="00203F06"/>
    <w:rsid w:val="00204017"/>
    <w:rsid w:val="00204D84"/>
    <w:rsid w:val="0020628E"/>
    <w:rsid w:val="0021422E"/>
    <w:rsid w:val="00215C1A"/>
    <w:rsid w:val="00215C51"/>
    <w:rsid w:val="00222D0C"/>
    <w:rsid w:val="00223034"/>
    <w:rsid w:val="00225692"/>
    <w:rsid w:val="00226957"/>
    <w:rsid w:val="0022721A"/>
    <w:rsid w:val="00231033"/>
    <w:rsid w:val="002320F2"/>
    <w:rsid w:val="0023325C"/>
    <w:rsid w:val="00233F39"/>
    <w:rsid w:val="00233FDB"/>
    <w:rsid w:val="00234904"/>
    <w:rsid w:val="002352B2"/>
    <w:rsid w:val="0023571F"/>
    <w:rsid w:val="00237795"/>
    <w:rsid w:val="00240038"/>
    <w:rsid w:val="0024033F"/>
    <w:rsid w:val="002413E3"/>
    <w:rsid w:val="00241D88"/>
    <w:rsid w:val="002436B1"/>
    <w:rsid w:val="002456AC"/>
    <w:rsid w:val="00245D22"/>
    <w:rsid w:val="002511F1"/>
    <w:rsid w:val="0025222B"/>
    <w:rsid w:val="00252952"/>
    <w:rsid w:val="00252FCE"/>
    <w:rsid w:val="00253EC8"/>
    <w:rsid w:val="00253F21"/>
    <w:rsid w:val="00254172"/>
    <w:rsid w:val="00260316"/>
    <w:rsid w:val="002615BE"/>
    <w:rsid w:val="00263AF1"/>
    <w:rsid w:val="00263F6C"/>
    <w:rsid w:val="00264544"/>
    <w:rsid w:val="00264EBF"/>
    <w:rsid w:val="002659B8"/>
    <w:rsid w:val="00270316"/>
    <w:rsid w:val="00270738"/>
    <w:rsid w:val="00270E9C"/>
    <w:rsid w:val="00272352"/>
    <w:rsid w:val="00273238"/>
    <w:rsid w:val="00273E46"/>
    <w:rsid w:val="00276F2A"/>
    <w:rsid w:val="00277674"/>
    <w:rsid w:val="00283866"/>
    <w:rsid w:val="0028610E"/>
    <w:rsid w:val="002864E0"/>
    <w:rsid w:val="00286FF0"/>
    <w:rsid w:val="00292E94"/>
    <w:rsid w:val="00293837"/>
    <w:rsid w:val="00293B9F"/>
    <w:rsid w:val="00293FCD"/>
    <w:rsid w:val="0029431D"/>
    <w:rsid w:val="00295D18"/>
    <w:rsid w:val="002A1279"/>
    <w:rsid w:val="002A6C4C"/>
    <w:rsid w:val="002A7B38"/>
    <w:rsid w:val="002B3C9E"/>
    <w:rsid w:val="002B40CA"/>
    <w:rsid w:val="002B69A0"/>
    <w:rsid w:val="002C1C62"/>
    <w:rsid w:val="002C4A41"/>
    <w:rsid w:val="002C7678"/>
    <w:rsid w:val="002C7E41"/>
    <w:rsid w:val="002D0E40"/>
    <w:rsid w:val="002D15BE"/>
    <w:rsid w:val="002D3AEC"/>
    <w:rsid w:val="002D3D13"/>
    <w:rsid w:val="002D588F"/>
    <w:rsid w:val="002D706D"/>
    <w:rsid w:val="002E0635"/>
    <w:rsid w:val="002E3711"/>
    <w:rsid w:val="002E4086"/>
    <w:rsid w:val="002E4306"/>
    <w:rsid w:val="002E692A"/>
    <w:rsid w:val="002F2961"/>
    <w:rsid w:val="002F3062"/>
    <w:rsid w:val="002F481E"/>
    <w:rsid w:val="002F6644"/>
    <w:rsid w:val="0030206D"/>
    <w:rsid w:val="00302BD0"/>
    <w:rsid w:val="00304530"/>
    <w:rsid w:val="00304B46"/>
    <w:rsid w:val="00305F32"/>
    <w:rsid w:val="00311666"/>
    <w:rsid w:val="003122A6"/>
    <w:rsid w:val="0031295F"/>
    <w:rsid w:val="00313912"/>
    <w:rsid w:val="00314F88"/>
    <w:rsid w:val="00315F20"/>
    <w:rsid w:val="0031717B"/>
    <w:rsid w:val="003216C4"/>
    <w:rsid w:val="00327586"/>
    <w:rsid w:val="0032764E"/>
    <w:rsid w:val="00333444"/>
    <w:rsid w:val="0034092C"/>
    <w:rsid w:val="00341C53"/>
    <w:rsid w:val="003501E9"/>
    <w:rsid w:val="00350C51"/>
    <w:rsid w:val="00352C30"/>
    <w:rsid w:val="003531BA"/>
    <w:rsid w:val="003532CF"/>
    <w:rsid w:val="00353DAE"/>
    <w:rsid w:val="00353F14"/>
    <w:rsid w:val="00354D1D"/>
    <w:rsid w:val="00355BB4"/>
    <w:rsid w:val="0035629B"/>
    <w:rsid w:val="00360238"/>
    <w:rsid w:val="00361CFE"/>
    <w:rsid w:val="003633F2"/>
    <w:rsid w:val="0036519C"/>
    <w:rsid w:val="00365EF4"/>
    <w:rsid w:val="00372609"/>
    <w:rsid w:val="00373ADC"/>
    <w:rsid w:val="00374F47"/>
    <w:rsid w:val="00375915"/>
    <w:rsid w:val="00377F95"/>
    <w:rsid w:val="00380B26"/>
    <w:rsid w:val="00380E6B"/>
    <w:rsid w:val="00383027"/>
    <w:rsid w:val="00395A2B"/>
    <w:rsid w:val="00396AF4"/>
    <w:rsid w:val="00397B1E"/>
    <w:rsid w:val="003A0735"/>
    <w:rsid w:val="003A1406"/>
    <w:rsid w:val="003A1E54"/>
    <w:rsid w:val="003A27A5"/>
    <w:rsid w:val="003A39B4"/>
    <w:rsid w:val="003A4AFF"/>
    <w:rsid w:val="003A51EC"/>
    <w:rsid w:val="003A6965"/>
    <w:rsid w:val="003A7D6D"/>
    <w:rsid w:val="003B0711"/>
    <w:rsid w:val="003B0F8E"/>
    <w:rsid w:val="003B23A2"/>
    <w:rsid w:val="003B3170"/>
    <w:rsid w:val="003B5D6B"/>
    <w:rsid w:val="003B6C09"/>
    <w:rsid w:val="003B732F"/>
    <w:rsid w:val="003C0DA2"/>
    <w:rsid w:val="003C2FB4"/>
    <w:rsid w:val="003C32ED"/>
    <w:rsid w:val="003C6BB2"/>
    <w:rsid w:val="003C792E"/>
    <w:rsid w:val="003D0A2E"/>
    <w:rsid w:val="003D2C5B"/>
    <w:rsid w:val="003D358D"/>
    <w:rsid w:val="003D3910"/>
    <w:rsid w:val="003D4C6C"/>
    <w:rsid w:val="003D5799"/>
    <w:rsid w:val="003D6B48"/>
    <w:rsid w:val="003E21F9"/>
    <w:rsid w:val="003E227F"/>
    <w:rsid w:val="003E246D"/>
    <w:rsid w:val="003E26BF"/>
    <w:rsid w:val="003E7E68"/>
    <w:rsid w:val="003F4EF3"/>
    <w:rsid w:val="003F650F"/>
    <w:rsid w:val="003F6ED0"/>
    <w:rsid w:val="004008B2"/>
    <w:rsid w:val="00403930"/>
    <w:rsid w:val="00406385"/>
    <w:rsid w:val="00407A5A"/>
    <w:rsid w:val="00411960"/>
    <w:rsid w:val="00413D07"/>
    <w:rsid w:val="004152AA"/>
    <w:rsid w:val="00416BA7"/>
    <w:rsid w:val="0042189D"/>
    <w:rsid w:val="0042581F"/>
    <w:rsid w:val="00430DB4"/>
    <w:rsid w:val="00431ACD"/>
    <w:rsid w:val="00442D45"/>
    <w:rsid w:val="00443452"/>
    <w:rsid w:val="004448A7"/>
    <w:rsid w:val="00445E36"/>
    <w:rsid w:val="0044742F"/>
    <w:rsid w:val="0044783E"/>
    <w:rsid w:val="00455641"/>
    <w:rsid w:val="0045662E"/>
    <w:rsid w:val="00456630"/>
    <w:rsid w:val="00462154"/>
    <w:rsid w:val="0046259C"/>
    <w:rsid w:val="00465861"/>
    <w:rsid w:val="004658DC"/>
    <w:rsid w:val="004669D4"/>
    <w:rsid w:val="004670A4"/>
    <w:rsid w:val="004677E4"/>
    <w:rsid w:val="004678BB"/>
    <w:rsid w:val="00471254"/>
    <w:rsid w:val="004719CD"/>
    <w:rsid w:val="00474014"/>
    <w:rsid w:val="004810B6"/>
    <w:rsid w:val="004817CA"/>
    <w:rsid w:val="004841CE"/>
    <w:rsid w:val="00484500"/>
    <w:rsid w:val="0048482E"/>
    <w:rsid w:val="004848A8"/>
    <w:rsid w:val="00491EBF"/>
    <w:rsid w:val="004923CB"/>
    <w:rsid w:val="004942C0"/>
    <w:rsid w:val="004953C4"/>
    <w:rsid w:val="00495F10"/>
    <w:rsid w:val="004A0E1F"/>
    <w:rsid w:val="004A205C"/>
    <w:rsid w:val="004A69AE"/>
    <w:rsid w:val="004B5BD7"/>
    <w:rsid w:val="004B66C6"/>
    <w:rsid w:val="004C1529"/>
    <w:rsid w:val="004C2D2B"/>
    <w:rsid w:val="004C365A"/>
    <w:rsid w:val="004C403A"/>
    <w:rsid w:val="004D2837"/>
    <w:rsid w:val="004D384E"/>
    <w:rsid w:val="004E0A0A"/>
    <w:rsid w:val="004E4135"/>
    <w:rsid w:val="004E5BAB"/>
    <w:rsid w:val="004E6831"/>
    <w:rsid w:val="004E708A"/>
    <w:rsid w:val="004F0361"/>
    <w:rsid w:val="004F35E9"/>
    <w:rsid w:val="004F3666"/>
    <w:rsid w:val="004F4975"/>
    <w:rsid w:val="004F53C9"/>
    <w:rsid w:val="00505172"/>
    <w:rsid w:val="0050559A"/>
    <w:rsid w:val="005072ED"/>
    <w:rsid w:val="005113C2"/>
    <w:rsid w:val="00511A4B"/>
    <w:rsid w:val="00512D23"/>
    <w:rsid w:val="00512EE8"/>
    <w:rsid w:val="005150E9"/>
    <w:rsid w:val="00515A8D"/>
    <w:rsid w:val="00520214"/>
    <w:rsid w:val="005218C7"/>
    <w:rsid w:val="005225A9"/>
    <w:rsid w:val="0052313B"/>
    <w:rsid w:val="00525DA5"/>
    <w:rsid w:val="00526B13"/>
    <w:rsid w:val="00527639"/>
    <w:rsid w:val="005329A3"/>
    <w:rsid w:val="00532AA9"/>
    <w:rsid w:val="00534704"/>
    <w:rsid w:val="00535CCD"/>
    <w:rsid w:val="00535E38"/>
    <w:rsid w:val="00536578"/>
    <w:rsid w:val="00540F2E"/>
    <w:rsid w:val="0054110B"/>
    <w:rsid w:val="00541B15"/>
    <w:rsid w:val="005443D3"/>
    <w:rsid w:val="00544E2F"/>
    <w:rsid w:val="00546B2C"/>
    <w:rsid w:val="00546F8F"/>
    <w:rsid w:val="00547333"/>
    <w:rsid w:val="00547F06"/>
    <w:rsid w:val="00551AA3"/>
    <w:rsid w:val="0055350E"/>
    <w:rsid w:val="00555FEB"/>
    <w:rsid w:val="00556747"/>
    <w:rsid w:val="00562700"/>
    <w:rsid w:val="00562AB0"/>
    <w:rsid w:val="00562B86"/>
    <w:rsid w:val="005638B7"/>
    <w:rsid w:val="0056418D"/>
    <w:rsid w:val="0056520C"/>
    <w:rsid w:val="00566830"/>
    <w:rsid w:val="005676E9"/>
    <w:rsid w:val="0057191A"/>
    <w:rsid w:val="00572729"/>
    <w:rsid w:val="00573400"/>
    <w:rsid w:val="00574247"/>
    <w:rsid w:val="00581410"/>
    <w:rsid w:val="00583FE4"/>
    <w:rsid w:val="005868D1"/>
    <w:rsid w:val="00586EE5"/>
    <w:rsid w:val="005906B6"/>
    <w:rsid w:val="00590DB3"/>
    <w:rsid w:val="00593777"/>
    <w:rsid w:val="005939B5"/>
    <w:rsid w:val="005941C8"/>
    <w:rsid w:val="00595D8C"/>
    <w:rsid w:val="005A0140"/>
    <w:rsid w:val="005A03C5"/>
    <w:rsid w:val="005A6FAC"/>
    <w:rsid w:val="005B0C90"/>
    <w:rsid w:val="005B2235"/>
    <w:rsid w:val="005B3C30"/>
    <w:rsid w:val="005B681A"/>
    <w:rsid w:val="005C4BBE"/>
    <w:rsid w:val="005C6A83"/>
    <w:rsid w:val="005C6CF3"/>
    <w:rsid w:val="005D1653"/>
    <w:rsid w:val="005D2191"/>
    <w:rsid w:val="005D2F30"/>
    <w:rsid w:val="005D467E"/>
    <w:rsid w:val="005D4787"/>
    <w:rsid w:val="005D7034"/>
    <w:rsid w:val="005D7C75"/>
    <w:rsid w:val="005E0A1F"/>
    <w:rsid w:val="005E4888"/>
    <w:rsid w:val="005E5D2E"/>
    <w:rsid w:val="005F01AD"/>
    <w:rsid w:val="005F67F1"/>
    <w:rsid w:val="00600948"/>
    <w:rsid w:val="006021A3"/>
    <w:rsid w:val="006029CC"/>
    <w:rsid w:val="006039E9"/>
    <w:rsid w:val="0060449D"/>
    <w:rsid w:val="00607790"/>
    <w:rsid w:val="00610B01"/>
    <w:rsid w:val="00610FAF"/>
    <w:rsid w:val="006133BE"/>
    <w:rsid w:val="006176DE"/>
    <w:rsid w:val="006206A0"/>
    <w:rsid w:val="00622066"/>
    <w:rsid w:val="00622579"/>
    <w:rsid w:val="0062364C"/>
    <w:rsid w:val="00624116"/>
    <w:rsid w:val="00625F88"/>
    <w:rsid w:val="00635EB2"/>
    <w:rsid w:val="00644297"/>
    <w:rsid w:val="006479C5"/>
    <w:rsid w:val="00647EE7"/>
    <w:rsid w:val="006507C3"/>
    <w:rsid w:val="006507E9"/>
    <w:rsid w:val="00652087"/>
    <w:rsid w:val="00653391"/>
    <w:rsid w:val="00653739"/>
    <w:rsid w:val="006555CC"/>
    <w:rsid w:val="006624AA"/>
    <w:rsid w:val="0066528B"/>
    <w:rsid w:val="00667871"/>
    <w:rsid w:val="00671834"/>
    <w:rsid w:val="00673122"/>
    <w:rsid w:val="00673304"/>
    <w:rsid w:val="00674A94"/>
    <w:rsid w:val="00680205"/>
    <w:rsid w:val="006824B3"/>
    <w:rsid w:val="00682609"/>
    <w:rsid w:val="00684A9F"/>
    <w:rsid w:val="00686542"/>
    <w:rsid w:val="00687165"/>
    <w:rsid w:val="00690CA0"/>
    <w:rsid w:val="0069190F"/>
    <w:rsid w:val="00695449"/>
    <w:rsid w:val="00696B2A"/>
    <w:rsid w:val="006A0D82"/>
    <w:rsid w:val="006A0EB3"/>
    <w:rsid w:val="006B2058"/>
    <w:rsid w:val="006B2A06"/>
    <w:rsid w:val="006B2F80"/>
    <w:rsid w:val="006B5440"/>
    <w:rsid w:val="006B5E5A"/>
    <w:rsid w:val="006B7A15"/>
    <w:rsid w:val="006C480F"/>
    <w:rsid w:val="006C6940"/>
    <w:rsid w:val="006C6F2B"/>
    <w:rsid w:val="006C74CA"/>
    <w:rsid w:val="006C7F84"/>
    <w:rsid w:val="006D2185"/>
    <w:rsid w:val="006D2238"/>
    <w:rsid w:val="006D2C46"/>
    <w:rsid w:val="006D2F6B"/>
    <w:rsid w:val="006D3523"/>
    <w:rsid w:val="006D3EB7"/>
    <w:rsid w:val="006D5D74"/>
    <w:rsid w:val="006D7ADA"/>
    <w:rsid w:val="006E1E21"/>
    <w:rsid w:val="006E51CA"/>
    <w:rsid w:val="006E5835"/>
    <w:rsid w:val="006E6CE4"/>
    <w:rsid w:val="006E6EA5"/>
    <w:rsid w:val="006E7D30"/>
    <w:rsid w:val="006F2771"/>
    <w:rsid w:val="006F3569"/>
    <w:rsid w:val="006F39AE"/>
    <w:rsid w:val="006F3A7C"/>
    <w:rsid w:val="006F5A3F"/>
    <w:rsid w:val="006F7C5B"/>
    <w:rsid w:val="00702FFD"/>
    <w:rsid w:val="00704750"/>
    <w:rsid w:val="00705310"/>
    <w:rsid w:val="007054A2"/>
    <w:rsid w:val="0071068F"/>
    <w:rsid w:val="0071168A"/>
    <w:rsid w:val="00713CDE"/>
    <w:rsid w:val="0071483C"/>
    <w:rsid w:val="00714887"/>
    <w:rsid w:val="007203AC"/>
    <w:rsid w:val="00720737"/>
    <w:rsid w:val="007250F8"/>
    <w:rsid w:val="00730809"/>
    <w:rsid w:val="00730FBE"/>
    <w:rsid w:val="007325E2"/>
    <w:rsid w:val="00734E6F"/>
    <w:rsid w:val="00740199"/>
    <w:rsid w:val="00741C89"/>
    <w:rsid w:val="007423A6"/>
    <w:rsid w:val="00742D68"/>
    <w:rsid w:val="00743613"/>
    <w:rsid w:val="00744D96"/>
    <w:rsid w:val="00745229"/>
    <w:rsid w:val="007461C9"/>
    <w:rsid w:val="0074699E"/>
    <w:rsid w:val="00750F3E"/>
    <w:rsid w:val="00751643"/>
    <w:rsid w:val="00755F72"/>
    <w:rsid w:val="00756434"/>
    <w:rsid w:val="00761525"/>
    <w:rsid w:val="00762A93"/>
    <w:rsid w:val="00766150"/>
    <w:rsid w:val="00766BC0"/>
    <w:rsid w:val="00767000"/>
    <w:rsid w:val="007712C1"/>
    <w:rsid w:val="00772A29"/>
    <w:rsid w:val="007739C9"/>
    <w:rsid w:val="007757FB"/>
    <w:rsid w:val="007864C2"/>
    <w:rsid w:val="00792098"/>
    <w:rsid w:val="007924F7"/>
    <w:rsid w:val="0079417C"/>
    <w:rsid w:val="007944D6"/>
    <w:rsid w:val="00795E98"/>
    <w:rsid w:val="0079682C"/>
    <w:rsid w:val="00797347"/>
    <w:rsid w:val="007975F6"/>
    <w:rsid w:val="00797FA1"/>
    <w:rsid w:val="007A4119"/>
    <w:rsid w:val="007B00AB"/>
    <w:rsid w:val="007B06F1"/>
    <w:rsid w:val="007B0986"/>
    <w:rsid w:val="007B2019"/>
    <w:rsid w:val="007B2AB2"/>
    <w:rsid w:val="007B2EAB"/>
    <w:rsid w:val="007B63AC"/>
    <w:rsid w:val="007B6D97"/>
    <w:rsid w:val="007C0472"/>
    <w:rsid w:val="007C0800"/>
    <w:rsid w:val="007C0A7B"/>
    <w:rsid w:val="007C572A"/>
    <w:rsid w:val="007C5A2C"/>
    <w:rsid w:val="007C5DC2"/>
    <w:rsid w:val="007C6568"/>
    <w:rsid w:val="007D0D4C"/>
    <w:rsid w:val="007D0FCA"/>
    <w:rsid w:val="007D29AC"/>
    <w:rsid w:val="007D3291"/>
    <w:rsid w:val="007D3C7D"/>
    <w:rsid w:val="007E0103"/>
    <w:rsid w:val="007E0494"/>
    <w:rsid w:val="007E2F5B"/>
    <w:rsid w:val="007E6B71"/>
    <w:rsid w:val="007E74C5"/>
    <w:rsid w:val="007F1500"/>
    <w:rsid w:val="007F1B30"/>
    <w:rsid w:val="007F1D06"/>
    <w:rsid w:val="007F2128"/>
    <w:rsid w:val="007F2C9B"/>
    <w:rsid w:val="007F3294"/>
    <w:rsid w:val="007F4E17"/>
    <w:rsid w:val="007F60A8"/>
    <w:rsid w:val="007F7929"/>
    <w:rsid w:val="008003D9"/>
    <w:rsid w:val="008016FD"/>
    <w:rsid w:val="00802BE0"/>
    <w:rsid w:val="00802F22"/>
    <w:rsid w:val="008038BA"/>
    <w:rsid w:val="0080661C"/>
    <w:rsid w:val="008068F3"/>
    <w:rsid w:val="00806EDD"/>
    <w:rsid w:val="008079B1"/>
    <w:rsid w:val="008123F2"/>
    <w:rsid w:val="00815CB9"/>
    <w:rsid w:val="00820897"/>
    <w:rsid w:val="00822266"/>
    <w:rsid w:val="0082794B"/>
    <w:rsid w:val="00833907"/>
    <w:rsid w:val="00835CEA"/>
    <w:rsid w:val="00840766"/>
    <w:rsid w:val="0084452C"/>
    <w:rsid w:val="008463E4"/>
    <w:rsid w:val="0085023D"/>
    <w:rsid w:val="0085059C"/>
    <w:rsid w:val="0085377F"/>
    <w:rsid w:val="00854874"/>
    <w:rsid w:val="008571E7"/>
    <w:rsid w:val="00857844"/>
    <w:rsid w:val="00857B58"/>
    <w:rsid w:val="00857B89"/>
    <w:rsid w:val="0086166D"/>
    <w:rsid w:val="00863A2F"/>
    <w:rsid w:val="00863E91"/>
    <w:rsid w:val="008647ED"/>
    <w:rsid w:val="00866799"/>
    <w:rsid w:val="00871AC0"/>
    <w:rsid w:val="008720E1"/>
    <w:rsid w:val="0087589F"/>
    <w:rsid w:val="0087793C"/>
    <w:rsid w:val="008807CF"/>
    <w:rsid w:val="00882D18"/>
    <w:rsid w:val="00883785"/>
    <w:rsid w:val="00887882"/>
    <w:rsid w:val="00890B89"/>
    <w:rsid w:val="00891F5E"/>
    <w:rsid w:val="00893BF1"/>
    <w:rsid w:val="0089446B"/>
    <w:rsid w:val="00894750"/>
    <w:rsid w:val="00894864"/>
    <w:rsid w:val="008955EE"/>
    <w:rsid w:val="008957C6"/>
    <w:rsid w:val="008A7A14"/>
    <w:rsid w:val="008B1050"/>
    <w:rsid w:val="008B2618"/>
    <w:rsid w:val="008B334A"/>
    <w:rsid w:val="008B44C6"/>
    <w:rsid w:val="008B47BD"/>
    <w:rsid w:val="008B6CF1"/>
    <w:rsid w:val="008C5055"/>
    <w:rsid w:val="008C5CC4"/>
    <w:rsid w:val="008D2A65"/>
    <w:rsid w:val="008D2BD3"/>
    <w:rsid w:val="008D3FE5"/>
    <w:rsid w:val="008D5B63"/>
    <w:rsid w:val="008D5C54"/>
    <w:rsid w:val="008D5E5F"/>
    <w:rsid w:val="008E21F9"/>
    <w:rsid w:val="008E375F"/>
    <w:rsid w:val="008E7FCC"/>
    <w:rsid w:val="008F53A8"/>
    <w:rsid w:val="008F563A"/>
    <w:rsid w:val="008F64BC"/>
    <w:rsid w:val="00901A32"/>
    <w:rsid w:val="00902420"/>
    <w:rsid w:val="00902737"/>
    <w:rsid w:val="00902C13"/>
    <w:rsid w:val="009057A0"/>
    <w:rsid w:val="00906A1C"/>
    <w:rsid w:val="00912DB0"/>
    <w:rsid w:val="00914899"/>
    <w:rsid w:val="00917307"/>
    <w:rsid w:val="00922035"/>
    <w:rsid w:val="0092278A"/>
    <w:rsid w:val="00923B2D"/>
    <w:rsid w:val="0092486B"/>
    <w:rsid w:val="0092558E"/>
    <w:rsid w:val="0092641C"/>
    <w:rsid w:val="0092796D"/>
    <w:rsid w:val="00931B54"/>
    <w:rsid w:val="009323E4"/>
    <w:rsid w:val="00932483"/>
    <w:rsid w:val="00934302"/>
    <w:rsid w:val="00935F1C"/>
    <w:rsid w:val="009367CE"/>
    <w:rsid w:val="009371F4"/>
    <w:rsid w:val="00945A6C"/>
    <w:rsid w:val="00945EBE"/>
    <w:rsid w:val="009524FE"/>
    <w:rsid w:val="009531D0"/>
    <w:rsid w:val="00955231"/>
    <w:rsid w:val="0095773A"/>
    <w:rsid w:val="00960EC7"/>
    <w:rsid w:val="00961E82"/>
    <w:rsid w:val="00962ABE"/>
    <w:rsid w:val="009701B5"/>
    <w:rsid w:val="00972858"/>
    <w:rsid w:val="0097315A"/>
    <w:rsid w:val="0097357C"/>
    <w:rsid w:val="009761B5"/>
    <w:rsid w:val="0097784C"/>
    <w:rsid w:val="0098212C"/>
    <w:rsid w:val="009879DC"/>
    <w:rsid w:val="00992D66"/>
    <w:rsid w:val="009956C3"/>
    <w:rsid w:val="009A0561"/>
    <w:rsid w:val="009A0E29"/>
    <w:rsid w:val="009A1CDF"/>
    <w:rsid w:val="009A29E3"/>
    <w:rsid w:val="009A57A0"/>
    <w:rsid w:val="009A634B"/>
    <w:rsid w:val="009A6F60"/>
    <w:rsid w:val="009A7084"/>
    <w:rsid w:val="009B479F"/>
    <w:rsid w:val="009B4E75"/>
    <w:rsid w:val="009B6D4B"/>
    <w:rsid w:val="009B7CBB"/>
    <w:rsid w:val="009C0DF7"/>
    <w:rsid w:val="009C299A"/>
    <w:rsid w:val="009C34C0"/>
    <w:rsid w:val="009D0D08"/>
    <w:rsid w:val="009D27B4"/>
    <w:rsid w:val="009D5261"/>
    <w:rsid w:val="009D5B72"/>
    <w:rsid w:val="009D5EF8"/>
    <w:rsid w:val="009E163D"/>
    <w:rsid w:val="009E2912"/>
    <w:rsid w:val="009E3863"/>
    <w:rsid w:val="009E3E1B"/>
    <w:rsid w:val="009E4B92"/>
    <w:rsid w:val="009E7201"/>
    <w:rsid w:val="009F091C"/>
    <w:rsid w:val="009F0D98"/>
    <w:rsid w:val="009F3EA8"/>
    <w:rsid w:val="00A01E9E"/>
    <w:rsid w:val="00A02A8E"/>
    <w:rsid w:val="00A04E28"/>
    <w:rsid w:val="00A0601E"/>
    <w:rsid w:val="00A061F0"/>
    <w:rsid w:val="00A103A6"/>
    <w:rsid w:val="00A11B26"/>
    <w:rsid w:val="00A12236"/>
    <w:rsid w:val="00A12D34"/>
    <w:rsid w:val="00A13185"/>
    <w:rsid w:val="00A13F7E"/>
    <w:rsid w:val="00A17ABB"/>
    <w:rsid w:val="00A21CA7"/>
    <w:rsid w:val="00A24419"/>
    <w:rsid w:val="00A2540E"/>
    <w:rsid w:val="00A257B9"/>
    <w:rsid w:val="00A2759E"/>
    <w:rsid w:val="00A27918"/>
    <w:rsid w:val="00A31996"/>
    <w:rsid w:val="00A31F56"/>
    <w:rsid w:val="00A356A2"/>
    <w:rsid w:val="00A35B38"/>
    <w:rsid w:val="00A36A2D"/>
    <w:rsid w:val="00A42DD3"/>
    <w:rsid w:val="00A44E05"/>
    <w:rsid w:val="00A4612F"/>
    <w:rsid w:val="00A479BB"/>
    <w:rsid w:val="00A52A9C"/>
    <w:rsid w:val="00A536FC"/>
    <w:rsid w:val="00A53A86"/>
    <w:rsid w:val="00A55004"/>
    <w:rsid w:val="00A55F86"/>
    <w:rsid w:val="00A564BD"/>
    <w:rsid w:val="00A56C21"/>
    <w:rsid w:val="00A56DC2"/>
    <w:rsid w:val="00A571FB"/>
    <w:rsid w:val="00A57282"/>
    <w:rsid w:val="00A57CE8"/>
    <w:rsid w:val="00A60964"/>
    <w:rsid w:val="00A6384E"/>
    <w:rsid w:val="00A6698B"/>
    <w:rsid w:val="00A72435"/>
    <w:rsid w:val="00A74567"/>
    <w:rsid w:val="00A75AAD"/>
    <w:rsid w:val="00A763A2"/>
    <w:rsid w:val="00A8161D"/>
    <w:rsid w:val="00A82D45"/>
    <w:rsid w:val="00A8343A"/>
    <w:rsid w:val="00A83AE3"/>
    <w:rsid w:val="00A83E78"/>
    <w:rsid w:val="00A8575C"/>
    <w:rsid w:val="00A85924"/>
    <w:rsid w:val="00A85A93"/>
    <w:rsid w:val="00A87B8C"/>
    <w:rsid w:val="00A90A84"/>
    <w:rsid w:val="00A90D2D"/>
    <w:rsid w:val="00A9104B"/>
    <w:rsid w:val="00A95174"/>
    <w:rsid w:val="00A95FB9"/>
    <w:rsid w:val="00A96A06"/>
    <w:rsid w:val="00AA20C0"/>
    <w:rsid w:val="00AB1647"/>
    <w:rsid w:val="00AB1A71"/>
    <w:rsid w:val="00AB53E7"/>
    <w:rsid w:val="00AB583A"/>
    <w:rsid w:val="00AB6564"/>
    <w:rsid w:val="00AB6883"/>
    <w:rsid w:val="00AC04B8"/>
    <w:rsid w:val="00AC0E39"/>
    <w:rsid w:val="00AC3E69"/>
    <w:rsid w:val="00AC48FA"/>
    <w:rsid w:val="00AC4C41"/>
    <w:rsid w:val="00AD205E"/>
    <w:rsid w:val="00AD72F5"/>
    <w:rsid w:val="00AE2BF7"/>
    <w:rsid w:val="00AE4E75"/>
    <w:rsid w:val="00AF1219"/>
    <w:rsid w:val="00AF1397"/>
    <w:rsid w:val="00AF58F0"/>
    <w:rsid w:val="00AF63CD"/>
    <w:rsid w:val="00AF7946"/>
    <w:rsid w:val="00B00357"/>
    <w:rsid w:val="00B01215"/>
    <w:rsid w:val="00B01758"/>
    <w:rsid w:val="00B017C8"/>
    <w:rsid w:val="00B028E1"/>
    <w:rsid w:val="00B0562E"/>
    <w:rsid w:val="00B12DD7"/>
    <w:rsid w:val="00B135EF"/>
    <w:rsid w:val="00B13E40"/>
    <w:rsid w:val="00B141A0"/>
    <w:rsid w:val="00B21E07"/>
    <w:rsid w:val="00B229FB"/>
    <w:rsid w:val="00B2393C"/>
    <w:rsid w:val="00B2495B"/>
    <w:rsid w:val="00B25E8C"/>
    <w:rsid w:val="00B31741"/>
    <w:rsid w:val="00B41819"/>
    <w:rsid w:val="00B451F2"/>
    <w:rsid w:val="00B473BC"/>
    <w:rsid w:val="00B511A8"/>
    <w:rsid w:val="00B513E2"/>
    <w:rsid w:val="00B56720"/>
    <w:rsid w:val="00B57A81"/>
    <w:rsid w:val="00B57F5F"/>
    <w:rsid w:val="00B67F94"/>
    <w:rsid w:val="00B7275C"/>
    <w:rsid w:val="00B7462E"/>
    <w:rsid w:val="00B76950"/>
    <w:rsid w:val="00B77602"/>
    <w:rsid w:val="00B77C3C"/>
    <w:rsid w:val="00B80A3D"/>
    <w:rsid w:val="00B811F6"/>
    <w:rsid w:val="00B819DA"/>
    <w:rsid w:val="00B8291A"/>
    <w:rsid w:val="00B84202"/>
    <w:rsid w:val="00B8565D"/>
    <w:rsid w:val="00B87BFB"/>
    <w:rsid w:val="00B939EB"/>
    <w:rsid w:val="00B94D7D"/>
    <w:rsid w:val="00BA06C6"/>
    <w:rsid w:val="00BA0C2F"/>
    <w:rsid w:val="00BA6A0E"/>
    <w:rsid w:val="00BB0108"/>
    <w:rsid w:val="00BB2C73"/>
    <w:rsid w:val="00BB31AE"/>
    <w:rsid w:val="00BB45CB"/>
    <w:rsid w:val="00BB6C87"/>
    <w:rsid w:val="00BC585C"/>
    <w:rsid w:val="00BC6BE3"/>
    <w:rsid w:val="00BC7AAA"/>
    <w:rsid w:val="00BD1086"/>
    <w:rsid w:val="00BD73F1"/>
    <w:rsid w:val="00BE12DE"/>
    <w:rsid w:val="00BE2240"/>
    <w:rsid w:val="00BE24EF"/>
    <w:rsid w:val="00BE2D32"/>
    <w:rsid w:val="00BE3D5B"/>
    <w:rsid w:val="00BE52D9"/>
    <w:rsid w:val="00BE59D4"/>
    <w:rsid w:val="00BE6F57"/>
    <w:rsid w:val="00BF05C7"/>
    <w:rsid w:val="00BF0B9C"/>
    <w:rsid w:val="00BF14D6"/>
    <w:rsid w:val="00BF2752"/>
    <w:rsid w:val="00BF2E73"/>
    <w:rsid w:val="00BF413F"/>
    <w:rsid w:val="00BF6C36"/>
    <w:rsid w:val="00BF7E15"/>
    <w:rsid w:val="00C03624"/>
    <w:rsid w:val="00C040DC"/>
    <w:rsid w:val="00C04985"/>
    <w:rsid w:val="00C04A3E"/>
    <w:rsid w:val="00C04E98"/>
    <w:rsid w:val="00C05012"/>
    <w:rsid w:val="00C05038"/>
    <w:rsid w:val="00C0505A"/>
    <w:rsid w:val="00C12F71"/>
    <w:rsid w:val="00C13049"/>
    <w:rsid w:val="00C13F10"/>
    <w:rsid w:val="00C17AD9"/>
    <w:rsid w:val="00C2029E"/>
    <w:rsid w:val="00C207EB"/>
    <w:rsid w:val="00C212CB"/>
    <w:rsid w:val="00C2242F"/>
    <w:rsid w:val="00C25845"/>
    <w:rsid w:val="00C268B7"/>
    <w:rsid w:val="00C270F3"/>
    <w:rsid w:val="00C274D3"/>
    <w:rsid w:val="00C2790D"/>
    <w:rsid w:val="00C30560"/>
    <w:rsid w:val="00C3197C"/>
    <w:rsid w:val="00C32573"/>
    <w:rsid w:val="00C33D25"/>
    <w:rsid w:val="00C34531"/>
    <w:rsid w:val="00C35DD1"/>
    <w:rsid w:val="00C3639C"/>
    <w:rsid w:val="00C53163"/>
    <w:rsid w:val="00C53599"/>
    <w:rsid w:val="00C574FD"/>
    <w:rsid w:val="00C629F4"/>
    <w:rsid w:val="00C64D32"/>
    <w:rsid w:val="00C65F7E"/>
    <w:rsid w:val="00C70044"/>
    <w:rsid w:val="00C701E4"/>
    <w:rsid w:val="00C74128"/>
    <w:rsid w:val="00C74351"/>
    <w:rsid w:val="00C76724"/>
    <w:rsid w:val="00C76D2D"/>
    <w:rsid w:val="00C7720C"/>
    <w:rsid w:val="00C81D7F"/>
    <w:rsid w:val="00C81F54"/>
    <w:rsid w:val="00C84C08"/>
    <w:rsid w:val="00C84ECC"/>
    <w:rsid w:val="00C859DE"/>
    <w:rsid w:val="00C85F47"/>
    <w:rsid w:val="00C94094"/>
    <w:rsid w:val="00C95E36"/>
    <w:rsid w:val="00C97E5F"/>
    <w:rsid w:val="00CA41AE"/>
    <w:rsid w:val="00CA5CC4"/>
    <w:rsid w:val="00CA7EBB"/>
    <w:rsid w:val="00CB0395"/>
    <w:rsid w:val="00CB0FA6"/>
    <w:rsid w:val="00CB2385"/>
    <w:rsid w:val="00CB26AB"/>
    <w:rsid w:val="00CB4431"/>
    <w:rsid w:val="00CC1993"/>
    <w:rsid w:val="00CC1D4C"/>
    <w:rsid w:val="00CD0B35"/>
    <w:rsid w:val="00CD0EEA"/>
    <w:rsid w:val="00CD298B"/>
    <w:rsid w:val="00CD3C14"/>
    <w:rsid w:val="00CD48DA"/>
    <w:rsid w:val="00CD525D"/>
    <w:rsid w:val="00CD6664"/>
    <w:rsid w:val="00CD768B"/>
    <w:rsid w:val="00CE003E"/>
    <w:rsid w:val="00CE0AF9"/>
    <w:rsid w:val="00CE5711"/>
    <w:rsid w:val="00CE7084"/>
    <w:rsid w:val="00CF3675"/>
    <w:rsid w:val="00CF5894"/>
    <w:rsid w:val="00CF7669"/>
    <w:rsid w:val="00CF7751"/>
    <w:rsid w:val="00D0005A"/>
    <w:rsid w:val="00D01311"/>
    <w:rsid w:val="00D05EE5"/>
    <w:rsid w:val="00D11655"/>
    <w:rsid w:val="00D120A1"/>
    <w:rsid w:val="00D1294A"/>
    <w:rsid w:val="00D13DD5"/>
    <w:rsid w:val="00D14302"/>
    <w:rsid w:val="00D23354"/>
    <w:rsid w:val="00D318DD"/>
    <w:rsid w:val="00D35285"/>
    <w:rsid w:val="00D420CC"/>
    <w:rsid w:val="00D4535A"/>
    <w:rsid w:val="00D50CDC"/>
    <w:rsid w:val="00D51AA1"/>
    <w:rsid w:val="00D528F3"/>
    <w:rsid w:val="00D54A6C"/>
    <w:rsid w:val="00D63998"/>
    <w:rsid w:val="00D6462C"/>
    <w:rsid w:val="00D6789A"/>
    <w:rsid w:val="00D70C99"/>
    <w:rsid w:val="00D735A8"/>
    <w:rsid w:val="00D749AA"/>
    <w:rsid w:val="00D75386"/>
    <w:rsid w:val="00D76B1A"/>
    <w:rsid w:val="00D76FA3"/>
    <w:rsid w:val="00D778B7"/>
    <w:rsid w:val="00D77DE2"/>
    <w:rsid w:val="00D828E3"/>
    <w:rsid w:val="00D83975"/>
    <w:rsid w:val="00D84DFB"/>
    <w:rsid w:val="00D86DA8"/>
    <w:rsid w:val="00D86EC0"/>
    <w:rsid w:val="00D8746C"/>
    <w:rsid w:val="00D90499"/>
    <w:rsid w:val="00D91038"/>
    <w:rsid w:val="00D91DF0"/>
    <w:rsid w:val="00D92BD8"/>
    <w:rsid w:val="00D92E9C"/>
    <w:rsid w:val="00D953B8"/>
    <w:rsid w:val="00D96591"/>
    <w:rsid w:val="00DA0047"/>
    <w:rsid w:val="00DA0109"/>
    <w:rsid w:val="00DA3526"/>
    <w:rsid w:val="00DA4C32"/>
    <w:rsid w:val="00DB1B38"/>
    <w:rsid w:val="00DB1C26"/>
    <w:rsid w:val="00DB2208"/>
    <w:rsid w:val="00DB4B66"/>
    <w:rsid w:val="00DB5504"/>
    <w:rsid w:val="00DB7BBA"/>
    <w:rsid w:val="00DC081C"/>
    <w:rsid w:val="00DC2320"/>
    <w:rsid w:val="00DC3DDB"/>
    <w:rsid w:val="00DD216C"/>
    <w:rsid w:val="00DD2A75"/>
    <w:rsid w:val="00DD3BBE"/>
    <w:rsid w:val="00DD44EC"/>
    <w:rsid w:val="00DD5BCE"/>
    <w:rsid w:val="00DD6B49"/>
    <w:rsid w:val="00DD6CEE"/>
    <w:rsid w:val="00DE03D7"/>
    <w:rsid w:val="00DE1910"/>
    <w:rsid w:val="00DE3CBC"/>
    <w:rsid w:val="00DE4FED"/>
    <w:rsid w:val="00DE58BF"/>
    <w:rsid w:val="00DE67C5"/>
    <w:rsid w:val="00DE71FF"/>
    <w:rsid w:val="00DF0261"/>
    <w:rsid w:val="00DF0AA5"/>
    <w:rsid w:val="00DF183A"/>
    <w:rsid w:val="00DF4554"/>
    <w:rsid w:val="00DF7948"/>
    <w:rsid w:val="00E0197D"/>
    <w:rsid w:val="00E0345A"/>
    <w:rsid w:val="00E04E79"/>
    <w:rsid w:val="00E11D38"/>
    <w:rsid w:val="00E154E4"/>
    <w:rsid w:val="00E16916"/>
    <w:rsid w:val="00E17FFA"/>
    <w:rsid w:val="00E214EE"/>
    <w:rsid w:val="00E225AE"/>
    <w:rsid w:val="00E238AA"/>
    <w:rsid w:val="00E23EF0"/>
    <w:rsid w:val="00E24178"/>
    <w:rsid w:val="00E2643F"/>
    <w:rsid w:val="00E26BB6"/>
    <w:rsid w:val="00E2723C"/>
    <w:rsid w:val="00E32390"/>
    <w:rsid w:val="00E3307B"/>
    <w:rsid w:val="00E4380B"/>
    <w:rsid w:val="00E51831"/>
    <w:rsid w:val="00E51CD4"/>
    <w:rsid w:val="00E53171"/>
    <w:rsid w:val="00E55D0B"/>
    <w:rsid w:val="00E56D12"/>
    <w:rsid w:val="00E60BE1"/>
    <w:rsid w:val="00E6209E"/>
    <w:rsid w:val="00E70F3C"/>
    <w:rsid w:val="00E7154A"/>
    <w:rsid w:val="00E763CA"/>
    <w:rsid w:val="00E77507"/>
    <w:rsid w:val="00E85685"/>
    <w:rsid w:val="00E86DFC"/>
    <w:rsid w:val="00E911BC"/>
    <w:rsid w:val="00E91440"/>
    <w:rsid w:val="00E91670"/>
    <w:rsid w:val="00E91896"/>
    <w:rsid w:val="00E9411D"/>
    <w:rsid w:val="00E94B95"/>
    <w:rsid w:val="00E96086"/>
    <w:rsid w:val="00E9732A"/>
    <w:rsid w:val="00EA0777"/>
    <w:rsid w:val="00EA07EC"/>
    <w:rsid w:val="00EA2BE4"/>
    <w:rsid w:val="00EB1137"/>
    <w:rsid w:val="00EB2C9F"/>
    <w:rsid w:val="00EB328D"/>
    <w:rsid w:val="00EB4BBC"/>
    <w:rsid w:val="00EB5A06"/>
    <w:rsid w:val="00EC0286"/>
    <w:rsid w:val="00EC25BA"/>
    <w:rsid w:val="00EC2A08"/>
    <w:rsid w:val="00EC4C90"/>
    <w:rsid w:val="00ED0864"/>
    <w:rsid w:val="00ED25E4"/>
    <w:rsid w:val="00ED3599"/>
    <w:rsid w:val="00ED6308"/>
    <w:rsid w:val="00ED6F56"/>
    <w:rsid w:val="00EE458A"/>
    <w:rsid w:val="00EE5737"/>
    <w:rsid w:val="00EE7356"/>
    <w:rsid w:val="00EE7A5E"/>
    <w:rsid w:val="00EF1C2F"/>
    <w:rsid w:val="00EF2934"/>
    <w:rsid w:val="00EF568E"/>
    <w:rsid w:val="00EF7EB2"/>
    <w:rsid w:val="00F0066A"/>
    <w:rsid w:val="00F1029C"/>
    <w:rsid w:val="00F1053F"/>
    <w:rsid w:val="00F1072F"/>
    <w:rsid w:val="00F116D7"/>
    <w:rsid w:val="00F12D11"/>
    <w:rsid w:val="00F13A91"/>
    <w:rsid w:val="00F14078"/>
    <w:rsid w:val="00F16F7A"/>
    <w:rsid w:val="00F20188"/>
    <w:rsid w:val="00F237B2"/>
    <w:rsid w:val="00F23C15"/>
    <w:rsid w:val="00F242D6"/>
    <w:rsid w:val="00F24BA8"/>
    <w:rsid w:val="00F3452C"/>
    <w:rsid w:val="00F34ACA"/>
    <w:rsid w:val="00F34FB6"/>
    <w:rsid w:val="00F356F8"/>
    <w:rsid w:val="00F36C74"/>
    <w:rsid w:val="00F37F23"/>
    <w:rsid w:val="00F42098"/>
    <w:rsid w:val="00F45269"/>
    <w:rsid w:val="00F45500"/>
    <w:rsid w:val="00F455C1"/>
    <w:rsid w:val="00F461D2"/>
    <w:rsid w:val="00F47BAA"/>
    <w:rsid w:val="00F512CB"/>
    <w:rsid w:val="00F5226D"/>
    <w:rsid w:val="00F54352"/>
    <w:rsid w:val="00F54D35"/>
    <w:rsid w:val="00F579BB"/>
    <w:rsid w:val="00F57B0B"/>
    <w:rsid w:val="00F60457"/>
    <w:rsid w:val="00F67B4A"/>
    <w:rsid w:val="00F67E2B"/>
    <w:rsid w:val="00F71C61"/>
    <w:rsid w:val="00F7243A"/>
    <w:rsid w:val="00F75231"/>
    <w:rsid w:val="00F75E08"/>
    <w:rsid w:val="00F75FF7"/>
    <w:rsid w:val="00F77491"/>
    <w:rsid w:val="00F779BF"/>
    <w:rsid w:val="00F83DC0"/>
    <w:rsid w:val="00F867D1"/>
    <w:rsid w:val="00F86F34"/>
    <w:rsid w:val="00F90B82"/>
    <w:rsid w:val="00F9244F"/>
    <w:rsid w:val="00F93BD4"/>
    <w:rsid w:val="00F97986"/>
    <w:rsid w:val="00FA0091"/>
    <w:rsid w:val="00FA0EE4"/>
    <w:rsid w:val="00FA11BC"/>
    <w:rsid w:val="00FA15BB"/>
    <w:rsid w:val="00FA4527"/>
    <w:rsid w:val="00FA58A5"/>
    <w:rsid w:val="00FB26CD"/>
    <w:rsid w:val="00FB2888"/>
    <w:rsid w:val="00FB323E"/>
    <w:rsid w:val="00FB406C"/>
    <w:rsid w:val="00FB43D1"/>
    <w:rsid w:val="00FB5950"/>
    <w:rsid w:val="00FB61AB"/>
    <w:rsid w:val="00FB6E26"/>
    <w:rsid w:val="00FC2A6D"/>
    <w:rsid w:val="00FC36F4"/>
    <w:rsid w:val="00FC5FEE"/>
    <w:rsid w:val="00FC6928"/>
    <w:rsid w:val="00FC77D6"/>
    <w:rsid w:val="00FC7FBF"/>
    <w:rsid w:val="00FD0A48"/>
    <w:rsid w:val="00FD1484"/>
    <w:rsid w:val="00FD15E8"/>
    <w:rsid w:val="00FD2FA6"/>
    <w:rsid w:val="00FD7D20"/>
    <w:rsid w:val="00FD7D82"/>
    <w:rsid w:val="00FE2859"/>
    <w:rsid w:val="00FE6A72"/>
    <w:rsid w:val="00FF00FC"/>
    <w:rsid w:val="00FF11E2"/>
    <w:rsid w:val="00FF288A"/>
    <w:rsid w:val="00FF2943"/>
    <w:rsid w:val="00FF3F3E"/>
    <w:rsid w:val="00FF64B9"/>
    <w:rsid w:val="00FF7D0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D61A3"/>
  <w15:docId w15:val="{FD084DD1-B13E-44F9-B14D-C7BA3814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31"/>
    <w:rPr>
      <w:kern w:val="0"/>
      <w:lang w:val="de-CH"/>
    </w:rPr>
  </w:style>
  <w:style w:type="paragraph" w:styleId="Heading1">
    <w:name w:val="heading 1"/>
    <w:basedOn w:val="Normal"/>
    <w:next w:val="Normal"/>
    <w:link w:val="Heading1Char"/>
    <w:uiPriority w:val="9"/>
    <w:qFormat/>
    <w:rsid w:val="00CB44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431"/>
    <w:rPr>
      <w:rFonts w:asciiTheme="majorHAnsi" w:eastAsiaTheme="majorEastAsia" w:hAnsiTheme="majorHAnsi" w:cstheme="majorBidi"/>
      <w:color w:val="365F91" w:themeColor="accent1" w:themeShade="BF"/>
      <w:kern w:val="0"/>
      <w:sz w:val="32"/>
      <w:szCs w:val="32"/>
      <w:lang w:val="de-CH"/>
    </w:rPr>
  </w:style>
  <w:style w:type="character" w:styleId="Hyperlink">
    <w:name w:val="Hyperlink"/>
    <w:basedOn w:val="DefaultParagraphFont"/>
    <w:uiPriority w:val="99"/>
    <w:unhideWhenUsed/>
    <w:rsid w:val="00CB4431"/>
    <w:rPr>
      <w:color w:val="0000FF" w:themeColor="hyperlink"/>
      <w:u w:val="single"/>
    </w:rPr>
  </w:style>
  <w:style w:type="character" w:styleId="CommentReference">
    <w:name w:val="annotation reference"/>
    <w:basedOn w:val="DefaultParagraphFont"/>
    <w:uiPriority w:val="99"/>
    <w:semiHidden/>
    <w:unhideWhenUsed/>
    <w:rsid w:val="00CB4431"/>
    <w:rPr>
      <w:sz w:val="16"/>
      <w:szCs w:val="16"/>
    </w:rPr>
  </w:style>
  <w:style w:type="paragraph" w:styleId="CommentText">
    <w:name w:val="annotation text"/>
    <w:basedOn w:val="Normal"/>
    <w:link w:val="CommentTextChar"/>
    <w:uiPriority w:val="99"/>
    <w:unhideWhenUsed/>
    <w:rsid w:val="00CB4431"/>
    <w:pPr>
      <w:spacing w:line="240" w:lineRule="auto"/>
    </w:pPr>
    <w:rPr>
      <w:sz w:val="20"/>
      <w:szCs w:val="20"/>
    </w:rPr>
  </w:style>
  <w:style w:type="character" w:customStyle="1" w:styleId="CommentTextChar">
    <w:name w:val="Comment Text Char"/>
    <w:basedOn w:val="DefaultParagraphFont"/>
    <w:link w:val="CommentText"/>
    <w:uiPriority w:val="99"/>
    <w:rsid w:val="00CB4431"/>
    <w:rPr>
      <w:kern w:val="0"/>
      <w:sz w:val="20"/>
      <w:szCs w:val="20"/>
      <w:lang w:val="de-CH"/>
    </w:rPr>
  </w:style>
  <w:style w:type="paragraph" w:styleId="ListParagraph">
    <w:name w:val="List Paragraph"/>
    <w:basedOn w:val="Normal"/>
    <w:uiPriority w:val="34"/>
    <w:qFormat/>
    <w:rsid w:val="00CB4431"/>
    <w:pPr>
      <w:ind w:left="720"/>
      <w:contextualSpacing/>
    </w:pPr>
  </w:style>
  <w:style w:type="paragraph" w:styleId="Footer">
    <w:name w:val="footer"/>
    <w:basedOn w:val="Normal"/>
    <w:link w:val="FooterChar"/>
    <w:uiPriority w:val="99"/>
    <w:unhideWhenUsed/>
    <w:rsid w:val="00CB44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4431"/>
    <w:rPr>
      <w:kern w:val="0"/>
      <w:lang w:val="de-CH"/>
    </w:rPr>
  </w:style>
  <w:style w:type="table" w:styleId="PlainTable4">
    <w:name w:val="Plain Table 4"/>
    <w:basedOn w:val="TableNormal"/>
    <w:uiPriority w:val="44"/>
    <w:rsid w:val="00BF6C36"/>
    <w:pPr>
      <w:spacing w:after="0" w:line="240" w:lineRule="auto"/>
    </w:pPr>
    <w:rPr>
      <w:kern w:val="0"/>
      <w:lang w:val="de-CH"/>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DF7948"/>
    <w:rPr>
      <w:b/>
      <w:bCs/>
    </w:rPr>
  </w:style>
  <w:style w:type="character" w:customStyle="1" w:styleId="CommentSubjectChar">
    <w:name w:val="Comment Subject Char"/>
    <w:basedOn w:val="CommentTextChar"/>
    <w:link w:val="CommentSubject"/>
    <w:uiPriority w:val="99"/>
    <w:semiHidden/>
    <w:rsid w:val="00DF7948"/>
    <w:rPr>
      <w:b/>
      <w:bCs/>
      <w:kern w:val="0"/>
      <w:sz w:val="20"/>
      <w:szCs w:val="20"/>
      <w:lang w:val="de-CH"/>
    </w:rPr>
  </w:style>
  <w:style w:type="paragraph" w:styleId="Revision">
    <w:name w:val="Revision"/>
    <w:hidden/>
    <w:uiPriority w:val="99"/>
    <w:semiHidden/>
    <w:rsid w:val="00FB43D1"/>
    <w:pPr>
      <w:spacing w:after="0" w:line="240" w:lineRule="auto"/>
    </w:pPr>
    <w:rPr>
      <w:kern w:val="0"/>
      <w:lang w:val="de-CH"/>
    </w:rPr>
  </w:style>
  <w:style w:type="paragraph" w:styleId="NormalWeb">
    <w:name w:val="Normal (Web)"/>
    <w:basedOn w:val="Normal"/>
    <w:uiPriority w:val="99"/>
    <w:semiHidden/>
    <w:unhideWhenUsed/>
    <w:rsid w:val="004817C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53A86"/>
    <w:rPr>
      <w:color w:val="605E5C"/>
      <w:shd w:val="clear" w:color="auto" w:fill="E1DFDD"/>
    </w:rPr>
  </w:style>
  <w:style w:type="paragraph" w:styleId="Header">
    <w:name w:val="header"/>
    <w:basedOn w:val="Normal"/>
    <w:link w:val="HeaderChar"/>
    <w:uiPriority w:val="99"/>
    <w:unhideWhenUsed/>
    <w:rsid w:val="003D5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799"/>
    <w:rPr>
      <w:kern w:val="0"/>
      <w:lang w:val="de-CH"/>
    </w:rPr>
  </w:style>
  <w:style w:type="paragraph" w:styleId="NoSpacing">
    <w:name w:val="No Spacing"/>
    <w:uiPriority w:val="1"/>
    <w:qFormat/>
    <w:rsid w:val="00DB4B66"/>
    <w:pPr>
      <w:spacing w:after="0" w:line="240" w:lineRule="auto"/>
    </w:pPr>
    <w:rPr>
      <w:kern w:val="0"/>
      <w14:ligatures w14:val="none"/>
    </w:rPr>
  </w:style>
  <w:style w:type="table" w:styleId="TableGridLight">
    <w:name w:val="Grid Table Light"/>
    <w:basedOn w:val="TableNormal"/>
    <w:uiPriority w:val="40"/>
    <w:rsid w:val="00DB4B66"/>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80661C"/>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cf01">
    <w:name w:val="cf01"/>
    <w:basedOn w:val="DefaultParagraphFont"/>
    <w:rsid w:val="0080661C"/>
    <w:rPr>
      <w:rFonts w:ascii="Segoe UI" w:hAnsi="Segoe UI" w:cs="Segoe UI" w:hint="default"/>
      <w:sz w:val="18"/>
      <w:szCs w:val="18"/>
    </w:rPr>
  </w:style>
  <w:style w:type="character" w:customStyle="1" w:styleId="cf11">
    <w:name w:val="cf11"/>
    <w:basedOn w:val="DefaultParagraphFont"/>
    <w:rsid w:val="0080661C"/>
    <w:rPr>
      <w:rFonts w:ascii="Segoe UI" w:hAnsi="Segoe UI" w:cs="Segoe UI" w:hint="default"/>
      <w:sz w:val="18"/>
      <w:szCs w:val="18"/>
    </w:rPr>
  </w:style>
  <w:style w:type="character" w:styleId="Emphasis">
    <w:name w:val="Emphasis"/>
    <w:basedOn w:val="DefaultParagraphFont"/>
    <w:uiPriority w:val="20"/>
    <w:qFormat/>
    <w:rsid w:val="00F24BA8"/>
    <w:rPr>
      <w:i/>
      <w:iCs/>
    </w:rPr>
  </w:style>
  <w:style w:type="character" w:styleId="Strong">
    <w:name w:val="Strong"/>
    <w:basedOn w:val="DefaultParagraphFont"/>
    <w:uiPriority w:val="22"/>
    <w:qFormat/>
    <w:rsid w:val="00C57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377">
      <w:bodyDiv w:val="1"/>
      <w:marLeft w:val="0"/>
      <w:marRight w:val="0"/>
      <w:marTop w:val="0"/>
      <w:marBottom w:val="0"/>
      <w:divBdr>
        <w:top w:val="none" w:sz="0" w:space="0" w:color="auto"/>
        <w:left w:val="none" w:sz="0" w:space="0" w:color="auto"/>
        <w:bottom w:val="none" w:sz="0" w:space="0" w:color="auto"/>
        <w:right w:val="none" w:sz="0" w:space="0" w:color="auto"/>
      </w:divBdr>
      <w:divsChild>
        <w:div w:id="1400863882">
          <w:marLeft w:val="0"/>
          <w:marRight w:val="0"/>
          <w:marTop w:val="0"/>
          <w:marBottom w:val="0"/>
          <w:divBdr>
            <w:top w:val="single" w:sz="2" w:space="0" w:color="E3E3E3"/>
            <w:left w:val="single" w:sz="2" w:space="0" w:color="E3E3E3"/>
            <w:bottom w:val="single" w:sz="2" w:space="0" w:color="E3E3E3"/>
            <w:right w:val="single" w:sz="2" w:space="0" w:color="E3E3E3"/>
          </w:divBdr>
          <w:divsChild>
            <w:div w:id="629047043">
              <w:marLeft w:val="0"/>
              <w:marRight w:val="0"/>
              <w:marTop w:val="0"/>
              <w:marBottom w:val="0"/>
              <w:divBdr>
                <w:top w:val="single" w:sz="2" w:space="0" w:color="E3E3E3"/>
                <w:left w:val="single" w:sz="2" w:space="0" w:color="E3E3E3"/>
                <w:bottom w:val="single" w:sz="2" w:space="0" w:color="E3E3E3"/>
                <w:right w:val="single" w:sz="2" w:space="0" w:color="E3E3E3"/>
              </w:divBdr>
              <w:divsChild>
                <w:div w:id="1597710913">
                  <w:marLeft w:val="0"/>
                  <w:marRight w:val="0"/>
                  <w:marTop w:val="0"/>
                  <w:marBottom w:val="0"/>
                  <w:divBdr>
                    <w:top w:val="single" w:sz="2" w:space="0" w:color="E3E3E3"/>
                    <w:left w:val="single" w:sz="2" w:space="0" w:color="E3E3E3"/>
                    <w:bottom w:val="single" w:sz="2" w:space="0" w:color="E3E3E3"/>
                    <w:right w:val="single" w:sz="2" w:space="0" w:color="E3E3E3"/>
                  </w:divBdr>
                  <w:divsChild>
                    <w:div w:id="1380278301">
                      <w:marLeft w:val="0"/>
                      <w:marRight w:val="0"/>
                      <w:marTop w:val="0"/>
                      <w:marBottom w:val="0"/>
                      <w:divBdr>
                        <w:top w:val="single" w:sz="2" w:space="0" w:color="E3E3E3"/>
                        <w:left w:val="single" w:sz="2" w:space="0" w:color="E3E3E3"/>
                        <w:bottom w:val="single" w:sz="2" w:space="0" w:color="E3E3E3"/>
                        <w:right w:val="single" w:sz="2" w:space="0" w:color="E3E3E3"/>
                      </w:divBdr>
                      <w:divsChild>
                        <w:div w:id="1543520032">
                          <w:marLeft w:val="0"/>
                          <w:marRight w:val="0"/>
                          <w:marTop w:val="0"/>
                          <w:marBottom w:val="0"/>
                          <w:divBdr>
                            <w:top w:val="single" w:sz="2" w:space="0" w:color="E3E3E3"/>
                            <w:left w:val="single" w:sz="2" w:space="0" w:color="E3E3E3"/>
                            <w:bottom w:val="single" w:sz="2" w:space="0" w:color="E3E3E3"/>
                            <w:right w:val="single" w:sz="2" w:space="0" w:color="E3E3E3"/>
                          </w:divBdr>
                          <w:divsChild>
                            <w:div w:id="1349216586">
                              <w:marLeft w:val="0"/>
                              <w:marRight w:val="0"/>
                              <w:marTop w:val="0"/>
                              <w:marBottom w:val="0"/>
                              <w:divBdr>
                                <w:top w:val="single" w:sz="2" w:space="0" w:color="E3E3E3"/>
                                <w:left w:val="single" w:sz="2" w:space="0" w:color="E3E3E3"/>
                                <w:bottom w:val="single" w:sz="2" w:space="0" w:color="E3E3E3"/>
                                <w:right w:val="single" w:sz="2" w:space="0" w:color="E3E3E3"/>
                              </w:divBdr>
                              <w:divsChild>
                                <w:div w:id="647251491">
                                  <w:marLeft w:val="0"/>
                                  <w:marRight w:val="0"/>
                                  <w:marTop w:val="100"/>
                                  <w:marBottom w:val="100"/>
                                  <w:divBdr>
                                    <w:top w:val="single" w:sz="2" w:space="0" w:color="E3E3E3"/>
                                    <w:left w:val="single" w:sz="2" w:space="0" w:color="E3E3E3"/>
                                    <w:bottom w:val="single" w:sz="2" w:space="0" w:color="E3E3E3"/>
                                    <w:right w:val="single" w:sz="2" w:space="0" w:color="E3E3E3"/>
                                  </w:divBdr>
                                  <w:divsChild>
                                    <w:div w:id="1545097439">
                                      <w:marLeft w:val="0"/>
                                      <w:marRight w:val="0"/>
                                      <w:marTop w:val="0"/>
                                      <w:marBottom w:val="0"/>
                                      <w:divBdr>
                                        <w:top w:val="single" w:sz="2" w:space="0" w:color="E3E3E3"/>
                                        <w:left w:val="single" w:sz="2" w:space="0" w:color="E3E3E3"/>
                                        <w:bottom w:val="single" w:sz="2" w:space="0" w:color="E3E3E3"/>
                                        <w:right w:val="single" w:sz="2" w:space="0" w:color="E3E3E3"/>
                                      </w:divBdr>
                                      <w:divsChild>
                                        <w:div w:id="1524131626">
                                          <w:marLeft w:val="0"/>
                                          <w:marRight w:val="0"/>
                                          <w:marTop w:val="0"/>
                                          <w:marBottom w:val="0"/>
                                          <w:divBdr>
                                            <w:top w:val="single" w:sz="2" w:space="0" w:color="E3E3E3"/>
                                            <w:left w:val="single" w:sz="2" w:space="0" w:color="E3E3E3"/>
                                            <w:bottom w:val="single" w:sz="2" w:space="0" w:color="E3E3E3"/>
                                            <w:right w:val="single" w:sz="2" w:space="0" w:color="E3E3E3"/>
                                          </w:divBdr>
                                          <w:divsChild>
                                            <w:div w:id="399911421">
                                              <w:marLeft w:val="0"/>
                                              <w:marRight w:val="0"/>
                                              <w:marTop w:val="0"/>
                                              <w:marBottom w:val="0"/>
                                              <w:divBdr>
                                                <w:top w:val="single" w:sz="2" w:space="0" w:color="E3E3E3"/>
                                                <w:left w:val="single" w:sz="2" w:space="0" w:color="E3E3E3"/>
                                                <w:bottom w:val="single" w:sz="2" w:space="0" w:color="E3E3E3"/>
                                                <w:right w:val="single" w:sz="2" w:space="0" w:color="E3E3E3"/>
                                              </w:divBdr>
                                              <w:divsChild>
                                                <w:div w:id="16933986">
                                                  <w:marLeft w:val="0"/>
                                                  <w:marRight w:val="0"/>
                                                  <w:marTop w:val="0"/>
                                                  <w:marBottom w:val="0"/>
                                                  <w:divBdr>
                                                    <w:top w:val="single" w:sz="2" w:space="0" w:color="E3E3E3"/>
                                                    <w:left w:val="single" w:sz="2" w:space="0" w:color="E3E3E3"/>
                                                    <w:bottom w:val="single" w:sz="2" w:space="0" w:color="E3E3E3"/>
                                                    <w:right w:val="single" w:sz="2" w:space="0" w:color="E3E3E3"/>
                                                  </w:divBdr>
                                                  <w:divsChild>
                                                    <w:div w:id="163478196">
                                                      <w:marLeft w:val="0"/>
                                                      <w:marRight w:val="0"/>
                                                      <w:marTop w:val="0"/>
                                                      <w:marBottom w:val="0"/>
                                                      <w:divBdr>
                                                        <w:top w:val="single" w:sz="2" w:space="0" w:color="E3E3E3"/>
                                                        <w:left w:val="single" w:sz="2" w:space="0" w:color="E3E3E3"/>
                                                        <w:bottom w:val="single" w:sz="2" w:space="0" w:color="E3E3E3"/>
                                                        <w:right w:val="single" w:sz="2" w:space="0" w:color="E3E3E3"/>
                                                      </w:divBdr>
                                                      <w:divsChild>
                                                        <w:div w:id="1640069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28601556">
          <w:marLeft w:val="0"/>
          <w:marRight w:val="0"/>
          <w:marTop w:val="0"/>
          <w:marBottom w:val="0"/>
          <w:divBdr>
            <w:top w:val="none" w:sz="0" w:space="0" w:color="auto"/>
            <w:left w:val="none" w:sz="0" w:space="0" w:color="auto"/>
            <w:bottom w:val="none" w:sz="0" w:space="0" w:color="auto"/>
            <w:right w:val="none" w:sz="0" w:space="0" w:color="auto"/>
          </w:divBdr>
        </w:div>
      </w:divsChild>
    </w:div>
    <w:div w:id="167909547">
      <w:bodyDiv w:val="1"/>
      <w:marLeft w:val="0"/>
      <w:marRight w:val="0"/>
      <w:marTop w:val="0"/>
      <w:marBottom w:val="0"/>
      <w:divBdr>
        <w:top w:val="none" w:sz="0" w:space="0" w:color="auto"/>
        <w:left w:val="none" w:sz="0" w:space="0" w:color="auto"/>
        <w:bottom w:val="none" w:sz="0" w:space="0" w:color="auto"/>
        <w:right w:val="none" w:sz="0" w:space="0" w:color="auto"/>
      </w:divBdr>
    </w:div>
    <w:div w:id="420444249">
      <w:bodyDiv w:val="1"/>
      <w:marLeft w:val="0"/>
      <w:marRight w:val="0"/>
      <w:marTop w:val="0"/>
      <w:marBottom w:val="0"/>
      <w:divBdr>
        <w:top w:val="none" w:sz="0" w:space="0" w:color="auto"/>
        <w:left w:val="none" w:sz="0" w:space="0" w:color="auto"/>
        <w:bottom w:val="none" w:sz="0" w:space="0" w:color="auto"/>
        <w:right w:val="none" w:sz="0" w:space="0" w:color="auto"/>
      </w:divBdr>
      <w:divsChild>
        <w:div w:id="628631145">
          <w:marLeft w:val="0"/>
          <w:marRight w:val="0"/>
          <w:marTop w:val="0"/>
          <w:marBottom w:val="0"/>
          <w:divBdr>
            <w:top w:val="single" w:sz="2" w:space="0" w:color="E3E3E3"/>
            <w:left w:val="single" w:sz="2" w:space="0" w:color="E3E3E3"/>
            <w:bottom w:val="single" w:sz="2" w:space="0" w:color="E3E3E3"/>
            <w:right w:val="single" w:sz="2" w:space="0" w:color="E3E3E3"/>
          </w:divBdr>
          <w:divsChild>
            <w:div w:id="75170176">
              <w:marLeft w:val="0"/>
              <w:marRight w:val="0"/>
              <w:marTop w:val="0"/>
              <w:marBottom w:val="0"/>
              <w:divBdr>
                <w:top w:val="single" w:sz="2" w:space="0" w:color="E3E3E3"/>
                <w:left w:val="single" w:sz="2" w:space="0" w:color="E3E3E3"/>
                <w:bottom w:val="single" w:sz="2" w:space="0" w:color="E3E3E3"/>
                <w:right w:val="single" w:sz="2" w:space="0" w:color="E3E3E3"/>
              </w:divBdr>
              <w:divsChild>
                <w:div w:id="66222926">
                  <w:marLeft w:val="0"/>
                  <w:marRight w:val="0"/>
                  <w:marTop w:val="0"/>
                  <w:marBottom w:val="0"/>
                  <w:divBdr>
                    <w:top w:val="single" w:sz="2" w:space="0" w:color="E3E3E3"/>
                    <w:left w:val="single" w:sz="2" w:space="0" w:color="E3E3E3"/>
                    <w:bottom w:val="single" w:sz="2" w:space="0" w:color="E3E3E3"/>
                    <w:right w:val="single" w:sz="2" w:space="0" w:color="E3E3E3"/>
                  </w:divBdr>
                  <w:divsChild>
                    <w:div w:id="1539464152">
                      <w:marLeft w:val="0"/>
                      <w:marRight w:val="0"/>
                      <w:marTop w:val="0"/>
                      <w:marBottom w:val="0"/>
                      <w:divBdr>
                        <w:top w:val="single" w:sz="2" w:space="0" w:color="E3E3E3"/>
                        <w:left w:val="single" w:sz="2" w:space="0" w:color="E3E3E3"/>
                        <w:bottom w:val="single" w:sz="2" w:space="0" w:color="E3E3E3"/>
                        <w:right w:val="single" w:sz="2" w:space="0" w:color="E3E3E3"/>
                      </w:divBdr>
                      <w:divsChild>
                        <w:div w:id="1704398571">
                          <w:marLeft w:val="0"/>
                          <w:marRight w:val="0"/>
                          <w:marTop w:val="0"/>
                          <w:marBottom w:val="0"/>
                          <w:divBdr>
                            <w:top w:val="single" w:sz="2" w:space="0" w:color="E3E3E3"/>
                            <w:left w:val="single" w:sz="2" w:space="0" w:color="E3E3E3"/>
                            <w:bottom w:val="single" w:sz="2" w:space="0" w:color="E3E3E3"/>
                            <w:right w:val="single" w:sz="2" w:space="0" w:color="E3E3E3"/>
                          </w:divBdr>
                          <w:divsChild>
                            <w:div w:id="932663458">
                              <w:marLeft w:val="0"/>
                              <w:marRight w:val="0"/>
                              <w:marTop w:val="0"/>
                              <w:marBottom w:val="0"/>
                              <w:divBdr>
                                <w:top w:val="single" w:sz="2" w:space="0" w:color="E3E3E3"/>
                                <w:left w:val="single" w:sz="2" w:space="0" w:color="E3E3E3"/>
                                <w:bottom w:val="single" w:sz="2" w:space="0" w:color="E3E3E3"/>
                                <w:right w:val="single" w:sz="2" w:space="0" w:color="E3E3E3"/>
                              </w:divBdr>
                              <w:divsChild>
                                <w:div w:id="1543445220">
                                  <w:marLeft w:val="0"/>
                                  <w:marRight w:val="0"/>
                                  <w:marTop w:val="100"/>
                                  <w:marBottom w:val="100"/>
                                  <w:divBdr>
                                    <w:top w:val="single" w:sz="2" w:space="0" w:color="E3E3E3"/>
                                    <w:left w:val="single" w:sz="2" w:space="0" w:color="E3E3E3"/>
                                    <w:bottom w:val="single" w:sz="2" w:space="0" w:color="E3E3E3"/>
                                    <w:right w:val="single" w:sz="2" w:space="0" w:color="E3E3E3"/>
                                  </w:divBdr>
                                  <w:divsChild>
                                    <w:div w:id="850221909">
                                      <w:marLeft w:val="0"/>
                                      <w:marRight w:val="0"/>
                                      <w:marTop w:val="0"/>
                                      <w:marBottom w:val="0"/>
                                      <w:divBdr>
                                        <w:top w:val="single" w:sz="2" w:space="0" w:color="E3E3E3"/>
                                        <w:left w:val="single" w:sz="2" w:space="0" w:color="E3E3E3"/>
                                        <w:bottom w:val="single" w:sz="2" w:space="0" w:color="E3E3E3"/>
                                        <w:right w:val="single" w:sz="2" w:space="0" w:color="E3E3E3"/>
                                      </w:divBdr>
                                      <w:divsChild>
                                        <w:div w:id="263848187">
                                          <w:marLeft w:val="0"/>
                                          <w:marRight w:val="0"/>
                                          <w:marTop w:val="0"/>
                                          <w:marBottom w:val="0"/>
                                          <w:divBdr>
                                            <w:top w:val="single" w:sz="2" w:space="0" w:color="E3E3E3"/>
                                            <w:left w:val="single" w:sz="2" w:space="0" w:color="E3E3E3"/>
                                            <w:bottom w:val="single" w:sz="2" w:space="0" w:color="E3E3E3"/>
                                            <w:right w:val="single" w:sz="2" w:space="0" w:color="E3E3E3"/>
                                          </w:divBdr>
                                          <w:divsChild>
                                            <w:div w:id="706218388">
                                              <w:marLeft w:val="0"/>
                                              <w:marRight w:val="0"/>
                                              <w:marTop w:val="0"/>
                                              <w:marBottom w:val="0"/>
                                              <w:divBdr>
                                                <w:top w:val="single" w:sz="2" w:space="0" w:color="E3E3E3"/>
                                                <w:left w:val="single" w:sz="2" w:space="0" w:color="E3E3E3"/>
                                                <w:bottom w:val="single" w:sz="2" w:space="0" w:color="E3E3E3"/>
                                                <w:right w:val="single" w:sz="2" w:space="0" w:color="E3E3E3"/>
                                              </w:divBdr>
                                              <w:divsChild>
                                                <w:div w:id="62682999">
                                                  <w:marLeft w:val="0"/>
                                                  <w:marRight w:val="0"/>
                                                  <w:marTop w:val="0"/>
                                                  <w:marBottom w:val="0"/>
                                                  <w:divBdr>
                                                    <w:top w:val="single" w:sz="2" w:space="0" w:color="E3E3E3"/>
                                                    <w:left w:val="single" w:sz="2" w:space="0" w:color="E3E3E3"/>
                                                    <w:bottom w:val="single" w:sz="2" w:space="0" w:color="E3E3E3"/>
                                                    <w:right w:val="single" w:sz="2" w:space="0" w:color="E3E3E3"/>
                                                  </w:divBdr>
                                                  <w:divsChild>
                                                    <w:div w:id="979530033">
                                                      <w:marLeft w:val="0"/>
                                                      <w:marRight w:val="0"/>
                                                      <w:marTop w:val="0"/>
                                                      <w:marBottom w:val="0"/>
                                                      <w:divBdr>
                                                        <w:top w:val="single" w:sz="2" w:space="0" w:color="E3E3E3"/>
                                                        <w:left w:val="single" w:sz="2" w:space="0" w:color="E3E3E3"/>
                                                        <w:bottom w:val="single" w:sz="2" w:space="0" w:color="E3E3E3"/>
                                                        <w:right w:val="single" w:sz="2" w:space="0" w:color="E3E3E3"/>
                                                      </w:divBdr>
                                                      <w:divsChild>
                                                        <w:div w:id="724528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3875152">
          <w:marLeft w:val="0"/>
          <w:marRight w:val="0"/>
          <w:marTop w:val="0"/>
          <w:marBottom w:val="0"/>
          <w:divBdr>
            <w:top w:val="none" w:sz="0" w:space="0" w:color="auto"/>
            <w:left w:val="none" w:sz="0" w:space="0" w:color="auto"/>
            <w:bottom w:val="none" w:sz="0" w:space="0" w:color="auto"/>
            <w:right w:val="none" w:sz="0" w:space="0" w:color="auto"/>
          </w:divBdr>
        </w:div>
      </w:divsChild>
    </w:div>
    <w:div w:id="443577496">
      <w:bodyDiv w:val="1"/>
      <w:marLeft w:val="0"/>
      <w:marRight w:val="0"/>
      <w:marTop w:val="0"/>
      <w:marBottom w:val="0"/>
      <w:divBdr>
        <w:top w:val="none" w:sz="0" w:space="0" w:color="auto"/>
        <w:left w:val="none" w:sz="0" w:space="0" w:color="auto"/>
        <w:bottom w:val="none" w:sz="0" w:space="0" w:color="auto"/>
        <w:right w:val="none" w:sz="0" w:space="0" w:color="auto"/>
      </w:divBdr>
      <w:divsChild>
        <w:div w:id="697701548">
          <w:marLeft w:val="0"/>
          <w:marRight w:val="0"/>
          <w:marTop w:val="0"/>
          <w:marBottom w:val="0"/>
          <w:divBdr>
            <w:top w:val="single" w:sz="2" w:space="0" w:color="auto"/>
            <w:left w:val="single" w:sz="2" w:space="0" w:color="auto"/>
            <w:bottom w:val="single" w:sz="6" w:space="0" w:color="auto"/>
            <w:right w:val="single" w:sz="2" w:space="0" w:color="auto"/>
          </w:divBdr>
          <w:divsChild>
            <w:div w:id="1028986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274449">
                  <w:marLeft w:val="0"/>
                  <w:marRight w:val="0"/>
                  <w:marTop w:val="0"/>
                  <w:marBottom w:val="0"/>
                  <w:divBdr>
                    <w:top w:val="single" w:sz="2" w:space="0" w:color="D9D9E3"/>
                    <w:left w:val="single" w:sz="2" w:space="0" w:color="D9D9E3"/>
                    <w:bottom w:val="single" w:sz="2" w:space="0" w:color="D9D9E3"/>
                    <w:right w:val="single" w:sz="2" w:space="0" w:color="D9D9E3"/>
                  </w:divBdr>
                  <w:divsChild>
                    <w:div w:id="2023042767">
                      <w:marLeft w:val="0"/>
                      <w:marRight w:val="0"/>
                      <w:marTop w:val="0"/>
                      <w:marBottom w:val="0"/>
                      <w:divBdr>
                        <w:top w:val="single" w:sz="2" w:space="0" w:color="D9D9E3"/>
                        <w:left w:val="single" w:sz="2" w:space="0" w:color="D9D9E3"/>
                        <w:bottom w:val="single" w:sz="2" w:space="0" w:color="D9D9E3"/>
                        <w:right w:val="single" w:sz="2" w:space="0" w:color="D9D9E3"/>
                      </w:divBdr>
                      <w:divsChild>
                        <w:div w:id="313458868">
                          <w:marLeft w:val="0"/>
                          <w:marRight w:val="0"/>
                          <w:marTop w:val="0"/>
                          <w:marBottom w:val="0"/>
                          <w:divBdr>
                            <w:top w:val="single" w:sz="2" w:space="0" w:color="D9D9E3"/>
                            <w:left w:val="single" w:sz="2" w:space="0" w:color="D9D9E3"/>
                            <w:bottom w:val="single" w:sz="2" w:space="0" w:color="D9D9E3"/>
                            <w:right w:val="single" w:sz="2" w:space="0" w:color="D9D9E3"/>
                          </w:divBdr>
                          <w:divsChild>
                            <w:div w:id="747465129">
                              <w:marLeft w:val="0"/>
                              <w:marRight w:val="0"/>
                              <w:marTop w:val="0"/>
                              <w:marBottom w:val="0"/>
                              <w:divBdr>
                                <w:top w:val="single" w:sz="2" w:space="0" w:color="D9D9E3"/>
                                <w:left w:val="single" w:sz="2" w:space="0" w:color="D9D9E3"/>
                                <w:bottom w:val="single" w:sz="2" w:space="0" w:color="D9D9E3"/>
                                <w:right w:val="single" w:sz="2" w:space="0" w:color="D9D9E3"/>
                              </w:divBdr>
                              <w:divsChild>
                                <w:div w:id="1582525649">
                                  <w:marLeft w:val="0"/>
                                  <w:marRight w:val="0"/>
                                  <w:marTop w:val="0"/>
                                  <w:marBottom w:val="0"/>
                                  <w:divBdr>
                                    <w:top w:val="single" w:sz="2" w:space="0" w:color="D9D9E3"/>
                                    <w:left w:val="single" w:sz="2" w:space="0" w:color="D9D9E3"/>
                                    <w:bottom w:val="single" w:sz="2" w:space="0" w:color="D9D9E3"/>
                                    <w:right w:val="single" w:sz="2" w:space="0" w:color="D9D9E3"/>
                                  </w:divBdr>
                                  <w:divsChild>
                                    <w:div w:id="1639804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05504167">
      <w:bodyDiv w:val="1"/>
      <w:marLeft w:val="0"/>
      <w:marRight w:val="0"/>
      <w:marTop w:val="0"/>
      <w:marBottom w:val="0"/>
      <w:divBdr>
        <w:top w:val="none" w:sz="0" w:space="0" w:color="auto"/>
        <w:left w:val="none" w:sz="0" w:space="0" w:color="auto"/>
        <w:bottom w:val="none" w:sz="0" w:space="0" w:color="auto"/>
        <w:right w:val="none" w:sz="0" w:space="0" w:color="auto"/>
      </w:divBdr>
      <w:divsChild>
        <w:div w:id="1129973648">
          <w:marLeft w:val="0"/>
          <w:marRight w:val="0"/>
          <w:marTop w:val="0"/>
          <w:marBottom w:val="0"/>
          <w:divBdr>
            <w:top w:val="single" w:sz="2" w:space="0" w:color="auto"/>
            <w:left w:val="single" w:sz="2" w:space="0" w:color="auto"/>
            <w:bottom w:val="single" w:sz="6" w:space="0" w:color="auto"/>
            <w:right w:val="single" w:sz="2" w:space="0" w:color="auto"/>
          </w:divBdr>
          <w:divsChild>
            <w:div w:id="1588908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9932777">
                  <w:marLeft w:val="0"/>
                  <w:marRight w:val="0"/>
                  <w:marTop w:val="0"/>
                  <w:marBottom w:val="0"/>
                  <w:divBdr>
                    <w:top w:val="single" w:sz="2" w:space="0" w:color="D9D9E3"/>
                    <w:left w:val="single" w:sz="2" w:space="0" w:color="D9D9E3"/>
                    <w:bottom w:val="single" w:sz="2" w:space="0" w:color="D9D9E3"/>
                    <w:right w:val="single" w:sz="2" w:space="0" w:color="D9D9E3"/>
                  </w:divBdr>
                  <w:divsChild>
                    <w:div w:id="1054814654">
                      <w:marLeft w:val="0"/>
                      <w:marRight w:val="0"/>
                      <w:marTop w:val="0"/>
                      <w:marBottom w:val="0"/>
                      <w:divBdr>
                        <w:top w:val="single" w:sz="2" w:space="0" w:color="D9D9E3"/>
                        <w:left w:val="single" w:sz="2" w:space="0" w:color="D9D9E3"/>
                        <w:bottom w:val="single" w:sz="2" w:space="0" w:color="D9D9E3"/>
                        <w:right w:val="single" w:sz="2" w:space="0" w:color="D9D9E3"/>
                      </w:divBdr>
                      <w:divsChild>
                        <w:div w:id="1182010187">
                          <w:marLeft w:val="0"/>
                          <w:marRight w:val="0"/>
                          <w:marTop w:val="0"/>
                          <w:marBottom w:val="0"/>
                          <w:divBdr>
                            <w:top w:val="single" w:sz="2" w:space="0" w:color="D9D9E3"/>
                            <w:left w:val="single" w:sz="2" w:space="0" w:color="D9D9E3"/>
                            <w:bottom w:val="single" w:sz="2" w:space="0" w:color="D9D9E3"/>
                            <w:right w:val="single" w:sz="2" w:space="0" w:color="D9D9E3"/>
                          </w:divBdr>
                          <w:divsChild>
                            <w:div w:id="1446071430">
                              <w:marLeft w:val="0"/>
                              <w:marRight w:val="0"/>
                              <w:marTop w:val="0"/>
                              <w:marBottom w:val="0"/>
                              <w:divBdr>
                                <w:top w:val="single" w:sz="2" w:space="0" w:color="D9D9E3"/>
                                <w:left w:val="single" w:sz="2" w:space="0" w:color="D9D9E3"/>
                                <w:bottom w:val="single" w:sz="2" w:space="0" w:color="D9D9E3"/>
                                <w:right w:val="single" w:sz="2" w:space="0" w:color="D9D9E3"/>
                              </w:divBdr>
                              <w:divsChild>
                                <w:div w:id="10036105">
                                  <w:marLeft w:val="0"/>
                                  <w:marRight w:val="0"/>
                                  <w:marTop w:val="0"/>
                                  <w:marBottom w:val="0"/>
                                  <w:divBdr>
                                    <w:top w:val="single" w:sz="2" w:space="0" w:color="D9D9E3"/>
                                    <w:left w:val="single" w:sz="2" w:space="0" w:color="D9D9E3"/>
                                    <w:bottom w:val="single" w:sz="2" w:space="0" w:color="D9D9E3"/>
                                    <w:right w:val="single" w:sz="2" w:space="0" w:color="D9D9E3"/>
                                  </w:divBdr>
                                  <w:divsChild>
                                    <w:div w:id="1120415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13826590">
      <w:bodyDiv w:val="1"/>
      <w:marLeft w:val="0"/>
      <w:marRight w:val="0"/>
      <w:marTop w:val="0"/>
      <w:marBottom w:val="0"/>
      <w:divBdr>
        <w:top w:val="none" w:sz="0" w:space="0" w:color="auto"/>
        <w:left w:val="none" w:sz="0" w:space="0" w:color="auto"/>
        <w:bottom w:val="none" w:sz="0" w:space="0" w:color="auto"/>
        <w:right w:val="none" w:sz="0" w:space="0" w:color="auto"/>
      </w:divBdr>
      <w:divsChild>
        <w:div w:id="704672294">
          <w:marLeft w:val="0"/>
          <w:marRight w:val="0"/>
          <w:marTop w:val="0"/>
          <w:marBottom w:val="0"/>
          <w:divBdr>
            <w:top w:val="single" w:sz="2" w:space="0" w:color="E3E3E3"/>
            <w:left w:val="single" w:sz="2" w:space="0" w:color="E3E3E3"/>
            <w:bottom w:val="single" w:sz="2" w:space="0" w:color="E3E3E3"/>
            <w:right w:val="single" w:sz="2" w:space="0" w:color="E3E3E3"/>
          </w:divBdr>
          <w:divsChild>
            <w:div w:id="173543263">
              <w:marLeft w:val="0"/>
              <w:marRight w:val="0"/>
              <w:marTop w:val="0"/>
              <w:marBottom w:val="0"/>
              <w:divBdr>
                <w:top w:val="single" w:sz="2" w:space="0" w:color="E3E3E3"/>
                <w:left w:val="single" w:sz="2" w:space="0" w:color="E3E3E3"/>
                <w:bottom w:val="single" w:sz="2" w:space="0" w:color="E3E3E3"/>
                <w:right w:val="single" w:sz="2" w:space="0" w:color="E3E3E3"/>
              </w:divBdr>
              <w:divsChild>
                <w:div w:id="1495876169">
                  <w:marLeft w:val="0"/>
                  <w:marRight w:val="0"/>
                  <w:marTop w:val="0"/>
                  <w:marBottom w:val="0"/>
                  <w:divBdr>
                    <w:top w:val="single" w:sz="2" w:space="0" w:color="E3E3E3"/>
                    <w:left w:val="single" w:sz="2" w:space="0" w:color="E3E3E3"/>
                    <w:bottom w:val="single" w:sz="2" w:space="0" w:color="E3E3E3"/>
                    <w:right w:val="single" w:sz="2" w:space="0" w:color="E3E3E3"/>
                  </w:divBdr>
                  <w:divsChild>
                    <w:div w:id="1935170132">
                      <w:marLeft w:val="0"/>
                      <w:marRight w:val="0"/>
                      <w:marTop w:val="0"/>
                      <w:marBottom w:val="0"/>
                      <w:divBdr>
                        <w:top w:val="single" w:sz="2" w:space="0" w:color="E3E3E3"/>
                        <w:left w:val="single" w:sz="2" w:space="0" w:color="E3E3E3"/>
                        <w:bottom w:val="single" w:sz="2" w:space="0" w:color="E3E3E3"/>
                        <w:right w:val="single" w:sz="2" w:space="0" w:color="E3E3E3"/>
                      </w:divBdr>
                      <w:divsChild>
                        <w:div w:id="1269661568">
                          <w:marLeft w:val="0"/>
                          <w:marRight w:val="0"/>
                          <w:marTop w:val="0"/>
                          <w:marBottom w:val="0"/>
                          <w:divBdr>
                            <w:top w:val="single" w:sz="2" w:space="0" w:color="E3E3E3"/>
                            <w:left w:val="single" w:sz="2" w:space="0" w:color="E3E3E3"/>
                            <w:bottom w:val="single" w:sz="2" w:space="0" w:color="E3E3E3"/>
                            <w:right w:val="single" w:sz="2" w:space="0" w:color="E3E3E3"/>
                          </w:divBdr>
                          <w:divsChild>
                            <w:div w:id="1428038133">
                              <w:marLeft w:val="0"/>
                              <w:marRight w:val="0"/>
                              <w:marTop w:val="0"/>
                              <w:marBottom w:val="0"/>
                              <w:divBdr>
                                <w:top w:val="single" w:sz="2" w:space="0" w:color="E3E3E3"/>
                                <w:left w:val="single" w:sz="2" w:space="0" w:color="E3E3E3"/>
                                <w:bottom w:val="single" w:sz="2" w:space="0" w:color="E3E3E3"/>
                                <w:right w:val="single" w:sz="2" w:space="0" w:color="E3E3E3"/>
                              </w:divBdr>
                              <w:divsChild>
                                <w:div w:id="1000502002">
                                  <w:marLeft w:val="0"/>
                                  <w:marRight w:val="0"/>
                                  <w:marTop w:val="100"/>
                                  <w:marBottom w:val="100"/>
                                  <w:divBdr>
                                    <w:top w:val="single" w:sz="2" w:space="0" w:color="E3E3E3"/>
                                    <w:left w:val="single" w:sz="2" w:space="0" w:color="E3E3E3"/>
                                    <w:bottom w:val="single" w:sz="2" w:space="0" w:color="E3E3E3"/>
                                    <w:right w:val="single" w:sz="2" w:space="0" w:color="E3E3E3"/>
                                  </w:divBdr>
                                  <w:divsChild>
                                    <w:div w:id="258221380">
                                      <w:marLeft w:val="0"/>
                                      <w:marRight w:val="0"/>
                                      <w:marTop w:val="0"/>
                                      <w:marBottom w:val="0"/>
                                      <w:divBdr>
                                        <w:top w:val="single" w:sz="2" w:space="0" w:color="E3E3E3"/>
                                        <w:left w:val="single" w:sz="2" w:space="0" w:color="E3E3E3"/>
                                        <w:bottom w:val="single" w:sz="2" w:space="0" w:color="E3E3E3"/>
                                        <w:right w:val="single" w:sz="2" w:space="0" w:color="E3E3E3"/>
                                      </w:divBdr>
                                      <w:divsChild>
                                        <w:div w:id="413822494">
                                          <w:marLeft w:val="0"/>
                                          <w:marRight w:val="0"/>
                                          <w:marTop w:val="0"/>
                                          <w:marBottom w:val="0"/>
                                          <w:divBdr>
                                            <w:top w:val="single" w:sz="2" w:space="0" w:color="E3E3E3"/>
                                            <w:left w:val="single" w:sz="2" w:space="0" w:color="E3E3E3"/>
                                            <w:bottom w:val="single" w:sz="2" w:space="0" w:color="E3E3E3"/>
                                            <w:right w:val="single" w:sz="2" w:space="0" w:color="E3E3E3"/>
                                          </w:divBdr>
                                          <w:divsChild>
                                            <w:div w:id="1072313432">
                                              <w:marLeft w:val="0"/>
                                              <w:marRight w:val="0"/>
                                              <w:marTop w:val="0"/>
                                              <w:marBottom w:val="0"/>
                                              <w:divBdr>
                                                <w:top w:val="single" w:sz="2" w:space="0" w:color="E3E3E3"/>
                                                <w:left w:val="single" w:sz="2" w:space="0" w:color="E3E3E3"/>
                                                <w:bottom w:val="single" w:sz="2" w:space="0" w:color="E3E3E3"/>
                                                <w:right w:val="single" w:sz="2" w:space="0" w:color="E3E3E3"/>
                                              </w:divBdr>
                                              <w:divsChild>
                                                <w:div w:id="1893999260">
                                                  <w:marLeft w:val="0"/>
                                                  <w:marRight w:val="0"/>
                                                  <w:marTop w:val="0"/>
                                                  <w:marBottom w:val="0"/>
                                                  <w:divBdr>
                                                    <w:top w:val="single" w:sz="2" w:space="0" w:color="E3E3E3"/>
                                                    <w:left w:val="single" w:sz="2" w:space="0" w:color="E3E3E3"/>
                                                    <w:bottom w:val="single" w:sz="2" w:space="0" w:color="E3E3E3"/>
                                                    <w:right w:val="single" w:sz="2" w:space="0" w:color="E3E3E3"/>
                                                  </w:divBdr>
                                                  <w:divsChild>
                                                    <w:div w:id="1035471709">
                                                      <w:marLeft w:val="0"/>
                                                      <w:marRight w:val="0"/>
                                                      <w:marTop w:val="0"/>
                                                      <w:marBottom w:val="0"/>
                                                      <w:divBdr>
                                                        <w:top w:val="single" w:sz="2" w:space="0" w:color="E3E3E3"/>
                                                        <w:left w:val="single" w:sz="2" w:space="0" w:color="E3E3E3"/>
                                                        <w:bottom w:val="single" w:sz="2" w:space="0" w:color="E3E3E3"/>
                                                        <w:right w:val="single" w:sz="2" w:space="0" w:color="E3E3E3"/>
                                                      </w:divBdr>
                                                      <w:divsChild>
                                                        <w:div w:id="13581982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93024311">
          <w:marLeft w:val="0"/>
          <w:marRight w:val="0"/>
          <w:marTop w:val="0"/>
          <w:marBottom w:val="0"/>
          <w:divBdr>
            <w:top w:val="none" w:sz="0" w:space="0" w:color="auto"/>
            <w:left w:val="none" w:sz="0" w:space="0" w:color="auto"/>
            <w:bottom w:val="none" w:sz="0" w:space="0" w:color="auto"/>
            <w:right w:val="none" w:sz="0" w:space="0" w:color="auto"/>
          </w:divBdr>
        </w:div>
      </w:divsChild>
    </w:div>
    <w:div w:id="700008808">
      <w:bodyDiv w:val="1"/>
      <w:marLeft w:val="0"/>
      <w:marRight w:val="0"/>
      <w:marTop w:val="0"/>
      <w:marBottom w:val="0"/>
      <w:divBdr>
        <w:top w:val="none" w:sz="0" w:space="0" w:color="auto"/>
        <w:left w:val="none" w:sz="0" w:space="0" w:color="auto"/>
        <w:bottom w:val="none" w:sz="0" w:space="0" w:color="auto"/>
        <w:right w:val="none" w:sz="0" w:space="0" w:color="auto"/>
      </w:divBdr>
      <w:divsChild>
        <w:div w:id="355353095">
          <w:marLeft w:val="0"/>
          <w:marRight w:val="0"/>
          <w:marTop w:val="0"/>
          <w:marBottom w:val="0"/>
          <w:divBdr>
            <w:top w:val="none" w:sz="0" w:space="0" w:color="auto"/>
            <w:left w:val="none" w:sz="0" w:space="0" w:color="auto"/>
            <w:bottom w:val="none" w:sz="0" w:space="0" w:color="auto"/>
            <w:right w:val="none" w:sz="0" w:space="0" w:color="auto"/>
          </w:divBdr>
        </w:div>
        <w:div w:id="1473138431">
          <w:marLeft w:val="0"/>
          <w:marRight w:val="0"/>
          <w:marTop w:val="0"/>
          <w:marBottom w:val="0"/>
          <w:divBdr>
            <w:top w:val="single" w:sz="2" w:space="0" w:color="D9D9E3"/>
            <w:left w:val="single" w:sz="2" w:space="0" w:color="D9D9E3"/>
            <w:bottom w:val="single" w:sz="2" w:space="0" w:color="D9D9E3"/>
            <w:right w:val="single" w:sz="2" w:space="0" w:color="D9D9E3"/>
          </w:divBdr>
          <w:divsChild>
            <w:div w:id="1105150262">
              <w:marLeft w:val="0"/>
              <w:marRight w:val="0"/>
              <w:marTop w:val="0"/>
              <w:marBottom w:val="0"/>
              <w:divBdr>
                <w:top w:val="single" w:sz="2" w:space="0" w:color="D9D9E3"/>
                <w:left w:val="single" w:sz="2" w:space="0" w:color="D9D9E3"/>
                <w:bottom w:val="single" w:sz="2" w:space="0" w:color="D9D9E3"/>
                <w:right w:val="single" w:sz="2" w:space="0" w:color="D9D9E3"/>
              </w:divBdr>
              <w:divsChild>
                <w:div w:id="1725642958">
                  <w:marLeft w:val="0"/>
                  <w:marRight w:val="0"/>
                  <w:marTop w:val="0"/>
                  <w:marBottom w:val="0"/>
                  <w:divBdr>
                    <w:top w:val="single" w:sz="2" w:space="0" w:color="D9D9E3"/>
                    <w:left w:val="single" w:sz="2" w:space="0" w:color="D9D9E3"/>
                    <w:bottom w:val="single" w:sz="2" w:space="0" w:color="D9D9E3"/>
                    <w:right w:val="single" w:sz="2" w:space="0" w:color="D9D9E3"/>
                  </w:divBdr>
                  <w:divsChild>
                    <w:div w:id="835267810">
                      <w:marLeft w:val="0"/>
                      <w:marRight w:val="0"/>
                      <w:marTop w:val="0"/>
                      <w:marBottom w:val="0"/>
                      <w:divBdr>
                        <w:top w:val="single" w:sz="2" w:space="0" w:color="D9D9E3"/>
                        <w:left w:val="single" w:sz="2" w:space="0" w:color="D9D9E3"/>
                        <w:bottom w:val="single" w:sz="2" w:space="0" w:color="D9D9E3"/>
                        <w:right w:val="single" w:sz="2" w:space="0" w:color="D9D9E3"/>
                      </w:divBdr>
                      <w:divsChild>
                        <w:div w:id="1607612665">
                          <w:marLeft w:val="0"/>
                          <w:marRight w:val="0"/>
                          <w:marTop w:val="0"/>
                          <w:marBottom w:val="0"/>
                          <w:divBdr>
                            <w:top w:val="single" w:sz="2" w:space="0" w:color="D9D9E3"/>
                            <w:left w:val="single" w:sz="2" w:space="0" w:color="D9D9E3"/>
                            <w:bottom w:val="single" w:sz="2" w:space="0" w:color="D9D9E3"/>
                            <w:right w:val="single" w:sz="2" w:space="0" w:color="D9D9E3"/>
                          </w:divBdr>
                          <w:divsChild>
                            <w:div w:id="16070757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13042042">
                                  <w:marLeft w:val="0"/>
                                  <w:marRight w:val="0"/>
                                  <w:marTop w:val="0"/>
                                  <w:marBottom w:val="0"/>
                                  <w:divBdr>
                                    <w:top w:val="single" w:sz="2" w:space="0" w:color="D9D9E3"/>
                                    <w:left w:val="single" w:sz="2" w:space="0" w:color="D9D9E3"/>
                                    <w:bottom w:val="single" w:sz="2" w:space="0" w:color="D9D9E3"/>
                                    <w:right w:val="single" w:sz="2" w:space="0" w:color="D9D9E3"/>
                                  </w:divBdr>
                                  <w:divsChild>
                                    <w:div w:id="1025982215">
                                      <w:marLeft w:val="0"/>
                                      <w:marRight w:val="0"/>
                                      <w:marTop w:val="0"/>
                                      <w:marBottom w:val="0"/>
                                      <w:divBdr>
                                        <w:top w:val="single" w:sz="2" w:space="0" w:color="D9D9E3"/>
                                        <w:left w:val="single" w:sz="2" w:space="0" w:color="D9D9E3"/>
                                        <w:bottom w:val="single" w:sz="2" w:space="0" w:color="D9D9E3"/>
                                        <w:right w:val="single" w:sz="2" w:space="0" w:color="D9D9E3"/>
                                      </w:divBdr>
                                      <w:divsChild>
                                        <w:div w:id="1031032525">
                                          <w:marLeft w:val="0"/>
                                          <w:marRight w:val="0"/>
                                          <w:marTop w:val="0"/>
                                          <w:marBottom w:val="0"/>
                                          <w:divBdr>
                                            <w:top w:val="single" w:sz="2" w:space="0" w:color="D9D9E3"/>
                                            <w:left w:val="single" w:sz="2" w:space="0" w:color="D9D9E3"/>
                                            <w:bottom w:val="single" w:sz="2" w:space="0" w:color="D9D9E3"/>
                                            <w:right w:val="single" w:sz="2" w:space="0" w:color="D9D9E3"/>
                                          </w:divBdr>
                                          <w:divsChild>
                                            <w:div w:id="796995575">
                                              <w:marLeft w:val="0"/>
                                              <w:marRight w:val="0"/>
                                              <w:marTop w:val="0"/>
                                              <w:marBottom w:val="0"/>
                                              <w:divBdr>
                                                <w:top w:val="single" w:sz="2" w:space="0" w:color="D9D9E3"/>
                                                <w:left w:val="single" w:sz="2" w:space="0" w:color="D9D9E3"/>
                                                <w:bottom w:val="single" w:sz="2" w:space="0" w:color="D9D9E3"/>
                                                <w:right w:val="single" w:sz="2" w:space="0" w:color="D9D9E3"/>
                                              </w:divBdr>
                                              <w:divsChild>
                                                <w:div w:id="1439639980">
                                                  <w:marLeft w:val="0"/>
                                                  <w:marRight w:val="0"/>
                                                  <w:marTop w:val="0"/>
                                                  <w:marBottom w:val="0"/>
                                                  <w:divBdr>
                                                    <w:top w:val="single" w:sz="2" w:space="0" w:color="D9D9E3"/>
                                                    <w:left w:val="single" w:sz="2" w:space="0" w:color="D9D9E3"/>
                                                    <w:bottom w:val="single" w:sz="2" w:space="0" w:color="D9D9E3"/>
                                                    <w:right w:val="single" w:sz="2" w:space="0" w:color="D9D9E3"/>
                                                  </w:divBdr>
                                                  <w:divsChild>
                                                    <w:div w:id="1951354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82655664">
      <w:bodyDiv w:val="1"/>
      <w:marLeft w:val="0"/>
      <w:marRight w:val="0"/>
      <w:marTop w:val="0"/>
      <w:marBottom w:val="0"/>
      <w:divBdr>
        <w:top w:val="none" w:sz="0" w:space="0" w:color="auto"/>
        <w:left w:val="none" w:sz="0" w:space="0" w:color="auto"/>
        <w:bottom w:val="none" w:sz="0" w:space="0" w:color="auto"/>
        <w:right w:val="none" w:sz="0" w:space="0" w:color="auto"/>
      </w:divBdr>
      <w:divsChild>
        <w:div w:id="390999968">
          <w:marLeft w:val="0"/>
          <w:marRight w:val="0"/>
          <w:marTop w:val="0"/>
          <w:marBottom w:val="0"/>
          <w:divBdr>
            <w:top w:val="single" w:sz="2" w:space="0" w:color="D9D9E3"/>
            <w:left w:val="single" w:sz="2" w:space="0" w:color="D9D9E3"/>
            <w:bottom w:val="single" w:sz="2" w:space="0" w:color="D9D9E3"/>
            <w:right w:val="single" w:sz="2" w:space="0" w:color="D9D9E3"/>
          </w:divBdr>
          <w:divsChild>
            <w:div w:id="1029647707">
              <w:marLeft w:val="0"/>
              <w:marRight w:val="0"/>
              <w:marTop w:val="0"/>
              <w:marBottom w:val="0"/>
              <w:divBdr>
                <w:top w:val="single" w:sz="2" w:space="0" w:color="D9D9E3"/>
                <w:left w:val="single" w:sz="2" w:space="0" w:color="D9D9E3"/>
                <w:bottom w:val="single" w:sz="2" w:space="0" w:color="D9D9E3"/>
                <w:right w:val="single" w:sz="2" w:space="0" w:color="D9D9E3"/>
              </w:divBdr>
              <w:divsChild>
                <w:div w:id="1678269465">
                  <w:marLeft w:val="0"/>
                  <w:marRight w:val="0"/>
                  <w:marTop w:val="0"/>
                  <w:marBottom w:val="0"/>
                  <w:divBdr>
                    <w:top w:val="single" w:sz="2" w:space="0" w:color="D9D9E3"/>
                    <w:left w:val="single" w:sz="2" w:space="0" w:color="D9D9E3"/>
                    <w:bottom w:val="single" w:sz="2" w:space="0" w:color="D9D9E3"/>
                    <w:right w:val="single" w:sz="2" w:space="0" w:color="D9D9E3"/>
                  </w:divBdr>
                  <w:divsChild>
                    <w:div w:id="1154372546">
                      <w:marLeft w:val="0"/>
                      <w:marRight w:val="0"/>
                      <w:marTop w:val="0"/>
                      <w:marBottom w:val="0"/>
                      <w:divBdr>
                        <w:top w:val="single" w:sz="2" w:space="0" w:color="D9D9E3"/>
                        <w:left w:val="single" w:sz="2" w:space="0" w:color="D9D9E3"/>
                        <w:bottom w:val="single" w:sz="2" w:space="0" w:color="D9D9E3"/>
                        <w:right w:val="single" w:sz="2" w:space="0" w:color="D9D9E3"/>
                      </w:divBdr>
                      <w:divsChild>
                        <w:div w:id="2088913363">
                          <w:marLeft w:val="0"/>
                          <w:marRight w:val="0"/>
                          <w:marTop w:val="0"/>
                          <w:marBottom w:val="0"/>
                          <w:divBdr>
                            <w:top w:val="single" w:sz="2" w:space="0" w:color="D9D9E3"/>
                            <w:left w:val="single" w:sz="2" w:space="0" w:color="D9D9E3"/>
                            <w:bottom w:val="single" w:sz="2" w:space="0" w:color="D9D9E3"/>
                            <w:right w:val="single" w:sz="2" w:space="0" w:color="D9D9E3"/>
                          </w:divBdr>
                          <w:divsChild>
                            <w:div w:id="2145195226">
                              <w:marLeft w:val="0"/>
                              <w:marRight w:val="0"/>
                              <w:marTop w:val="100"/>
                              <w:marBottom w:val="100"/>
                              <w:divBdr>
                                <w:top w:val="single" w:sz="2" w:space="0" w:color="D9D9E3"/>
                                <w:left w:val="single" w:sz="2" w:space="0" w:color="D9D9E3"/>
                                <w:bottom w:val="single" w:sz="2" w:space="0" w:color="D9D9E3"/>
                                <w:right w:val="single" w:sz="2" w:space="0" w:color="D9D9E3"/>
                              </w:divBdr>
                              <w:divsChild>
                                <w:div w:id="446117828">
                                  <w:marLeft w:val="0"/>
                                  <w:marRight w:val="0"/>
                                  <w:marTop w:val="0"/>
                                  <w:marBottom w:val="0"/>
                                  <w:divBdr>
                                    <w:top w:val="single" w:sz="2" w:space="0" w:color="D9D9E3"/>
                                    <w:left w:val="single" w:sz="2" w:space="0" w:color="D9D9E3"/>
                                    <w:bottom w:val="single" w:sz="2" w:space="0" w:color="D9D9E3"/>
                                    <w:right w:val="single" w:sz="2" w:space="0" w:color="D9D9E3"/>
                                  </w:divBdr>
                                  <w:divsChild>
                                    <w:div w:id="1212499640">
                                      <w:marLeft w:val="0"/>
                                      <w:marRight w:val="0"/>
                                      <w:marTop w:val="0"/>
                                      <w:marBottom w:val="0"/>
                                      <w:divBdr>
                                        <w:top w:val="single" w:sz="2" w:space="0" w:color="D9D9E3"/>
                                        <w:left w:val="single" w:sz="2" w:space="0" w:color="D9D9E3"/>
                                        <w:bottom w:val="single" w:sz="2" w:space="0" w:color="D9D9E3"/>
                                        <w:right w:val="single" w:sz="2" w:space="0" w:color="D9D9E3"/>
                                      </w:divBdr>
                                      <w:divsChild>
                                        <w:div w:id="126242189">
                                          <w:marLeft w:val="0"/>
                                          <w:marRight w:val="0"/>
                                          <w:marTop w:val="0"/>
                                          <w:marBottom w:val="0"/>
                                          <w:divBdr>
                                            <w:top w:val="single" w:sz="2" w:space="0" w:color="D9D9E3"/>
                                            <w:left w:val="single" w:sz="2" w:space="0" w:color="D9D9E3"/>
                                            <w:bottom w:val="single" w:sz="2" w:space="0" w:color="D9D9E3"/>
                                            <w:right w:val="single" w:sz="2" w:space="0" w:color="D9D9E3"/>
                                          </w:divBdr>
                                          <w:divsChild>
                                            <w:div w:id="869878916">
                                              <w:marLeft w:val="0"/>
                                              <w:marRight w:val="0"/>
                                              <w:marTop w:val="0"/>
                                              <w:marBottom w:val="0"/>
                                              <w:divBdr>
                                                <w:top w:val="single" w:sz="2" w:space="0" w:color="D9D9E3"/>
                                                <w:left w:val="single" w:sz="2" w:space="0" w:color="D9D9E3"/>
                                                <w:bottom w:val="single" w:sz="2" w:space="0" w:color="D9D9E3"/>
                                                <w:right w:val="single" w:sz="2" w:space="0" w:color="D9D9E3"/>
                                              </w:divBdr>
                                              <w:divsChild>
                                                <w:div w:id="1376929435">
                                                  <w:marLeft w:val="0"/>
                                                  <w:marRight w:val="0"/>
                                                  <w:marTop w:val="0"/>
                                                  <w:marBottom w:val="0"/>
                                                  <w:divBdr>
                                                    <w:top w:val="single" w:sz="2" w:space="0" w:color="D9D9E3"/>
                                                    <w:left w:val="single" w:sz="2" w:space="0" w:color="D9D9E3"/>
                                                    <w:bottom w:val="single" w:sz="2" w:space="0" w:color="D9D9E3"/>
                                                    <w:right w:val="single" w:sz="2" w:space="0" w:color="D9D9E3"/>
                                                  </w:divBdr>
                                                  <w:divsChild>
                                                    <w:div w:id="1408185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3842155">
          <w:marLeft w:val="0"/>
          <w:marRight w:val="0"/>
          <w:marTop w:val="0"/>
          <w:marBottom w:val="0"/>
          <w:divBdr>
            <w:top w:val="none" w:sz="0" w:space="0" w:color="auto"/>
            <w:left w:val="none" w:sz="0" w:space="0" w:color="auto"/>
            <w:bottom w:val="none" w:sz="0" w:space="0" w:color="auto"/>
            <w:right w:val="none" w:sz="0" w:space="0" w:color="auto"/>
          </w:divBdr>
        </w:div>
      </w:divsChild>
    </w:div>
    <w:div w:id="825391272">
      <w:bodyDiv w:val="1"/>
      <w:marLeft w:val="0"/>
      <w:marRight w:val="0"/>
      <w:marTop w:val="0"/>
      <w:marBottom w:val="0"/>
      <w:divBdr>
        <w:top w:val="none" w:sz="0" w:space="0" w:color="auto"/>
        <w:left w:val="none" w:sz="0" w:space="0" w:color="auto"/>
        <w:bottom w:val="none" w:sz="0" w:space="0" w:color="auto"/>
        <w:right w:val="none" w:sz="0" w:space="0" w:color="auto"/>
      </w:divBdr>
      <w:divsChild>
        <w:div w:id="1901751300">
          <w:marLeft w:val="0"/>
          <w:marRight w:val="0"/>
          <w:marTop w:val="0"/>
          <w:marBottom w:val="0"/>
          <w:divBdr>
            <w:top w:val="single" w:sz="2" w:space="0" w:color="E3E3E3"/>
            <w:left w:val="single" w:sz="2" w:space="0" w:color="E3E3E3"/>
            <w:bottom w:val="single" w:sz="2" w:space="0" w:color="E3E3E3"/>
            <w:right w:val="single" w:sz="2" w:space="0" w:color="E3E3E3"/>
          </w:divBdr>
          <w:divsChild>
            <w:div w:id="1985501103">
              <w:marLeft w:val="0"/>
              <w:marRight w:val="0"/>
              <w:marTop w:val="0"/>
              <w:marBottom w:val="0"/>
              <w:divBdr>
                <w:top w:val="single" w:sz="2" w:space="0" w:color="E3E3E3"/>
                <w:left w:val="single" w:sz="2" w:space="0" w:color="E3E3E3"/>
                <w:bottom w:val="single" w:sz="2" w:space="0" w:color="E3E3E3"/>
                <w:right w:val="single" w:sz="2" w:space="0" w:color="E3E3E3"/>
              </w:divBdr>
              <w:divsChild>
                <w:div w:id="17052208">
                  <w:marLeft w:val="0"/>
                  <w:marRight w:val="0"/>
                  <w:marTop w:val="0"/>
                  <w:marBottom w:val="0"/>
                  <w:divBdr>
                    <w:top w:val="single" w:sz="2" w:space="0" w:color="E3E3E3"/>
                    <w:left w:val="single" w:sz="2" w:space="0" w:color="E3E3E3"/>
                    <w:bottom w:val="single" w:sz="2" w:space="0" w:color="E3E3E3"/>
                    <w:right w:val="single" w:sz="2" w:space="0" w:color="E3E3E3"/>
                  </w:divBdr>
                  <w:divsChild>
                    <w:div w:id="717054326">
                      <w:marLeft w:val="0"/>
                      <w:marRight w:val="0"/>
                      <w:marTop w:val="0"/>
                      <w:marBottom w:val="0"/>
                      <w:divBdr>
                        <w:top w:val="single" w:sz="2" w:space="0" w:color="E3E3E3"/>
                        <w:left w:val="single" w:sz="2" w:space="0" w:color="E3E3E3"/>
                        <w:bottom w:val="single" w:sz="2" w:space="0" w:color="E3E3E3"/>
                        <w:right w:val="single" w:sz="2" w:space="0" w:color="E3E3E3"/>
                      </w:divBdr>
                      <w:divsChild>
                        <w:div w:id="871529825">
                          <w:marLeft w:val="0"/>
                          <w:marRight w:val="0"/>
                          <w:marTop w:val="0"/>
                          <w:marBottom w:val="0"/>
                          <w:divBdr>
                            <w:top w:val="single" w:sz="2" w:space="0" w:color="E3E3E3"/>
                            <w:left w:val="single" w:sz="2" w:space="0" w:color="E3E3E3"/>
                            <w:bottom w:val="single" w:sz="2" w:space="0" w:color="E3E3E3"/>
                            <w:right w:val="single" w:sz="2" w:space="0" w:color="E3E3E3"/>
                          </w:divBdr>
                          <w:divsChild>
                            <w:div w:id="1885408775">
                              <w:marLeft w:val="0"/>
                              <w:marRight w:val="0"/>
                              <w:marTop w:val="0"/>
                              <w:marBottom w:val="0"/>
                              <w:divBdr>
                                <w:top w:val="single" w:sz="2" w:space="0" w:color="E3E3E3"/>
                                <w:left w:val="single" w:sz="2" w:space="0" w:color="E3E3E3"/>
                                <w:bottom w:val="single" w:sz="2" w:space="0" w:color="E3E3E3"/>
                                <w:right w:val="single" w:sz="2" w:space="0" w:color="E3E3E3"/>
                              </w:divBdr>
                              <w:divsChild>
                                <w:div w:id="1301377365">
                                  <w:marLeft w:val="0"/>
                                  <w:marRight w:val="0"/>
                                  <w:marTop w:val="100"/>
                                  <w:marBottom w:val="100"/>
                                  <w:divBdr>
                                    <w:top w:val="single" w:sz="2" w:space="0" w:color="E3E3E3"/>
                                    <w:left w:val="single" w:sz="2" w:space="0" w:color="E3E3E3"/>
                                    <w:bottom w:val="single" w:sz="2" w:space="0" w:color="E3E3E3"/>
                                    <w:right w:val="single" w:sz="2" w:space="0" w:color="E3E3E3"/>
                                  </w:divBdr>
                                  <w:divsChild>
                                    <w:div w:id="1627077591">
                                      <w:marLeft w:val="0"/>
                                      <w:marRight w:val="0"/>
                                      <w:marTop w:val="0"/>
                                      <w:marBottom w:val="0"/>
                                      <w:divBdr>
                                        <w:top w:val="single" w:sz="2" w:space="0" w:color="E3E3E3"/>
                                        <w:left w:val="single" w:sz="2" w:space="0" w:color="E3E3E3"/>
                                        <w:bottom w:val="single" w:sz="2" w:space="0" w:color="E3E3E3"/>
                                        <w:right w:val="single" w:sz="2" w:space="0" w:color="E3E3E3"/>
                                      </w:divBdr>
                                      <w:divsChild>
                                        <w:div w:id="1604874407">
                                          <w:marLeft w:val="0"/>
                                          <w:marRight w:val="0"/>
                                          <w:marTop w:val="0"/>
                                          <w:marBottom w:val="0"/>
                                          <w:divBdr>
                                            <w:top w:val="single" w:sz="2" w:space="0" w:color="E3E3E3"/>
                                            <w:left w:val="single" w:sz="2" w:space="0" w:color="E3E3E3"/>
                                            <w:bottom w:val="single" w:sz="2" w:space="0" w:color="E3E3E3"/>
                                            <w:right w:val="single" w:sz="2" w:space="0" w:color="E3E3E3"/>
                                          </w:divBdr>
                                          <w:divsChild>
                                            <w:div w:id="574822938">
                                              <w:marLeft w:val="0"/>
                                              <w:marRight w:val="0"/>
                                              <w:marTop w:val="0"/>
                                              <w:marBottom w:val="0"/>
                                              <w:divBdr>
                                                <w:top w:val="single" w:sz="2" w:space="0" w:color="E3E3E3"/>
                                                <w:left w:val="single" w:sz="2" w:space="0" w:color="E3E3E3"/>
                                                <w:bottom w:val="single" w:sz="2" w:space="0" w:color="E3E3E3"/>
                                                <w:right w:val="single" w:sz="2" w:space="0" w:color="E3E3E3"/>
                                              </w:divBdr>
                                              <w:divsChild>
                                                <w:div w:id="608195537">
                                                  <w:marLeft w:val="0"/>
                                                  <w:marRight w:val="0"/>
                                                  <w:marTop w:val="0"/>
                                                  <w:marBottom w:val="0"/>
                                                  <w:divBdr>
                                                    <w:top w:val="single" w:sz="2" w:space="0" w:color="E3E3E3"/>
                                                    <w:left w:val="single" w:sz="2" w:space="0" w:color="E3E3E3"/>
                                                    <w:bottom w:val="single" w:sz="2" w:space="0" w:color="E3E3E3"/>
                                                    <w:right w:val="single" w:sz="2" w:space="0" w:color="E3E3E3"/>
                                                  </w:divBdr>
                                                  <w:divsChild>
                                                    <w:div w:id="1371799946">
                                                      <w:marLeft w:val="0"/>
                                                      <w:marRight w:val="0"/>
                                                      <w:marTop w:val="0"/>
                                                      <w:marBottom w:val="0"/>
                                                      <w:divBdr>
                                                        <w:top w:val="single" w:sz="2" w:space="0" w:color="E3E3E3"/>
                                                        <w:left w:val="single" w:sz="2" w:space="0" w:color="E3E3E3"/>
                                                        <w:bottom w:val="single" w:sz="2" w:space="0" w:color="E3E3E3"/>
                                                        <w:right w:val="single" w:sz="2" w:space="0" w:color="E3E3E3"/>
                                                      </w:divBdr>
                                                      <w:divsChild>
                                                        <w:div w:id="971788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67365581">
          <w:marLeft w:val="0"/>
          <w:marRight w:val="0"/>
          <w:marTop w:val="0"/>
          <w:marBottom w:val="0"/>
          <w:divBdr>
            <w:top w:val="none" w:sz="0" w:space="0" w:color="auto"/>
            <w:left w:val="none" w:sz="0" w:space="0" w:color="auto"/>
            <w:bottom w:val="none" w:sz="0" w:space="0" w:color="auto"/>
            <w:right w:val="none" w:sz="0" w:space="0" w:color="auto"/>
          </w:divBdr>
          <w:divsChild>
            <w:div w:id="960846108">
              <w:marLeft w:val="0"/>
              <w:marRight w:val="0"/>
              <w:marTop w:val="100"/>
              <w:marBottom w:val="100"/>
              <w:divBdr>
                <w:top w:val="single" w:sz="2" w:space="0" w:color="E3E3E3"/>
                <w:left w:val="single" w:sz="2" w:space="0" w:color="E3E3E3"/>
                <w:bottom w:val="single" w:sz="2" w:space="0" w:color="E3E3E3"/>
                <w:right w:val="single" w:sz="2" w:space="0" w:color="E3E3E3"/>
              </w:divBdr>
              <w:divsChild>
                <w:div w:id="760032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44786290">
      <w:bodyDiv w:val="1"/>
      <w:marLeft w:val="0"/>
      <w:marRight w:val="0"/>
      <w:marTop w:val="0"/>
      <w:marBottom w:val="0"/>
      <w:divBdr>
        <w:top w:val="none" w:sz="0" w:space="0" w:color="auto"/>
        <w:left w:val="none" w:sz="0" w:space="0" w:color="auto"/>
        <w:bottom w:val="none" w:sz="0" w:space="0" w:color="auto"/>
        <w:right w:val="none" w:sz="0" w:space="0" w:color="auto"/>
      </w:divBdr>
      <w:divsChild>
        <w:div w:id="117140482">
          <w:marLeft w:val="0"/>
          <w:marRight w:val="0"/>
          <w:marTop w:val="0"/>
          <w:marBottom w:val="0"/>
          <w:divBdr>
            <w:top w:val="none" w:sz="0" w:space="0" w:color="auto"/>
            <w:left w:val="none" w:sz="0" w:space="0" w:color="auto"/>
            <w:bottom w:val="none" w:sz="0" w:space="0" w:color="auto"/>
            <w:right w:val="none" w:sz="0" w:space="0" w:color="auto"/>
          </w:divBdr>
        </w:div>
        <w:div w:id="1209225250">
          <w:marLeft w:val="0"/>
          <w:marRight w:val="0"/>
          <w:marTop w:val="0"/>
          <w:marBottom w:val="0"/>
          <w:divBdr>
            <w:top w:val="single" w:sz="2" w:space="0" w:color="D9D9E3"/>
            <w:left w:val="single" w:sz="2" w:space="0" w:color="D9D9E3"/>
            <w:bottom w:val="single" w:sz="2" w:space="0" w:color="D9D9E3"/>
            <w:right w:val="single" w:sz="2" w:space="0" w:color="D9D9E3"/>
          </w:divBdr>
          <w:divsChild>
            <w:div w:id="2093357580">
              <w:marLeft w:val="0"/>
              <w:marRight w:val="0"/>
              <w:marTop w:val="0"/>
              <w:marBottom w:val="0"/>
              <w:divBdr>
                <w:top w:val="single" w:sz="2" w:space="0" w:color="D9D9E3"/>
                <w:left w:val="single" w:sz="2" w:space="0" w:color="D9D9E3"/>
                <w:bottom w:val="single" w:sz="2" w:space="0" w:color="D9D9E3"/>
                <w:right w:val="single" w:sz="2" w:space="0" w:color="D9D9E3"/>
              </w:divBdr>
              <w:divsChild>
                <w:div w:id="230317569">
                  <w:marLeft w:val="0"/>
                  <w:marRight w:val="0"/>
                  <w:marTop w:val="0"/>
                  <w:marBottom w:val="0"/>
                  <w:divBdr>
                    <w:top w:val="single" w:sz="2" w:space="0" w:color="D9D9E3"/>
                    <w:left w:val="single" w:sz="2" w:space="0" w:color="D9D9E3"/>
                    <w:bottom w:val="single" w:sz="2" w:space="0" w:color="D9D9E3"/>
                    <w:right w:val="single" w:sz="2" w:space="0" w:color="D9D9E3"/>
                  </w:divBdr>
                  <w:divsChild>
                    <w:div w:id="778914304">
                      <w:marLeft w:val="0"/>
                      <w:marRight w:val="0"/>
                      <w:marTop w:val="0"/>
                      <w:marBottom w:val="0"/>
                      <w:divBdr>
                        <w:top w:val="single" w:sz="2" w:space="0" w:color="D9D9E3"/>
                        <w:left w:val="single" w:sz="2" w:space="0" w:color="D9D9E3"/>
                        <w:bottom w:val="single" w:sz="2" w:space="0" w:color="D9D9E3"/>
                        <w:right w:val="single" w:sz="2" w:space="0" w:color="D9D9E3"/>
                      </w:divBdr>
                      <w:divsChild>
                        <w:div w:id="399837946">
                          <w:marLeft w:val="0"/>
                          <w:marRight w:val="0"/>
                          <w:marTop w:val="0"/>
                          <w:marBottom w:val="0"/>
                          <w:divBdr>
                            <w:top w:val="single" w:sz="2" w:space="0" w:color="D9D9E3"/>
                            <w:left w:val="single" w:sz="2" w:space="0" w:color="D9D9E3"/>
                            <w:bottom w:val="single" w:sz="2" w:space="0" w:color="D9D9E3"/>
                            <w:right w:val="single" w:sz="2" w:space="0" w:color="D9D9E3"/>
                          </w:divBdr>
                          <w:divsChild>
                            <w:div w:id="807741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869412">
                                  <w:marLeft w:val="0"/>
                                  <w:marRight w:val="0"/>
                                  <w:marTop w:val="0"/>
                                  <w:marBottom w:val="0"/>
                                  <w:divBdr>
                                    <w:top w:val="single" w:sz="2" w:space="0" w:color="D9D9E3"/>
                                    <w:left w:val="single" w:sz="2" w:space="0" w:color="D9D9E3"/>
                                    <w:bottom w:val="single" w:sz="2" w:space="0" w:color="D9D9E3"/>
                                    <w:right w:val="single" w:sz="2" w:space="0" w:color="D9D9E3"/>
                                  </w:divBdr>
                                  <w:divsChild>
                                    <w:div w:id="439572395">
                                      <w:marLeft w:val="0"/>
                                      <w:marRight w:val="0"/>
                                      <w:marTop w:val="0"/>
                                      <w:marBottom w:val="0"/>
                                      <w:divBdr>
                                        <w:top w:val="single" w:sz="2" w:space="0" w:color="D9D9E3"/>
                                        <w:left w:val="single" w:sz="2" w:space="0" w:color="D9D9E3"/>
                                        <w:bottom w:val="single" w:sz="2" w:space="0" w:color="D9D9E3"/>
                                        <w:right w:val="single" w:sz="2" w:space="0" w:color="D9D9E3"/>
                                      </w:divBdr>
                                      <w:divsChild>
                                        <w:div w:id="645276645">
                                          <w:marLeft w:val="0"/>
                                          <w:marRight w:val="0"/>
                                          <w:marTop w:val="0"/>
                                          <w:marBottom w:val="0"/>
                                          <w:divBdr>
                                            <w:top w:val="single" w:sz="2" w:space="0" w:color="D9D9E3"/>
                                            <w:left w:val="single" w:sz="2" w:space="0" w:color="D9D9E3"/>
                                            <w:bottom w:val="single" w:sz="2" w:space="0" w:color="D9D9E3"/>
                                            <w:right w:val="single" w:sz="2" w:space="0" w:color="D9D9E3"/>
                                          </w:divBdr>
                                          <w:divsChild>
                                            <w:div w:id="837696807">
                                              <w:marLeft w:val="0"/>
                                              <w:marRight w:val="0"/>
                                              <w:marTop w:val="0"/>
                                              <w:marBottom w:val="0"/>
                                              <w:divBdr>
                                                <w:top w:val="single" w:sz="2" w:space="0" w:color="D9D9E3"/>
                                                <w:left w:val="single" w:sz="2" w:space="0" w:color="D9D9E3"/>
                                                <w:bottom w:val="single" w:sz="2" w:space="0" w:color="D9D9E3"/>
                                                <w:right w:val="single" w:sz="2" w:space="0" w:color="D9D9E3"/>
                                              </w:divBdr>
                                              <w:divsChild>
                                                <w:div w:id="468061186">
                                                  <w:marLeft w:val="0"/>
                                                  <w:marRight w:val="0"/>
                                                  <w:marTop w:val="0"/>
                                                  <w:marBottom w:val="0"/>
                                                  <w:divBdr>
                                                    <w:top w:val="single" w:sz="2" w:space="0" w:color="D9D9E3"/>
                                                    <w:left w:val="single" w:sz="2" w:space="0" w:color="D9D9E3"/>
                                                    <w:bottom w:val="single" w:sz="2" w:space="0" w:color="D9D9E3"/>
                                                    <w:right w:val="single" w:sz="2" w:space="0" w:color="D9D9E3"/>
                                                  </w:divBdr>
                                                  <w:divsChild>
                                                    <w:div w:id="1047801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54030135">
      <w:bodyDiv w:val="1"/>
      <w:marLeft w:val="0"/>
      <w:marRight w:val="0"/>
      <w:marTop w:val="0"/>
      <w:marBottom w:val="0"/>
      <w:divBdr>
        <w:top w:val="none" w:sz="0" w:space="0" w:color="auto"/>
        <w:left w:val="none" w:sz="0" w:space="0" w:color="auto"/>
        <w:bottom w:val="none" w:sz="0" w:space="0" w:color="auto"/>
        <w:right w:val="none" w:sz="0" w:space="0" w:color="auto"/>
      </w:divBdr>
      <w:divsChild>
        <w:div w:id="2095591906">
          <w:marLeft w:val="0"/>
          <w:marRight w:val="0"/>
          <w:marTop w:val="0"/>
          <w:marBottom w:val="0"/>
          <w:divBdr>
            <w:top w:val="single" w:sz="2" w:space="0" w:color="auto"/>
            <w:left w:val="single" w:sz="2" w:space="0" w:color="auto"/>
            <w:bottom w:val="single" w:sz="6" w:space="0" w:color="auto"/>
            <w:right w:val="single" w:sz="2" w:space="0" w:color="auto"/>
          </w:divBdr>
          <w:divsChild>
            <w:div w:id="790974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775533">
                  <w:marLeft w:val="0"/>
                  <w:marRight w:val="0"/>
                  <w:marTop w:val="0"/>
                  <w:marBottom w:val="0"/>
                  <w:divBdr>
                    <w:top w:val="single" w:sz="2" w:space="0" w:color="D9D9E3"/>
                    <w:left w:val="single" w:sz="2" w:space="0" w:color="D9D9E3"/>
                    <w:bottom w:val="single" w:sz="2" w:space="0" w:color="D9D9E3"/>
                    <w:right w:val="single" w:sz="2" w:space="0" w:color="D9D9E3"/>
                  </w:divBdr>
                  <w:divsChild>
                    <w:div w:id="503058505">
                      <w:marLeft w:val="0"/>
                      <w:marRight w:val="0"/>
                      <w:marTop w:val="0"/>
                      <w:marBottom w:val="0"/>
                      <w:divBdr>
                        <w:top w:val="single" w:sz="2" w:space="0" w:color="D9D9E3"/>
                        <w:left w:val="single" w:sz="2" w:space="0" w:color="D9D9E3"/>
                        <w:bottom w:val="single" w:sz="2" w:space="0" w:color="D9D9E3"/>
                        <w:right w:val="single" w:sz="2" w:space="0" w:color="D9D9E3"/>
                      </w:divBdr>
                      <w:divsChild>
                        <w:div w:id="2036957097">
                          <w:marLeft w:val="0"/>
                          <w:marRight w:val="0"/>
                          <w:marTop w:val="0"/>
                          <w:marBottom w:val="0"/>
                          <w:divBdr>
                            <w:top w:val="single" w:sz="2" w:space="0" w:color="D9D9E3"/>
                            <w:left w:val="single" w:sz="2" w:space="0" w:color="D9D9E3"/>
                            <w:bottom w:val="single" w:sz="2" w:space="0" w:color="D9D9E3"/>
                            <w:right w:val="single" w:sz="2" w:space="0" w:color="D9D9E3"/>
                          </w:divBdr>
                          <w:divsChild>
                            <w:div w:id="1653220538">
                              <w:marLeft w:val="0"/>
                              <w:marRight w:val="0"/>
                              <w:marTop w:val="0"/>
                              <w:marBottom w:val="0"/>
                              <w:divBdr>
                                <w:top w:val="single" w:sz="2" w:space="0" w:color="D9D9E3"/>
                                <w:left w:val="single" w:sz="2" w:space="0" w:color="D9D9E3"/>
                                <w:bottom w:val="single" w:sz="2" w:space="0" w:color="D9D9E3"/>
                                <w:right w:val="single" w:sz="2" w:space="0" w:color="D9D9E3"/>
                              </w:divBdr>
                              <w:divsChild>
                                <w:div w:id="574778785">
                                  <w:marLeft w:val="0"/>
                                  <w:marRight w:val="0"/>
                                  <w:marTop w:val="0"/>
                                  <w:marBottom w:val="0"/>
                                  <w:divBdr>
                                    <w:top w:val="single" w:sz="2" w:space="0" w:color="D9D9E3"/>
                                    <w:left w:val="single" w:sz="2" w:space="0" w:color="D9D9E3"/>
                                    <w:bottom w:val="single" w:sz="2" w:space="0" w:color="D9D9E3"/>
                                    <w:right w:val="single" w:sz="2" w:space="0" w:color="D9D9E3"/>
                                  </w:divBdr>
                                  <w:divsChild>
                                    <w:div w:id="1906528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40066792">
      <w:bodyDiv w:val="1"/>
      <w:marLeft w:val="0"/>
      <w:marRight w:val="0"/>
      <w:marTop w:val="0"/>
      <w:marBottom w:val="0"/>
      <w:divBdr>
        <w:top w:val="none" w:sz="0" w:space="0" w:color="auto"/>
        <w:left w:val="none" w:sz="0" w:space="0" w:color="auto"/>
        <w:bottom w:val="none" w:sz="0" w:space="0" w:color="auto"/>
        <w:right w:val="none" w:sz="0" w:space="0" w:color="auto"/>
      </w:divBdr>
      <w:divsChild>
        <w:div w:id="572548502">
          <w:marLeft w:val="0"/>
          <w:marRight w:val="0"/>
          <w:marTop w:val="0"/>
          <w:marBottom w:val="0"/>
          <w:divBdr>
            <w:top w:val="single" w:sz="2" w:space="0" w:color="D9D9E3"/>
            <w:left w:val="single" w:sz="2" w:space="0" w:color="D9D9E3"/>
            <w:bottom w:val="single" w:sz="2" w:space="0" w:color="D9D9E3"/>
            <w:right w:val="single" w:sz="2" w:space="0" w:color="D9D9E3"/>
          </w:divBdr>
          <w:divsChild>
            <w:div w:id="2040662194">
              <w:marLeft w:val="0"/>
              <w:marRight w:val="0"/>
              <w:marTop w:val="0"/>
              <w:marBottom w:val="0"/>
              <w:divBdr>
                <w:top w:val="single" w:sz="2" w:space="0" w:color="D9D9E3"/>
                <w:left w:val="single" w:sz="2" w:space="0" w:color="D9D9E3"/>
                <w:bottom w:val="single" w:sz="2" w:space="0" w:color="D9D9E3"/>
                <w:right w:val="single" w:sz="2" w:space="0" w:color="D9D9E3"/>
              </w:divBdr>
              <w:divsChild>
                <w:div w:id="1459253923">
                  <w:marLeft w:val="0"/>
                  <w:marRight w:val="0"/>
                  <w:marTop w:val="0"/>
                  <w:marBottom w:val="0"/>
                  <w:divBdr>
                    <w:top w:val="single" w:sz="2" w:space="0" w:color="D9D9E3"/>
                    <w:left w:val="single" w:sz="2" w:space="0" w:color="D9D9E3"/>
                    <w:bottom w:val="single" w:sz="2" w:space="0" w:color="D9D9E3"/>
                    <w:right w:val="single" w:sz="2" w:space="0" w:color="D9D9E3"/>
                  </w:divBdr>
                  <w:divsChild>
                    <w:div w:id="1415592840">
                      <w:marLeft w:val="0"/>
                      <w:marRight w:val="0"/>
                      <w:marTop w:val="0"/>
                      <w:marBottom w:val="0"/>
                      <w:divBdr>
                        <w:top w:val="single" w:sz="2" w:space="0" w:color="D9D9E3"/>
                        <w:left w:val="single" w:sz="2" w:space="0" w:color="D9D9E3"/>
                        <w:bottom w:val="single" w:sz="2" w:space="0" w:color="D9D9E3"/>
                        <w:right w:val="single" w:sz="2" w:space="0" w:color="D9D9E3"/>
                      </w:divBdr>
                      <w:divsChild>
                        <w:div w:id="286350631">
                          <w:marLeft w:val="0"/>
                          <w:marRight w:val="0"/>
                          <w:marTop w:val="0"/>
                          <w:marBottom w:val="0"/>
                          <w:divBdr>
                            <w:top w:val="single" w:sz="2" w:space="0" w:color="D9D9E3"/>
                            <w:left w:val="single" w:sz="2" w:space="0" w:color="D9D9E3"/>
                            <w:bottom w:val="single" w:sz="2" w:space="0" w:color="D9D9E3"/>
                            <w:right w:val="single" w:sz="2" w:space="0" w:color="D9D9E3"/>
                          </w:divBdr>
                          <w:divsChild>
                            <w:div w:id="1902447043">
                              <w:marLeft w:val="0"/>
                              <w:marRight w:val="0"/>
                              <w:marTop w:val="100"/>
                              <w:marBottom w:val="100"/>
                              <w:divBdr>
                                <w:top w:val="single" w:sz="2" w:space="0" w:color="D9D9E3"/>
                                <w:left w:val="single" w:sz="2" w:space="0" w:color="D9D9E3"/>
                                <w:bottom w:val="single" w:sz="2" w:space="0" w:color="D9D9E3"/>
                                <w:right w:val="single" w:sz="2" w:space="0" w:color="D9D9E3"/>
                              </w:divBdr>
                              <w:divsChild>
                                <w:div w:id="391075789">
                                  <w:marLeft w:val="0"/>
                                  <w:marRight w:val="0"/>
                                  <w:marTop w:val="0"/>
                                  <w:marBottom w:val="0"/>
                                  <w:divBdr>
                                    <w:top w:val="single" w:sz="2" w:space="0" w:color="D9D9E3"/>
                                    <w:left w:val="single" w:sz="2" w:space="0" w:color="D9D9E3"/>
                                    <w:bottom w:val="single" w:sz="2" w:space="0" w:color="D9D9E3"/>
                                    <w:right w:val="single" w:sz="2" w:space="0" w:color="D9D9E3"/>
                                  </w:divBdr>
                                  <w:divsChild>
                                    <w:div w:id="300959699">
                                      <w:marLeft w:val="0"/>
                                      <w:marRight w:val="0"/>
                                      <w:marTop w:val="0"/>
                                      <w:marBottom w:val="0"/>
                                      <w:divBdr>
                                        <w:top w:val="single" w:sz="2" w:space="0" w:color="D9D9E3"/>
                                        <w:left w:val="single" w:sz="2" w:space="0" w:color="D9D9E3"/>
                                        <w:bottom w:val="single" w:sz="2" w:space="0" w:color="D9D9E3"/>
                                        <w:right w:val="single" w:sz="2" w:space="0" w:color="D9D9E3"/>
                                      </w:divBdr>
                                      <w:divsChild>
                                        <w:div w:id="1107776979">
                                          <w:marLeft w:val="0"/>
                                          <w:marRight w:val="0"/>
                                          <w:marTop w:val="0"/>
                                          <w:marBottom w:val="0"/>
                                          <w:divBdr>
                                            <w:top w:val="single" w:sz="2" w:space="0" w:color="D9D9E3"/>
                                            <w:left w:val="single" w:sz="2" w:space="0" w:color="D9D9E3"/>
                                            <w:bottom w:val="single" w:sz="2" w:space="0" w:color="D9D9E3"/>
                                            <w:right w:val="single" w:sz="2" w:space="0" w:color="D9D9E3"/>
                                          </w:divBdr>
                                          <w:divsChild>
                                            <w:div w:id="1482499620">
                                              <w:marLeft w:val="0"/>
                                              <w:marRight w:val="0"/>
                                              <w:marTop w:val="0"/>
                                              <w:marBottom w:val="0"/>
                                              <w:divBdr>
                                                <w:top w:val="single" w:sz="2" w:space="0" w:color="D9D9E3"/>
                                                <w:left w:val="single" w:sz="2" w:space="0" w:color="D9D9E3"/>
                                                <w:bottom w:val="single" w:sz="2" w:space="0" w:color="D9D9E3"/>
                                                <w:right w:val="single" w:sz="2" w:space="0" w:color="D9D9E3"/>
                                              </w:divBdr>
                                              <w:divsChild>
                                                <w:div w:id="234897098">
                                                  <w:marLeft w:val="0"/>
                                                  <w:marRight w:val="0"/>
                                                  <w:marTop w:val="0"/>
                                                  <w:marBottom w:val="0"/>
                                                  <w:divBdr>
                                                    <w:top w:val="single" w:sz="2" w:space="0" w:color="D9D9E3"/>
                                                    <w:left w:val="single" w:sz="2" w:space="0" w:color="D9D9E3"/>
                                                    <w:bottom w:val="single" w:sz="2" w:space="0" w:color="D9D9E3"/>
                                                    <w:right w:val="single" w:sz="2" w:space="0" w:color="D9D9E3"/>
                                                  </w:divBdr>
                                                  <w:divsChild>
                                                    <w:div w:id="65417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6090527">
          <w:marLeft w:val="0"/>
          <w:marRight w:val="0"/>
          <w:marTop w:val="0"/>
          <w:marBottom w:val="0"/>
          <w:divBdr>
            <w:top w:val="none" w:sz="0" w:space="0" w:color="auto"/>
            <w:left w:val="none" w:sz="0" w:space="0" w:color="auto"/>
            <w:bottom w:val="none" w:sz="0" w:space="0" w:color="auto"/>
            <w:right w:val="none" w:sz="0" w:space="0" w:color="auto"/>
          </w:divBdr>
        </w:div>
      </w:divsChild>
    </w:div>
    <w:div w:id="953050326">
      <w:bodyDiv w:val="1"/>
      <w:marLeft w:val="0"/>
      <w:marRight w:val="0"/>
      <w:marTop w:val="0"/>
      <w:marBottom w:val="0"/>
      <w:divBdr>
        <w:top w:val="none" w:sz="0" w:space="0" w:color="auto"/>
        <w:left w:val="none" w:sz="0" w:space="0" w:color="auto"/>
        <w:bottom w:val="none" w:sz="0" w:space="0" w:color="auto"/>
        <w:right w:val="none" w:sz="0" w:space="0" w:color="auto"/>
      </w:divBdr>
      <w:divsChild>
        <w:div w:id="1597908732">
          <w:marLeft w:val="0"/>
          <w:marRight w:val="0"/>
          <w:marTop w:val="0"/>
          <w:marBottom w:val="0"/>
          <w:divBdr>
            <w:top w:val="single" w:sz="2" w:space="0" w:color="E3E3E3"/>
            <w:left w:val="single" w:sz="2" w:space="0" w:color="E3E3E3"/>
            <w:bottom w:val="single" w:sz="2" w:space="0" w:color="E3E3E3"/>
            <w:right w:val="single" w:sz="2" w:space="0" w:color="E3E3E3"/>
          </w:divBdr>
          <w:divsChild>
            <w:div w:id="1788348479">
              <w:marLeft w:val="0"/>
              <w:marRight w:val="0"/>
              <w:marTop w:val="0"/>
              <w:marBottom w:val="0"/>
              <w:divBdr>
                <w:top w:val="single" w:sz="2" w:space="0" w:color="E3E3E3"/>
                <w:left w:val="single" w:sz="2" w:space="0" w:color="E3E3E3"/>
                <w:bottom w:val="single" w:sz="2" w:space="0" w:color="E3E3E3"/>
                <w:right w:val="single" w:sz="2" w:space="0" w:color="E3E3E3"/>
              </w:divBdr>
              <w:divsChild>
                <w:div w:id="1806660302">
                  <w:marLeft w:val="0"/>
                  <w:marRight w:val="0"/>
                  <w:marTop w:val="0"/>
                  <w:marBottom w:val="0"/>
                  <w:divBdr>
                    <w:top w:val="single" w:sz="2" w:space="0" w:color="E3E3E3"/>
                    <w:left w:val="single" w:sz="2" w:space="0" w:color="E3E3E3"/>
                    <w:bottom w:val="single" w:sz="2" w:space="0" w:color="E3E3E3"/>
                    <w:right w:val="single" w:sz="2" w:space="0" w:color="E3E3E3"/>
                  </w:divBdr>
                  <w:divsChild>
                    <w:div w:id="1171216756">
                      <w:marLeft w:val="0"/>
                      <w:marRight w:val="0"/>
                      <w:marTop w:val="0"/>
                      <w:marBottom w:val="0"/>
                      <w:divBdr>
                        <w:top w:val="single" w:sz="2" w:space="0" w:color="E3E3E3"/>
                        <w:left w:val="single" w:sz="2" w:space="0" w:color="E3E3E3"/>
                        <w:bottom w:val="single" w:sz="2" w:space="0" w:color="E3E3E3"/>
                        <w:right w:val="single" w:sz="2" w:space="0" w:color="E3E3E3"/>
                      </w:divBdr>
                      <w:divsChild>
                        <w:div w:id="793596312">
                          <w:marLeft w:val="0"/>
                          <w:marRight w:val="0"/>
                          <w:marTop w:val="0"/>
                          <w:marBottom w:val="0"/>
                          <w:divBdr>
                            <w:top w:val="single" w:sz="2" w:space="0" w:color="E3E3E3"/>
                            <w:left w:val="single" w:sz="2" w:space="0" w:color="E3E3E3"/>
                            <w:bottom w:val="single" w:sz="2" w:space="0" w:color="E3E3E3"/>
                            <w:right w:val="single" w:sz="2" w:space="0" w:color="E3E3E3"/>
                          </w:divBdr>
                          <w:divsChild>
                            <w:div w:id="1864052650">
                              <w:marLeft w:val="0"/>
                              <w:marRight w:val="0"/>
                              <w:marTop w:val="0"/>
                              <w:marBottom w:val="0"/>
                              <w:divBdr>
                                <w:top w:val="single" w:sz="2" w:space="0" w:color="E3E3E3"/>
                                <w:left w:val="single" w:sz="2" w:space="0" w:color="E3E3E3"/>
                                <w:bottom w:val="single" w:sz="2" w:space="0" w:color="E3E3E3"/>
                                <w:right w:val="single" w:sz="2" w:space="0" w:color="E3E3E3"/>
                              </w:divBdr>
                              <w:divsChild>
                                <w:div w:id="187256060">
                                  <w:marLeft w:val="0"/>
                                  <w:marRight w:val="0"/>
                                  <w:marTop w:val="100"/>
                                  <w:marBottom w:val="100"/>
                                  <w:divBdr>
                                    <w:top w:val="single" w:sz="2" w:space="0" w:color="E3E3E3"/>
                                    <w:left w:val="single" w:sz="2" w:space="0" w:color="E3E3E3"/>
                                    <w:bottom w:val="single" w:sz="2" w:space="0" w:color="E3E3E3"/>
                                    <w:right w:val="single" w:sz="2" w:space="0" w:color="E3E3E3"/>
                                  </w:divBdr>
                                  <w:divsChild>
                                    <w:div w:id="315032840">
                                      <w:marLeft w:val="0"/>
                                      <w:marRight w:val="0"/>
                                      <w:marTop w:val="0"/>
                                      <w:marBottom w:val="0"/>
                                      <w:divBdr>
                                        <w:top w:val="single" w:sz="2" w:space="0" w:color="E3E3E3"/>
                                        <w:left w:val="single" w:sz="2" w:space="0" w:color="E3E3E3"/>
                                        <w:bottom w:val="single" w:sz="2" w:space="0" w:color="E3E3E3"/>
                                        <w:right w:val="single" w:sz="2" w:space="0" w:color="E3E3E3"/>
                                      </w:divBdr>
                                      <w:divsChild>
                                        <w:div w:id="316567884">
                                          <w:marLeft w:val="0"/>
                                          <w:marRight w:val="0"/>
                                          <w:marTop w:val="0"/>
                                          <w:marBottom w:val="0"/>
                                          <w:divBdr>
                                            <w:top w:val="single" w:sz="2" w:space="0" w:color="E3E3E3"/>
                                            <w:left w:val="single" w:sz="2" w:space="0" w:color="E3E3E3"/>
                                            <w:bottom w:val="single" w:sz="2" w:space="0" w:color="E3E3E3"/>
                                            <w:right w:val="single" w:sz="2" w:space="0" w:color="E3E3E3"/>
                                          </w:divBdr>
                                          <w:divsChild>
                                            <w:div w:id="1879198232">
                                              <w:marLeft w:val="0"/>
                                              <w:marRight w:val="0"/>
                                              <w:marTop w:val="0"/>
                                              <w:marBottom w:val="0"/>
                                              <w:divBdr>
                                                <w:top w:val="single" w:sz="2" w:space="0" w:color="E3E3E3"/>
                                                <w:left w:val="single" w:sz="2" w:space="0" w:color="E3E3E3"/>
                                                <w:bottom w:val="single" w:sz="2" w:space="0" w:color="E3E3E3"/>
                                                <w:right w:val="single" w:sz="2" w:space="0" w:color="E3E3E3"/>
                                              </w:divBdr>
                                              <w:divsChild>
                                                <w:div w:id="1911193338">
                                                  <w:marLeft w:val="0"/>
                                                  <w:marRight w:val="0"/>
                                                  <w:marTop w:val="0"/>
                                                  <w:marBottom w:val="0"/>
                                                  <w:divBdr>
                                                    <w:top w:val="single" w:sz="2" w:space="0" w:color="E3E3E3"/>
                                                    <w:left w:val="single" w:sz="2" w:space="0" w:color="E3E3E3"/>
                                                    <w:bottom w:val="single" w:sz="2" w:space="0" w:color="E3E3E3"/>
                                                    <w:right w:val="single" w:sz="2" w:space="0" w:color="E3E3E3"/>
                                                  </w:divBdr>
                                                  <w:divsChild>
                                                    <w:div w:id="342440683">
                                                      <w:marLeft w:val="0"/>
                                                      <w:marRight w:val="0"/>
                                                      <w:marTop w:val="0"/>
                                                      <w:marBottom w:val="0"/>
                                                      <w:divBdr>
                                                        <w:top w:val="single" w:sz="2" w:space="0" w:color="E3E3E3"/>
                                                        <w:left w:val="single" w:sz="2" w:space="0" w:color="E3E3E3"/>
                                                        <w:bottom w:val="single" w:sz="2" w:space="0" w:color="E3E3E3"/>
                                                        <w:right w:val="single" w:sz="2" w:space="0" w:color="E3E3E3"/>
                                                      </w:divBdr>
                                                      <w:divsChild>
                                                        <w:div w:id="1906915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7390978">
          <w:marLeft w:val="0"/>
          <w:marRight w:val="0"/>
          <w:marTop w:val="0"/>
          <w:marBottom w:val="0"/>
          <w:divBdr>
            <w:top w:val="none" w:sz="0" w:space="0" w:color="auto"/>
            <w:left w:val="none" w:sz="0" w:space="0" w:color="auto"/>
            <w:bottom w:val="none" w:sz="0" w:space="0" w:color="auto"/>
            <w:right w:val="none" w:sz="0" w:space="0" w:color="auto"/>
          </w:divBdr>
        </w:div>
      </w:divsChild>
    </w:div>
    <w:div w:id="954215630">
      <w:bodyDiv w:val="1"/>
      <w:marLeft w:val="0"/>
      <w:marRight w:val="0"/>
      <w:marTop w:val="0"/>
      <w:marBottom w:val="0"/>
      <w:divBdr>
        <w:top w:val="none" w:sz="0" w:space="0" w:color="auto"/>
        <w:left w:val="none" w:sz="0" w:space="0" w:color="auto"/>
        <w:bottom w:val="none" w:sz="0" w:space="0" w:color="auto"/>
        <w:right w:val="none" w:sz="0" w:space="0" w:color="auto"/>
      </w:divBdr>
    </w:div>
    <w:div w:id="986780605">
      <w:bodyDiv w:val="1"/>
      <w:marLeft w:val="0"/>
      <w:marRight w:val="0"/>
      <w:marTop w:val="0"/>
      <w:marBottom w:val="0"/>
      <w:divBdr>
        <w:top w:val="none" w:sz="0" w:space="0" w:color="auto"/>
        <w:left w:val="none" w:sz="0" w:space="0" w:color="auto"/>
        <w:bottom w:val="none" w:sz="0" w:space="0" w:color="auto"/>
        <w:right w:val="none" w:sz="0" w:space="0" w:color="auto"/>
      </w:divBdr>
      <w:divsChild>
        <w:div w:id="137503588">
          <w:marLeft w:val="0"/>
          <w:marRight w:val="0"/>
          <w:marTop w:val="0"/>
          <w:marBottom w:val="0"/>
          <w:divBdr>
            <w:top w:val="none" w:sz="0" w:space="0" w:color="auto"/>
            <w:left w:val="none" w:sz="0" w:space="0" w:color="auto"/>
            <w:bottom w:val="none" w:sz="0" w:space="0" w:color="auto"/>
            <w:right w:val="none" w:sz="0" w:space="0" w:color="auto"/>
          </w:divBdr>
        </w:div>
        <w:div w:id="1317340762">
          <w:marLeft w:val="0"/>
          <w:marRight w:val="0"/>
          <w:marTop w:val="0"/>
          <w:marBottom w:val="0"/>
          <w:divBdr>
            <w:top w:val="single" w:sz="2" w:space="0" w:color="D9D9E3"/>
            <w:left w:val="single" w:sz="2" w:space="0" w:color="D9D9E3"/>
            <w:bottom w:val="single" w:sz="2" w:space="0" w:color="D9D9E3"/>
            <w:right w:val="single" w:sz="2" w:space="0" w:color="D9D9E3"/>
          </w:divBdr>
          <w:divsChild>
            <w:div w:id="180094011">
              <w:marLeft w:val="0"/>
              <w:marRight w:val="0"/>
              <w:marTop w:val="0"/>
              <w:marBottom w:val="0"/>
              <w:divBdr>
                <w:top w:val="single" w:sz="2" w:space="0" w:color="D9D9E3"/>
                <w:left w:val="single" w:sz="2" w:space="0" w:color="D9D9E3"/>
                <w:bottom w:val="single" w:sz="2" w:space="0" w:color="D9D9E3"/>
                <w:right w:val="single" w:sz="2" w:space="0" w:color="D9D9E3"/>
              </w:divBdr>
              <w:divsChild>
                <w:div w:id="1306547827">
                  <w:marLeft w:val="0"/>
                  <w:marRight w:val="0"/>
                  <w:marTop w:val="0"/>
                  <w:marBottom w:val="0"/>
                  <w:divBdr>
                    <w:top w:val="single" w:sz="2" w:space="0" w:color="D9D9E3"/>
                    <w:left w:val="single" w:sz="2" w:space="0" w:color="D9D9E3"/>
                    <w:bottom w:val="single" w:sz="2" w:space="0" w:color="D9D9E3"/>
                    <w:right w:val="single" w:sz="2" w:space="0" w:color="D9D9E3"/>
                  </w:divBdr>
                  <w:divsChild>
                    <w:div w:id="1274702407">
                      <w:marLeft w:val="0"/>
                      <w:marRight w:val="0"/>
                      <w:marTop w:val="0"/>
                      <w:marBottom w:val="0"/>
                      <w:divBdr>
                        <w:top w:val="single" w:sz="2" w:space="0" w:color="D9D9E3"/>
                        <w:left w:val="single" w:sz="2" w:space="0" w:color="D9D9E3"/>
                        <w:bottom w:val="single" w:sz="2" w:space="0" w:color="D9D9E3"/>
                        <w:right w:val="single" w:sz="2" w:space="0" w:color="D9D9E3"/>
                      </w:divBdr>
                      <w:divsChild>
                        <w:div w:id="473762535">
                          <w:marLeft w:val="0"/>
                          <w:marRight w:val="0"/>
                          <w:marTop w:val="0"/>
                          <w:marBottom w:val="0"/>
                          <w:divBdr>
                            <w:top w:val="single" w:sz="2" w:space="0" w:color="D9D9E3"/>
                            <w:left w:val="single" w:sz="2" w:space="0" w:color="D9D9E3"/>
                            <w:bottom w:val="single" w:sz="2" w:space="0" w:color="D9D9E3"/>
                            <w:right w:val="single" w:sz="2" w:space="0" w:color="D9D9E3"/>
                          </w:divBdr>
                          <w:divsChild>
                            <w:div w:id="138695093">
                              <w:marLeft w:val="0"/>
                              <w:marRight w:val="0"/>
                              <w:marTop w:val="100"/>
                              <w:marBottom w:val="100"/>
                              <w:divBdr>
                                <w:top w:val="single" w:sz="2" w:space="0" w:color="D9D9E3"/>
                                <w:left w:val="single" w:sz="2" w:space="0" w:color="D9D9E3"/>
                                <w:bottom w:val="single" w:sz="2" w:space="0" w:color="D9D9E3"/>
                                <w:right w:val="single" w:sz="2" w:space="0" w:color="D9D9E3"/>
                              </w:divBdr>
                              <w:divsChild>
                                <w:div w:id="308825087">
                                  <w:marLeft w:val="0"/>
                                  <w:marRight w:val="0"/>
                                  <w:marTop w:val="0"/>
                                  <w:marBottom w:val="0"/>
                                  <w:divBdr>
                                    <w:top w:val="single" w:sz="2" w:space="0" w:color="D9D9E3"/>
                                    <w:left w:val="single" w:sz="2" w:space="0" w:color="D9D9E3"/>
                                    <w:bottom w:val="single" w:sz="2" w:space="0" w:color="D9D9E3"/>
                                    <w:right w:val="single" w:sz="2" w:space="0" w:color="D9D9E3"/>
                                  </w:divBdr>
                                  <w:divsChild>
                                    <w:div w:id="12266333">
                                      <w:marLeft w:val="0"/>
                                      <w:marRight w:val="0"/>
                                      <w:marTop w:val="0"/>
                                      <w:marBottom w:val="0"/>
                                      <w:divBdr>
                                        <w:top w:val="single" w:sz="2" w:space="0" w:color="D9D9E3"/>
                                        <w:left w:val="single" w:sz="2" w:space="0" w:color="D9D9E3"/>
                                        <w:bottom w:val="single" w:sz="2" w:space="0" w:color="D9D9E3"/>
                                        <w:right w:val="single" w:sz="2" w:space="0" w:color="D9D9E3"/>
                                      </w:divBdr>
                                      <w:divsChild>
                                        <w:div w:id="1764297031">
                                          <w:marLeft w:val="0"/>
                                          <w:marRight w:val="0"/>
                                          <w:marTop w:val="0"/>
                                          <w:marBottom w:val="0"/>
                                          <w:divBdr>
                                            <w:top w:val="single" w:sz="2" w:space="0" w:color="D9D9E3"/>
                                            <w:left w:val="single" w:sz="2" w:space="0" w:color="D9D9E3"/>
                                            <w:bottom w:val="single" w:sz="2" w:space="0" w:color="D9D9E3"/>
                                            <w:right w:val="single" w:sz="2" w:space="0" w:color="D9D9E3"/>
                                          </w:divBdr>
                                          <w:divsChild>
                                            <w:div w:id="1299067263">
                                              <w:marLeft w:val="0"/>
                                              <w:marRight w:val="0"/>
                                              <w:marTop w:val="0"/>
                                              <w:marBottom w:val="0"/>
                                              <w:divBdr>
                                                <w:top w:val="single" w:sz="2" w:space="0" w:color="D9D9E3"/>
                                                <w:left w:val="single" w:sz="2" w:space="0" w:color="D9D9E3"/>
                                                <w:bottom w:val="single" w:sz="2" w:space="0" w:color="D9D9E3"/>
                                                <w:right w:val="single" w:sz="2" w:space="0" w:color="D9D9E3"/>
                                              </w:divBdr>
                                              <w:divsChild>
                                                <w:div w:id="1430734675">
                                                  <w:marLeft w:val="0"/>
                                                  <w:marRight w:val="0"/>
                                                  <w:marTop w:val="0"/>
                                                  <w:marBottom w:val="0"/>
                                                  <w:divBdr>
                                                    <w:top w:val="single" w:sz="2" w:space="0" w:color="D9D9E3"/>
                                                    <w:left w:val="single" w:sz="2" w:space="0" w:color="D9D9E3"/>
                                                    <w:bottom w:val="single" w:sz="2" w:space="0" w:color="D9D9E3"/>
                                                    <w:right w:val="single" w:sz="2" w:space="0" w:color="D9D9E3"/>
                                                  </w:divBdr>
                                                  <w:divsChild>
                                                    <w:div w:id="236718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34765590">
      <w:bodyDiv w:val="1"/>
      <w:marLeft w:val="0"/>
      <w:marRight w:val="0"/>
      <w:marTop w:val="0"/>
      <w:marBottom w:val="0"/>
      <w:divBdr>
        <w:top w:val="none" w:sz="0" w:space="0" w:color="auto"/>
        <w:left w:val="none" w:sz="0" w:space="0" w:color="auto"/>
        <w:bottom w:val="none" w:sz="0" w:space="0" w:color="auto"/>
        <w:right w:val="none" w:sz="0" w:space="0" w:color="auto"/>
      </w:divBdr>
      <w:divsChild>
        <w:div w:id="751858504">
          <w:marLeft w:val="0"/>
          <w:marRight w:val="0"/>
          <w:marTop w:val="0"/>
          <w:marBottom w:val="0"/>
          <w:divBdr>
            <w:top w:val="none" w:sz="0" w:space="0" w:color="auto"/>
            <w:left w:val="none" w:sz="0" w:space="0" w:color="auto"/>
            <w:bottom w:val="none" w:sz="0" w:space="0" w:color="auto"/>
            <w:right w:val="none" w:sz="0" w:space="0" w:color="auto"/>
          </w:divBdr>
        </w:div>
        <w:div w:id="1089041845">
          <w:marLeft w:val="0"/>
          <w:marRight w:val="0"/>
          <w:marTop w:val="0"/>
          <w:marBottom w:val="0"/>
          <w:divBdr>
            <w:top w:val="single" w:sz="2" w:space="0" w:color="D9D9E3"/>
            <w:left w:val="single" w:sz="2" w:space="0" w:color="D9D9E3"/>
            <w:bottom w:val="single" w:sz="2" w:space="0" w:color="D9D9E3"/>
            <w:right w:val="single" w:sz="2" w:space="0" w:color="D9D9E3"/>
          </w:divBdr>
          <w:divsChild>
            <w:div w:id="373502351">
              <w:marLeft w:val="0"/>
              <w:marRight w:val="0"/>
              <w:marTop w:val="0"/>
              <w:marBottom w:val="0"/>
              <w:divBdr>
                <w:top w:val="single" w:sz="2" w:space="0" w:color="D9D9E3"/>
                <w:left w:val="single" w:sz="2" w:space="0" w:color="D9D9E3"/>
                <w:bottom w:val="single" w:sz="2" w:space="0" w:color="D9D9E3"/>
                <w:right w:val="single" w:sz="2" w:space="0" w:color="D9D9E3"/>
              </w:divBdr>
              <w:divsChild>
                <w:div w:id="985010595">
                  <w:marLeft w:val="0"/>
                  <w:marRight w:val="0"/>
                  <w:marTop w:val="0"/>
                  <w:marBottom w:val="0"/>
                  <w:divBdr>
                    <w:top w:val="single" w:sz="2" w:space="0" w:color="D9D9E3"/>
                    <w:left w:val="single" w:sz="2" w:space="0" w:color="D9D9E3"/>
                    <w:bottom w:val="single" w:sz="2" w:space="0" w:color="D9D9E3"/>
                    <w:right w:val="single" w:sz="2" w:space="0" w:color="D9D9E3"/>
                  </w:divBdr>
                  <w:divsChild>
                    <w:div w:id="1226453747">
                      <w:marLeft w:val="0"/>
                      <w:marRight w:val="0"/>
                      <w:marTop w:val="0"/>
                      <w:marBottom w:val="0"/>
                      <w:divBdr>
                        <w:top w:val="single" w:sz="2" w:space="0" w:color="D9D9E3"/>
                        <w:left w:val="single" w:sz="2" w:space="0" w:color="D9D9E3"/>
                        <w:bottom w:val="single" w:sz="2" w:space="0" w:color="D9D9E3"/>
                        <w:right w:val="single" w:sz="2" w:space="0" w:color="D9D9E3"/>
                      </w:divBdr>
                      <w:divsChild>
                        <w:div w:id="584193067">
                          <w:marLeft w:val="0"/>
                          <w:marRight w:val="0"/>
                          <w:marTop w:val="0"/>
                          <w:marBottom w:val="0"/>
                          <w:divBdr>
                            <w:top w:val="single" w:sz="2" w:space="0" w:color="D9D9E3"/>
                            <w:left w:val="single" w:sz="2" w:space="0" w:color="D9D9E3"/>
                            <w:bottom w:val="single" w:sz="2" w:space="0" w:color="D9D9E3"/>
                            <w:right w:val="single" w:sz="2" w:space="0" w:color="D9D9E3"/>
                          </w:divBdr>
                          <w:divsChild>
                            <w:div w:id="804087256">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285002">
                                  <w:marLeft w:val="0"/>
                                  <w:marRight w:val="0"/>
                                  <w:marTop w:val="0"/>
                                  <w:marBottom w:val="0"/>
                                  <w:divBdr>
                                    <w:top w:val="single" w:sz="2" w:space="0" w:color="D9D9E3"/>
                                    <w:left w:val="single" w:sz="2" w:space="0" w:color="D9D9E3"/>
                                    <w:bottom w:val="single" w:sz="2" w:space="0" w:color="D9D9E3"/>
                                    <w:right w:val="single" w:sz="2" w:space="0" w:color="D9D9E3"/>
                                  </w:divBdr>
                                  <w:divsChild>
                                    <w:div w:id="1920863212">
                                      <w:marLeft w:val="0"/>
                                      <w:marRight w:val="0"/>
                                      <w:marTop w:val="0"/>
                                      <w:marBottom w:val="0"/>
                                      <w:divBdr>
                                        <w:top w:val="single" w:sz="2" w:space="0" w:color="D9D9E3"/>
                                        <w:left w:val="single" w:sz="2" w:space="0" w:color="D9D9E3"/>
                                        <w:bottom w:val="single" w:sz="2" w:space="0" w:color="D9D9E3"/>
                                        <w:right w:val="single" w:sz="2" w:space="0" w:color="D9D9E3"/>
                                      </w:divBdr>
                                      <w:divsChild>
                                        <w:div w:id="1555921908">
                                          <w:marLeft w:val="0"/>
                                          <w:marRight w:val="0"/>
                                          <w:marTop w:val="0"/>
                                          <w:marBottom w:val="0"/>
                                          <w:divBdr>
                                            <w:top w:val="single" w:sz="2" w:space="0" w:color="D9D9E3"/>
                                            <w:left w:val="single" w:sz="2" w:space="0" w:color="D9D9E3"/>
                                            <w:bottom w:val="single" w:sz="2" w:space="0" w:color="D9D9E3"/>
                                            <w:right w:val="single" w:sz="2" w:space="0" w:color="D9D9E3"/>
                                          </w:divBdr>
                                          <w:divsChild>
                                            <w:div w:id="1025403991">
                                              <w:marLeft w:val="0"/>
                                              <w:marRight w:val="0"/>
                                              <w:marTop w:val="0"/>
                                              <w:marBottom w:val="0"/>
                                              <w:divBdr>
                                                <w:top w:val="single" w:sz="2" w:space="0" w:color="D9D9E3"/>
                                                <w:left w:val="single" w:sz="2" w:space="0" w:color="D9D9E3"/>
                                                <w:bottom w:val="single" w:sz="2" w:space="0" w:color="D9D9E3"/>
                                                <w:right w:val="single" w:sz="2" w:space="0" w:color="D9D9E3"/>
                                              </w:divBdr>
                                              <w:divsChild>
                                                <w:div w:id="922880819">
                                                  <w:marLeft w:val="0"/>
                                                  <w:marRight w:val="0"/>
                                                  <w:marTop w:val="0"/>
                                                  <w:marBottom w:val="0"/>
                                                  <w:divBdr>
                                                    <w:top w:val="single" w:sz="2" w:space="0" w:color="D9D9E3"/>
                                                    <w:left w:val="single" w:sz="2" w:space="0" w:color="D9D9E3"/>
                                                    <w:bottom w:val="single" w:sz="2" w:space="0" w:color="D9D9E3"/>
                                                    <w:right w:val="single" w:sz="2" w:space="0" w:color="D9D9E3"/>
                                                  </w:divBdr>
                                                  <w:divsChild>
                                                    <w:div w:id="1251621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44325657">
      <w:bodyDiv w:val="1"/>
      <w:marLeft w:val="0"/>
      <w:marRight w:val="0"/>
      <w:marTop w:val="0"/>
      <w:marBottom w:val="0"/>
      <w:divBdr>
        <w:top w:val="none" w:sz="0" w:space="0" w:color="auto"/>
        <w:left w:val="none" w:sz="0" w:space="0" w:color="auto"/>
        <w:bottom w:val="none" w:sz="0" w:space="0" w:color="auto"/>
        <w:right w:val="none" w:sz="0" w:space="0" w:color="auto"/>
      </w:divBdr>
      <w:divsChild>
        <w:div w:id="1751459110">
          <w:marLeft w:val="0"/>
          <w:marRight w:val="0"/>
          <w:marTop w:val="0"/>
          <w:marBottom w:val="0"/>
          <w:divBdr>
            <w:top w:val="single" w:sz="2" w:space="0" w:color="E3E3E3"/>
            <w:left w:val="single" w:sz="2" w:space="0" w:color="E3E3E3"/>
            <w:bottom w:val="single" w:sz="2" w:space="0" w:color="E3E3E3"/>
            <w:right w:val="single" w:sz="2" w:space="0" w:color="E3E3E3"/>
          </w:divBdr>
          <w:divsChild>
            <w:div w:id="443614801">
              <w:marLeft w:val="0"/>
              <w:marRight w:val="0"/>
              <w:marTop w:val="0"/>
              <w:marBottom w:val="0"/>
              <w:divBdr>
                <w:top w:val="single" w:sz="2" w:space="0" w:color="E3E3E3"/>
                <w:left w:val="single" w:sz="2" w:space="0" w:color="E3E3E3"/>
                <w:bottom w:val="single" w:sz="2" w:space="0" w:color="E3E3E3"/>
                <w:right w:val="single" w:sz="2" w:space="0" w:color="E3E3E3"/>
              </w:divBdr>
              <w:divsChild>
                <w:div w:id="729767233">
                  <w:marLeft w:val="0"/>
                  <w:marRight w:val="0"/>
                  <w:marTop w:val="0"/>
                  <w:marBottom w:val="0"/>
                  <w:divBdr>
                    <w:top w:val="single" w:sz="2" w:space="0" w:color="E3E3E3"/>
                    <w:left w:val="single" w:sz="2" w:space="0" w:color="E3E3E3"/>
                    <w:bottom w:val="single" w:sz="2" w:space="0" w:color="E3E3E3"/>
                    <w:right w:val="single" w:sz="2" w:space="0" w:color="E3E3E3"/>
                  </w:divBdr>
                  <w:divsChild>
                    <w:div w:id="1741055381">
                      <w:marLeft w:val="0"/>
                      <w:marRight w:val="0"/>
                      <w:marTop w:val="0"/>
                      <w:marBottom w:val="0"/>
                      <w:divBdr>
                        <w:top w:val="single" w:sz="2" w:space="0" w:color="E3E3E3"/>
                        <w:left w:val="single" w:sz="2" w:space="0" w:color="E3E3E3"/>
                        <w:bottom w:val="single" w:sz="2" w:space="0" w:color="E3E3E3"/>
                        <w:right w:val="single" w:sz="2" w:space="0" w:color="E3E3E3"/>
                      </w:divBdr>
                      <w:divsChild>
                        <w:div w:id="739208953">
                          <w:marLeft w:val="0"/>
                          <w:marRight w:val="0"/>
                          <w:marTop w:val="0"/>
                          <w:marBottom w:val="0"/>
                          <w:divBdr>
                            <w:top w:val="single" w:sz="2" w:space="0" w:color="E3E3E3"/>
                            <w:left w:val="single" w:sz="2" w:space="0" w:color="E3E3E3"/>
                            <w:bottom w:val="single" w:sz="2" w:space="0" w:color="E3E3E3"/>
                            <w:right w:val="single" w:sz="2" w:space="0" w:color="E3E3E3"/>
                          </w:divBdr>
                          <w:divsChild>
                            <w:div w:id="1599025897">
                              <w:marLeft w:val="0"/>
                              <w:marRight w:val="0"/>
                              <w:marTop w:val="0"/>
                              <w:marBottom w:val="0"/>
                              <w:divBdr>
                                <w:top w:val="single" w:sz="2" w:space="0" w:color="E3E3E3"/>
                                <w:left w:val="single" w:sz="2" w:space="0" w:color="E3E3E3"/>
                                <w:bottom w:val="single" w:sz="2" w:space="0" w:color="E3E3E3"/>
                                <w:right w:val="single" w:sz="2" w:space="0" w:color="E3E3E3"/>
                              </w:divBdr>
                              <w:divsChild>
                                <w:div w:id="2087145920">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055356">
                                      <w:marLeft w:val="0"/>
                                      <w:marRight w:val="0"/>
                                      <w:marTop w:val="0"/>
                                      <w:marBottom w:val="0"/>
                                      <w:divBdr>
                                        <w:top w:val="single" w:sz="2" w:space="0" w:color="E3E3E3"/>
                                        <w:left w:val="single" w:sz="2" w:space="0" w:color="E3E3E3"/>
                                        <w:bottom w:val="single" w:sz="2" w:space="0" w:color="E3E3E3"/>
                                        <w:right w:val="single" w:sz="2" w:space="0" w:color="E3E3E3"/>
                                      </w:divBdr>
                                      <w:divsChild>
                                        <w:div w:id="1769888707">
                                          <w:marLeft w:val="0"/>
                                          <w:marRight w:val="0"/>
                                          <w:marTop w:val="0"/>
                                          <w:marBottom w:val="0"/>
                                          <w:divBdr>
                                            <w:top w:val="single" w:sz="2" w:space="0" w:color="E3E3E3"/>
                                            <w:left w:val="single" w:sz="2" w:space="0" w:color="E3E3E3"/>
                                            <w:bottom w:val="single" w:sz="2" w:space="0" w:color="E3E3E3"/>
                                            <w:right w:val="single" w:sz="2" w:space="0" w:color="E3E3E3"/>
                                          </w:divBdr>
                                          <w:divsChild>
                                            <w:div w:id="544411028">
                                              <w:marLeft w:val="0"/>
                                              <w:marRight w:val="0"/>
                                              <w:marTop w:val="0"/>
                                              <w:marBottom w:val="0"/>
                                              <w:divBdr>
                                                <w:top w:val="single" w:sz="2" w:space="0" w:color="E3E3E3"/>
                                                <w:left w:val="single" w:sz="2" w:space="0" w:color="E3E3E3"/>
                                                <w:bottom w:val="single" w:sz="2" w:space="0" w:color="E3E3E3"/>
                                                <w:right w:val="single" w:sz="2" w:space="0" w:color="E3E3E3"/>
                                              </w:divBdr>
                                              <w:divsChild>
                                                <w:div w:id="766802767">
                                                  <w:marLeft w:val="0"/>
                                                  <w:marRight w:val="0"/>
                                                  <w:marTop w:val="0"/>
                                                  <w:marBottom w:val="0"/>
                                                  <w:divBdr>
                                                    <w:top w:val="single" w:sz="2" w:space="0" w:color="E3E3E3"/>
                                                    <w:left w:val="single" w:sz="2" w:space="0" w:color="E3E3E3"/>
                                                    <w:bottom w:val="single" w:sz="2" w:space="0" w:color="E3E3E3"/>
                                                    <w:right w:val="single" w:sz="2" w:space="0" w:color="E3E3E3"/>
                                                  </w:divBdr>
                                                  <w:divsChild>
                                                    <w:div w:id="568344391">
                                                      <w:marLeft w:val="0"/>
                                                      <w:marRight w:val="0"/>
                                                      <w:marTop w:val="0"/>
                                                      <w:marBottom w:val="0"/>
                                                      <w:divBdr>
                                                        <w:top w:val="single" w:sz="2" w:space="0" w:color="E3E3E3"/>
                                                        <w:left w:val="single" w:sz="2" w:space="0" w:color="E3E3E3"/>
                                                        <w:bottom w:val="single" w:sz="2" w:space="0" w:color="E3E3E3"/>
                                                        <w:right w:val="single" w:sz="2" w:space="0" w:color="E3E3E3"/>
                                                      </w:divBdr>
                                                      <w:divsChild>
                                                        <w:div w:id="677973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6077521">
          <w:marLeft w:val="0"/>
          <w:marRight w:val="0"/>
          <w:marTop w:val="0"/>
          <w:marBottom w:val="0"/>
          <w:divBdr>
            <w:top w:val="none" w:sz="0" w:space="0" w:color="auto"/>
            <w:left w:val="none" w:sz="0" w:space="0" w:color="auto"/>
            <w:bottom w:val="none" w:sz="0" w:space="0" w:color="auto"/>
            <w:right w:val="none" w:sz="0" w:space="0" w:color="auto"/>
          </w:divBdr>
          <w:divsChild>
            <w:div w:id="158739178">
              <w:marLeft w:val="0"/>
              <w:marRight w:val="0"/>
              <w:marTop w:val="100"/>
              <w:marBottom w:val="100"/>
              <w:divBdr>
                <w:top w:val="single" w:sz="2" w:space="0" w:color="E3E3E3"/>
                <w:left w:val="single" w:sz="2" w:space="0" w:color="E3E3E3"/>
                <w:bottom w:val="single" w:sz="2" w:space="0" w:color="E3E3E3"/>
                <w:right w:val="single" w:sz="2" w:space="0" w:color="E3E3E3"/>
              </w:divBdr>
              <w:divsChild>
                <w:div w:id="1461654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47961017">
      <w:bodyDiv w:val="1"/>
      <w:marLeft w:val="0"/>
      <w:marRight w:val="0"/>
      <w:marTop w:val="0"/>
      <w:marBottom w:val="0"/>
      <w:divBdr>
        <w:top w:val="none" w:sz="0" w:space="0" w:color="auto"/>
        <w:left w:val="none" w:sz="0" w:space="0" w:color="auto"/>
        <w:bottom w:val="none" w:sz="0" w:space="0" w:color="auto"/>
        <w:right w:val="none" w:sz="0" w:space="0" w:color="auto"/>
      </w:divBdr>
    </w:div>
    <w:div w:id="1266495504">
      <w:bodyDiv w:val="1"/>
      <w:marLeft w:val="0"/>
      <w:marRight w:val="0"/>
      <w:marTop w:val="0"/>
      <w:marBottom w:val="0"/>
      <w:divBdr>
        <w:top w:val="none" w:sz="0" w:space="0" w:color="auto"/>
        <w:left w:val="none" w:sz="0" w:space="0" w:color="auto"/>
        <w:bottom w:val="none" w:sz="0" w:space="0" w:color="auto"/>
        <w:right w:val="none" w:sz="0" w:space="0" w:color="auto"/>
      </w:divBdr>
      <w:divsChild>
        <w:div w:id="931426034">
          <w:marLeft w:val="0"/>
          <w:marRight w:val="0"/>
          <w:marTop w:val="0"/>
          <w:marBottom w:val="0"/>
          <w:divBdr>
            <w:top w:val="single" w:sz="2" w:space="0" w:color="D9D9E3"/>
            <w:left w:val="single" w:sz="2" w:space="0" w:color="D9D9E3"/>
            <w:bottom w:val="single" w:sz="2" w:space="0" w:color="D9D9E3"/>
            <w:right w:val="single" w:sz="2" w:space="0" w:color="D9D9E3"/>
          </w:divBdr>
          <w:divsChild>
            <w:div w:id="1912229611">
              <w:marLeft w:val="0"/>
              <w:marRight w:val="0"/>
              <w:marTop w:val="0"/>
              <w:marBottom w:val="0"/>
              <w:divBdr>
                <w:top w:val="single" w:sz="2" w:space="0" w:color="D9D9E3"/>
                <w:left w:val="single" w:sz="2" w:space="0" w:color="D9D9E3"/>
                <w:bottom w:val="single" w:sz="2" w:space="0" w:color="D9D9E3"/>
                <w:right w:val="single" w:sz="2" w:space="0" w:color="D9D9E3"/>
              </w:divBdr>
              <w:divsChild>
                <w:div w:id="1553492699">
                  <w:marLeft w:val="0"/>
                  <w:marRight w:val="0"/>
                  <w:marTop w:val="0"/>
                  <w:marBottom w:val="0"/>
                  <w:divBdr>
                    <w:top w:val="single" w:sz="2" w:space="0" w:color="D9D9E3"/>
                    <w:left w:val="single" w:sz="2" w:space="0" w:color="D9D9E3"/>
                    <w:bottom w:val="single" w:sz="2" w:space="0" w:color="D9D9E3"/>
                    <w:right w:val="single" w:sz="2" w:space="0" w:color="D9D9E3"/>
                  </w:divBdr>
                  <w:divsChild>
                    <w:div w:id="1956328457">
                      <w:marLeft w:val="0"/>
                      <w:marRight w:val="0"/>
                      <w:marTop w:val="0"/>
                      <w:marBottom w:val="0"/>
                      <w:divBdr>
                        <w:top w:val="single" w:sz="2" w:space="0" w:color="D9D9E3"/>
                        <w:left w:val="single" w:sz="2" w:space="0" w:color="D9D9E3"/>
                        <w:bottom w:val="single" w:sz="2" w:space="0" w:color="D9D9E3"/>
                        <w:right w:val="single" w:sz="2" w:space="0" w:color="D9D9E3"/>
                      </w:divBdr>
                      <w:divsChild>
                        <w:div w:id="824122480">
                          <w:marLeft w:val="0"/>
                          <w:marRight w:val="0"/>
                          <w:marTop w:val="0"/>
                          <w:marBottom w:val="0"/>
                          <w:divBdr>
                            <w:top w:val="single" w:sz="2" w:space="0" w:color="D9D9E3"/>
                            <w:left w:val="single" w:sz="2" w:space="0" w:color="D9D9E3"/>
                            <w:bottom w:val="single" w:sz="2" w:space="0" w:color="D9D9E3"/>
                            <w:right w:val="single" w:sz="2" w:space="0" w:color="D9D9E3"/>
                          </w:divBdr>
                          <w:divsChild>
                            <w:div w:id="265502696">
                              <w:marLeft w:val="0"/>
                              <w:marRight w:val="0"/>
                              <w:marTop w:val="100"/>
                              <w:marBottom w:val="100"/>
                              <w:divBdr>
                                <w:top w:val="single" w:sz="2" w:space="0" w:color="D9D9E3"/>
                                <w:left w:val="single" w:sz="2" w:space="0" w:color="D9D9E3"/>
                                <w:bottom w:val="single" w:sz="2" w:space="0" w:color="D9D9E3"/>
                                <w:right w:val="single" w:sz="2" w:space="0" w:color="D9D9E3"/>
                              </w:divBdr>
                              <w:divsChild>
                                <w:div w:id="79373422">
                                  <w:marLeft w:val="0"/>
                                  <w:marRight w:val="0"/>
                                  <w:marTop w:val="0"/>
                                  <w:marBottom w:val="0"/>
                                  <w:divBdr>
                                    <w:top w:val="single" w:sz="2" w:space="0" w:color="D9D9E3"/>
                                    <w:left w:val="single" w:sz="2" w:space="0" w:color="D9D9E3"/>
                                    <w:bottom w:val="single" w:sz="2" w:space="0" w:color="D9D9E3"/>
                                    <w:right w:val="single" w:sz="2" w:space="0" w:color="D9D9E3"/>
                                  </w:divBdr>
                                  <w:divsChild>
                                    <w:div w:id="383602403">
                                      <w:marLeft w:val="0"/>
                                      <w:marRight w:val="0"/>
                                      <w:marTop w:val="0"/>
                                      <w:marBottom w:val="0"/>
                                      <w:divBdr>
                                        <w:top w:val="single" w:sz="2" w:space="0" w:color="D9D9E3"/>
                                        <w:left w:val="single" w:sz="2" w:space="0" w:color="D9D9E3"/>
                                        <w:bottom w:val="single" w:sz="2" w:space="0" w:color="D9D9E3"/>
                                        <w:right w:val="single" w:sz="2" w:space="0" w:color="D9D9E3"/>
                                      </w:divBdr>
                                      <w:divsChild>
                                        <w:div w:id="165440116">
                                          <w:marLeft w:val="0"/>
                                          <w:marRight w:val="0"/>
                                          <w:marTop w:val="0"/>
                                          <w:marBottom w:val="0"/>
                                          <w:divBdr>
                                            <w:top w:val="single" w:sz="2" w:space="0" w:color="D9D9E3"/>
                                            <w:left w:val="single" w:sz="2" w:space="0" w:color="D9D9E3"/>
                                            <w:bottom w:val="single" w:sz="2" w:space="0" w:color="D9D9E3"/>
                                            <w:right w:val="single" w:sz="2" w:space="0" w:color="D9D9E3"/>
                                          </w:divBdr>
                                          <w:divsChild>
                                            <w:div w:id="282418359">
                                              <w:marLeft w:val="0"/>
                                              <w:marRight w:val="0"/>
                                              <w:marTop w:val="0"/>
                                              <w:marBottom w:val="0"/>
                                              <w:divBdr>
                                                <w:top w:val="single" w:sz="2" w:space="0" w:color="D9D9E3"/>
                                                <w:left w:val="single" w:sz="2" w:space="0" w:color="D9D9E3"/>
                                                <w:bottom w:val="single" w:sz="2" w:space="0" w:color="D9D9E3"/>
                                                <w:right w:val="single" w:sz="2" w:space="0" w:color="D9D9E3"/>
                                              </w:divBdr>
                                              <w:divsChild>
                                                <w:div w:id="558327615">
                                                  <w:marLeft w:val="0"/>
                                                  <w:marRight w:val="0"/>
                                                  <w:marTop w:val="0"/>
                                                  <w:marBottom w:val="0"/>
                                                  <w:divBdr>
                                                    <w:top w:val="single" w:sz="2" w:space="0" w:color="D9D9E3"/>
                                                    <w:left w:val="single" w:sz="2" w:space="0" w:color="D9D9E3"/>
                                                    <w:bottom w:val="single" w:sz="2" w:space="0" w:color="D9D9E3"/>
                                                    <w:right w:val="single" w:sz="2" w:space="0" w:color="D9D9E3"/>
                                                  </w:divBdr>
                                                  <w:divsChild>
                                                    <w:div w:id="1535074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2411727">
          <w:marLeft w:val="0"/>
          <w:marRight w:val="0"/>
          <w:marTop w:val="0"/>
          <w:marBottom w:val="0"/>
          <w:divBdr>
            <w:top w:val="none" w:sz="0" w:space="0" w:color="auto"/>
            <w:left w:val="none" w:sz="0" w:space="0" w:color="auto"/>
            <w:bottom w:val="none" w:sz="0" w:space="0" w:color="auto"/>
            <w:right w:val="none" w:sz="0" w:space="0" w:color="auto"/>
          </w:divBdr>
        </w:div>
      </w:divsChild>
    </w:div>
    <w:div w:id="1278297569">
      <w:bodyDiv w:val="1"/>
      <w:marLeft w:val="0"/>
      <w:marRight w:val="0"/>
      <w:marTop w:val="0"/>
      <w:marBottom w:val="0"/>
      <w:divBdr>
        <w:top w:val="none" w:sz="0" w:space="0" w:color="auto"/>
        <w:left w:val="none" w:sz="0" w:space="0" w:color="auto"/>
        <w:bottom w:val="none" w:sz="0" w:space="0" w:color="auto"/>
        <w:right w:val="none" w:sz="0" w:space="0" w:color="auto"/>
      </w:divBdr>
      <w:divsChild>
        <w:div w:id="1546066497">
          <w:marLeft w:val="0"/>
          <w:marRight w:val="0"/>
          <w:marTop w:val="0"/>
          <w:marBottom w:val="0"/>
          <w:divBdr>
            <w:top w:val="single" w:sz="2" w:space="0" w:color="E3E3E3"/>
            <w:left w:val="single" w:sz="2" w:space="0" w:color="E3E3E3"/>
            <w:bottom w:val="single" w:sz="2" w:space="0" w:color="E3E3E3"/>
            <w:right w:val="single" w:sz="2" w:space="0" w:color="E3E3E3"/>
          </w:divBdr>
          <w:divsChild>
            <w:div w:id="259142185">
              <w:marLeft w:val="0"/>
              <w:marRight w:val="0"/>
              <w:marTop w:val="0"/>
              <w:marBottom w:val="0"/>
              <w:divBdr>
                <w:top w:val="single" w:sz="2" w:space="0" w:color="E3E3E3"/>
                <w:left w:val="single" w:sz="2" w:space="0" w:color="E3E3E3"/>
                <w:bottom w:val="single" w:sz="2" w:space="0" w:color="E3E3E3"/>
                <w:right w:val="single" w:sz="2" w:space="0" w:color="E3E3E3"/>
              </w:divBdr>
              <w:divsChild>
                <w:div w:id="1087922283">
                  <w:marLeft w:val="0"/>
                  <w:marRight w:val="0"/>
                  <w:marTop w:val="0"/>
                  <w:marBottom w:val="0"/>
                  <w:divBdr>
                    <w:top w:val="single" w:sz="2" w:space="0" w:color="E3E3E3"/>
                    <w:left w:val="single" w:sz="2" w:space="0" w:color="E3E3E3"/>
                    <w:bottom w:val="single" w:sz="2" w:space="0" w:color="E3E3E3"/>
                    <w:right w:val="single" w:sz="2" w:space="0" w:color="E3E3E3"/>
                  </w:divBdr>
                  <w:divsChild>
                    <w:div w:id="1365982884">
                      <w:marLeft w:val="0"/>
                      <w:marRight w:val="0"/>
                      <w:marTop w:val="0"/>
                      <w:marBottom w:val="0"/>
                      <w:divBdr>
                        <w:top w:val="single" w:sz="2" w:space="0" w:color="E3E3E3"/>
                        <w:left w:val="single" w:sz="2" w:space="0" w:color="E3E3E3"/>
                        <w:bottom w:val="single" w:sz="2" w:space="0" w:color="E3E3E3"/>
                        <w:right w:val="single" w:sz="2" w:space="0" w:color="E3E3E3"/>
                      </w:divBdr>
                      <w:divsChild>
                        <w:div w:id="224070368">
                          <w:marLeft w:val="0"/>
                          <w:marRight w:val="0"/>
                          <w:marTop w:val="0"/>
                          <w:marBottom w:val="0"/>
                          <w:divBdr>
                            <w:top w:val="single" w:sz="2" w:space="0" w:color="E3E3E3"/>
                            <w:left w:val="single" w:sz="2" w:space="0" w:color="E3E3E3"/>
                            <w:bottom w:val="single" w:sz="2" w:space="0" w:color="E3E3E3"/>
                            <w:right w:val="single" w:sz="2" w:space="0" w:color="E3E3E3"/>
                          </w:divBdr>
                          <w:divsChild>
                            <w:div w:id="565841020">
                              <w:marLeft w:val="0"/>
                              <w:marRight w:val="0"/>
                              <w:marTop w:val="0"/>
                              <w:marBottom w:val="0"/>
                              <w:divBdr>
                                <w:top w:val="single" w:sz="2" w:space="0" w:color="E3E3E3"/>
                                <w:left w:val="single" w:sz="2" w:space="0" w:color="E3E3E3"/>
                                <w:bottom w:val="single" w:sz="2" w:space="0" w:color="E3E3E3"/>
                                <w:right w:val="single" w:sz="2" w:space="0" w:color="E3E3E3"/>
                              </w:divBdr>
                              <w:divsChild>
                                <w:div w:id="231936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226837253">
                                      <w:marLeft w:val="0"/>
                                      <w:marRight w:val="0"/>
                                      <w:marTop w:val="0"/>
                                      <w:marBottom w:val="0"/>
                                      <w:divBdr>
                                        <w:top w:val="single" w:sz="2" w:space="0" w:color="E3E3E3"/>
                                        <w:left w:val="single" w:sz="2" w:space="0" w:color="E3E3E3"/>
                                        <w:bottom w:val="single" w:sz="2" w:space="0" w:color="E3E3E3"/>
                                        <w:right w:val="single" w:sz="2" w:space="0" w:color="E3E3E3"/>
                                      </w:divBdr>
                                      <w:divsChild>
                                        <w:div w:id="1602293763">
                                          <w:marLeft w:val="0"/>
                                          <w:marRight w:val="0"/>
                                          <w:marTop w:val="0"/>
                                          <w:marBottom w:val="0"/>
                                          <w:divBdr>
                                            <w:top w:val="single" w:sz="2" w:space="0" w:color="E3E3E3"/>
                                            <w:left w:val="single" w:sz="2" w:space="0" w:color="E3E3E3"/>
                                            <w:bottom w:val="single" w:sz="2" w:space="0" w:color="E3E3E3"/>
                                            <w:right w:val="single" w:sz="2" w:space="0" w:color="E3E3E3"/>
                                          </w:divBdr>
                                          <w:divsChild>
                                            <w:div w:id="1251965796">
                                              <w:marLeft w:val="0"/>
                                              <w:marRight w:val="0"/>
                                              <w:marTop w:val="0"/>
                                              <w:marBottom w:val="0"/>
                                              <w:divBdr>
                                                <w:top w:val="single" w:sz="2" w:space="0" w:color="E3E3E3"/>
                                                <w:left w:val="single" w:sz="2" w:space="0" w:color="E3E3E3"/>
                                                <w:bottom w:val="single" w:sz="2" w:space="0" w:color="E3E3E3"/>
                                                <w:right w:val="single" w:sz="2" w:space="0" w:color="E3E3E3"/>
                                              </w:divBdr>
                                              <w:divsChild>
                                                <w:div w:id="1289241490">
                                                  <w:marLeft w:val="0"/>
                                                  <w:marRight w:val="0"/>
                                                  <w:marTop w:val="0"/>
                                                  <w:marBottom w:val="0"/>
                                                  <w:divBdr>
                                                    <w:top w:val="single" w:sz="2" w:space="0" w:color="E3E3E3"/>
                                                    <w:left w:val="single" w:sz="2" w:space="0" w:color="E3E3E3"/>
                                                    <w:bottom w:val="single" w:sz="2" w:space="0" w:color="E3E3E3"/>
                                                    <w:right w:val="single" w:sz="2" w:space="0" w:color="E3E3E3"/>
                                                  </w:divBdr>
                                                  <w:divsChild>
                                                    <w:div w:id="298728244">
                                                      <w:marLeft w:val="0"/>
                                                      <w:marRight w:val="0"/>
                                                      <w:marTop w:val="0"/>
                                                      <w:marBottom w:val="0"/>
                                                      <w:divBdr>
                                                        <w:top w:val="single" w:sz="2" w:space="0" w:color="E3E3E3"/>
                                                        <w:left w:val="single" w:sz="2" w:space="0" w:color="E3E3E3"/>
                                                        <w:bottom w:val="single" w:sz="2" w:space="0" w:color="E3E3E3"/>
                                                        <w:right w:val="single" w:sz="2" w:space="0" w:color="E3E3E3"/>
                                                      </w:divBdr>
                                                      <w:divsChild>
                                                        <w:div w:id="2127967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18107400">
          <w:marLeft w:val="0"/>
          <w:marRight w:val="0"/>
          <w:marTop w:val="0"/>
          <w:marBottom w:val="0"/>
          <w:divBdr>
            <w:top w:val="none" w:sz="0" w:space="0" w:color="auto"/>
            <w:left w:val="none" w:sz="0" w:space="0" w:color="auto"/>
            <w:bottom w:val="none" w:sz="0" w:space="0" w:color="auto"/>
            <w:right w:val="none" w:sz="0" w:space="0" w:color="auto"/>
          </w:divBdr>
          <w:divsChild>
            <w:div w:id="1716081601">
              <w:marLeft w:val="0"/>
              <w:marRight w:val="0"/>
              <w:marTop w:val="100"/>
              <w:marBottom w:val="100"/>
              <w:divBdr>
                <w:top w:val="single" w:sz="2" w:space="0" w:color="E3E3E3"/>
                <w:left w:val="single" w:sz="2" w:space="0" w:color="E3E3E3"/>
                <w:bottom w:val="single" w:sz="2" w:space="0" w:color="E3E3E3"/>
                <w:right w:val="single" w:sz="2" w:space="0" w:color="E3E3E3"/>
              </w:divBdr>
              <w:divsChild>
                <w:div w:id="1857114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93051449">
      <w:bodyDiv w:val="1"/>
      <w:marLeft w:val="0"/>
      <w:marRight w:val="0"/>
      <w:marTop w:val="0"/>
      <w:marBottom w:val="0"/>
      <w:divBdr>
        <w:top w:val="none" w:sz="0" w:space="0" w:color="auto"/>
        <w:left w:val="none" w:sz="0" w:space="0" w:color="auto"/>
        <w:bottom w:val="none" w:sz="0" w:space="0" w:color="auto"/>
        <w:right w:val="none" w:sz="0" w:space="0" w:color="auto"/>
      </w:divBdr>
      <w:divsChild>
        <w:div w:id="250432589">
          <w:marLeft w:val="0"/>
          <w:marRight w:val="0"/>
          <w:marTop w:val="0"/>
          <w:marBottom w:val="0"/>
          <w:divBdr>
            <w:top w:val="single" w:sz="2" w:space="0" w:color="E3E3E3"/>
            <w:left w:val="single" w:sz="2" w:space="0" w:color="E3E3E3"/>
            <w:bottom w:val="single" w:sz="2" w:space="0" w:color="E3E3E3"/>
            <w:right w:val="single" w:sz="2" w:space="0" w:color="E3E3E3"/>
          </w:divBdr>
          <w:divsChild>
            <w:div w:id="497110786">
              <w:marLeft w:val="0"/>
              <w:marRight w:val="0"/>
              <w:marTop w:val="0"/>
              <w:marBottom w:val="0"/>
              <w:divBdr>
                <w:top w:val="single" w:sz="2" w:space="0" w:color="E3E3E3"/>
                <w:left w:val="single" w:sz="2" w:space="0" w:color="E3E3E3"/>
                <w:bottom w:val="single" w:sz="2" w:space="0" w:color="E3E3E3"/>
                <w:right w:val="single" w:sz="2" w:space="0" w:color="E3E3E3"/>
              </w:divBdr>
              <w:divsChild>
                <w:div w:id="2067483033">
                  <w:marLeft w:val="0"/>
                  <w:marRight w:val="0"/>
                  <w:marTop w:val="0"/>
                  <w:marBottom w:val="0"/>
                  <w:divBdr>
                    <w:top w:val="single" w:sz="2" w:space="0" w:color="E3E3E3"/>
                    <w:left w:val="single" w:sz="2" w:space="0" w:color="E3E3E3"/>
                    <w:bottom w:val="single" w:sz="2" w:space="0" w:color="E3E3E3"/>
                    <w:right w:val="single" w:sz="2" w:space="0" w:color="E3E3E3"/>
                  </w:divBdr>
                  <w:divsChild>
                    <w:div w:id="2047872271">
                      <w:marLeft w:val="0"/>
                      <w:marRight w:val="0"/>
                      <w:marTop w:val="0"/>
                      <w:marBottom w:val="0"/>
                      <w:divBdr>
                        <w:top w:val="single" w:sz="2" w:space="0" w:color="E3E3E3"/>
                        <w:left w:val="single" w:sz="2" w:space="0" w:color="E3E3E3"/>
                        <w:bottom w:val="single" w:sz="2" w:space="0" w:color="E3E3E3"/>
                        <w:right w:val="single" w:sz="2" w:space="0" w:color="E3E3E3"/>
                      </w:divBdr>
                      <w:divsChild>
                        <w:div w:id="64032101">
                          <w:marLeft w:val="0"/>
                          <w:marRight w:val="0"/>
                          <w:marTop w:val="0"/>
                          <w:marBottom w:val="0"/>
                          <w:divBdr>
                            <w:top w:val="single" w:sz="2" w:space="0" w:color="E3E3E3"/>
                            <w:left w:val="single" w:sz="2" w:space="0" w:color="E3E3E3"/>
                            <w:bottom w:val="single" w:sz="2" w:space="0" w:color="E3E3E3"/>
                            <w:right w:val="single" w:sz="2" w:space="0" w:color="E3E3E3"/>
                          </w:divBdr>
                          <w:divsChild>
                            <w:div w:id="1827864593">
                              <w:marLeft w:val="0"/>
                              <w:marRight w:val="0"/>
                              <w:marTop w:val="0"/>
                              <w:marBottom w:val="0"/>
                              <w:divBdr>
                                <w:top w:val="single" w:sz="2" w:space="0" w:color="E3E3E3"/>
                                <w:left w:val="single" w:sz="2" w:space="0" w:color="E3E3E3"/>
                                <w:bottom w:val="single" w:sz="2" w:space="0" w:color="E3E3E3"/>
                                <w:right w:val="single" w:sz="2" w:space="0" w:color="E3E3E3"/>
                              </w:divBdr>
                              <w:divsChild>
                                <w:div w:id="471212074">
                                  <w:marLeft w:val="0"/>
                                  <w:marRight w:val="0"/>
                                  <w:marTop w:val="100"/>
                                  <w:marBottom w:val="100"/>
                                  <w:divBdr>
                                    <w:top w:val="single" w:sz="2" w:space="0" w:color="E3E3E3"/>
                                    <w:left w:val="single" w:sz="2" w:space="0" w:color="E3E3E3"/>
                                    <w:bottom w:val="single" w:sz="2" w:space="0" w:color="E3E3E3"/>
                                    <w:right w:val="single" w:sz="2" w:space="0" w:color="E3E3E3"/>
                                  </w:divBdr>
                                  <w:divsChild>
                                    <w:div w:id="399209170">
                                      <w:marLeft w:val="0"/>
                                      <w:marRight w:val="0"/>
                                      <w:marTop w:val="0"/>
                                      <w:marBottom w:val="0"/>
                                      <w:divBdr>
                                        <w:top w:val="single" w:sz="2" w:space="0" w:color="E3E3E3"/>
                                        <w:left w:val="single" w:sz="2" w:space="0" w:color="E3E3E3"/>
                                        <w:bottom w:val="single" w:sz="2" w:space="0" w:color="E3E3E3"/>
                                        <w:right w:val="single" w:sz="2" w:space="0" w:color="E3E3E3"/>
                                      </w:divBdr>
                                      <w:divsChild>
                                        <w:div w:id="1638871988">
                                          <w:marLeft w:val="0"/>
                                          <w:marRight w:val="0"/>
                                          <w:marTop w:val="0"/>
                                          <w:marBottom w:val="0"/>
                                          <w:divBdr>
                                            <w:top w:val="single" w:sz="2" w:space="0" w:color="E3E3E3"/>
                                            <w:left w:val="single" w:sz="2" w:space="0" w:color="E3E3E3"/>
                                            <w:bottom w:val="single" w:sz="2" w:space="0" w:color="E3E3E3"/>
                                            <w:right w:val="single" w:sz="2" w:space="0" w:color="E3E3E3"/>
                                          </w:divBdr>
                                          <w:divsChild>
                                            <w:div w:id="1051535842">
                                              <w:marLeft w:val="0"/>
                                              <w:marRight w:val="0"/>
                                              <w:marTop w:val="0"/>
                                              <w:marBottom w:val="0"/>
                                              <w:divBdr>
                                                <w:top w:val="single" w:sz="2" w:space="0" w:color="E3E3E3"/>
                                                <w:left w:val="single" w:sz="2" w:space="0" w:color="E3E3E3"/>
                                                <w:bottom w:val="single" w:sz="2" w:space="0" w:color="E3E3E3"/>
                                                <w:right w:val="single" w:sz="2" w:space="0" w:color="E3E3E3"/>
                                              </w:divBdr>
                                              <w:divsChild>
                                                <w:div w:id="1124467180">
                                                  <w:marLeft w:val="0"/>
                                                  <w:marRight w:val="0"/>
                                                  <w:marTop w:val="0"/>
                                                  <w:marBottom w:val="0"/>
                                                  <w:divBdr>
                                                    <w:top w:val="single" w:sz="2" w:space="0" w:color="E3E3E3"/>
                                                    <w:left w:val="single" w:sz="2" w:space="0" w:color="E3E3E3"/>
                                                    <w:bottom w:val="single" w:sz="2" w:space="0" w:color="E3E3E3"/>
                                                    <w:right w:val="single" w:sz="2" w:space="0" w:color="E3E3E3"/>
                                                  </w:divBdr>
                                                  <w:divsChild>
                                                    <w:div w:id="2077051390">
                                                      <w:marLeft w:val="0"/>
                                                      <w:marRight w:val="0"/>
                                                      <w:marTop w:val="0"/>
                                                      <w:marBottom w:val="0"/>
                                                      <w:divBdr>
                                                        <w:top w:val="single" w:sz="2" w:space="0" w:color="E3E3E3"/>
                                                        <w:left w:val="single" w:sz="2" w:space="0" w:color="E3E3E3"/>
                                                        <w:bottom w:val="single" w:sz="2" w:space="0" w:color="E3E3E3"/>
                                                        <w:right w:val="single" w:sz="2" w:space="0" w:color="E3E3E3"/>
                                                      </w:divBdr>
                                                      <w:divsChild>
                                                        <w:div w:id="17070273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08301003">
          <w:marLeft w:val="0"/>
          <w:marRight w:val="0"/>
          <w:marTop w:val="0"/>
          <w:marBottom w:val="0"/>
          <w:divBdr>
            <w:top w:val="none" w:sz="0" w:space="0" w:color="auto"/>
            <w:left w:val="none" w:sz="0" w:space="0" w:color="auto"/>
            <w:bottom w:val="none" w:sz="0" w:space="0" w:color="auto"/>
            <w:right w:val="none" w:sz="0" w:space="0" w:color="auto"/>
          </w:divBdr>
        </w:div>
      </w:divsChild>
    </w:div>
    <w:div w:id="1447120317">
      <w:bodyDiv w:val="1"/>
      <w:marLeft w:val="0"/>
      <w:marRight w:val="0"/>
      <w:marTop w:val="0"/>
      <w:marBottom w:val="0"/>
      <w:divBdr>
        <w:top w:val="none" w:sz="0" w:space="0" w:color="auto"/>
        <w:left w:val="none" w:sz="0" w:space="0" w:color="auto"/>
        <w:bottom w:val="none" w:sz="0" w:space="0" w:color="auto"/>
        <w:right w:val="none" w:sz="0" w:space="0" w:color="auto"/>
      </w:divBdr>
      <w:divsChild>
        <w:div w:id="64227831">
          <w:marLeft w:val="0"/>
          <w:marRight w:val="0"/>
          <w:marTop w:val="0"/>
          <w:marBottom w:val="0"/>
          <w:divBdr>
            <w:top w:val="single" w:sz="2" w:space="0" w:color="D9D9E3"/>
            <w:left w:val="single" w:sz="2" w:space="0" w:color="D9D9E3"/>
            <w:bottom w:val="single" w:sz="2" w:space="0" w:color="D9D9E3"/>
            <w:right w:val="single" w:sz="2" w:space="0" w:color="D9D9E3"/>
          </w:divBdr>
          <w:divsChild>
            <w:div w:id="854148247">
              <w:marLeft w:val="0"/>
              <w:marRight w:val="0"/>
              <w:marTop w:val="0"/>
              <w:marBottom w:val="0"/>
              <w:divBdr>
                <w:top w:val="single" w:sz="2" w:space="0" w:color="D9D9E3"/>
                <w:left w:val="single" w:sz="2" w:space="0" w:color="D9D9E3"/>
                <w:bottom w:val="single" w:sz="2" w:space="0" w:color="D9D9E3"/>
                <w:right w:val="single" w:sz="2" w:space="0" w:color="D9D9E3"/>
              </w:divBdr>
              <w:divsChild>
                <w:div w:id="1418284355">
                  <w:marLeft w:val="0"/>
                  <w:marRight w:val="0"/>
                  <w:marTop w:val="0"/>
                  <w:marBottom w:val="0"/>
                  <w:divBdr>
                    <w:top w:val="single" w:sz="2" w:space="0" w:color="D9D9E3"/>
                    <w:left w:val="single" w:sz="2" w:space="0" w:color="D9D9E3"/>
                    <w:bottom w:val="single" w:sz="2" w:space="0" w:color="D9D9E3"/>
                    <w:right w:val="single" w:sz="2" w:space="0" w:color="D9D9E3"/>
                  </w:divBdr>
                  <w:divsChild>
                    <w:div w:id="285039998">
                      <w:marLeft w:val="0"/>
                      <w:marRight w:val="0"/>
                      <w:marTop w:val="0"/>
                      <w:marBottom w:val="0"/>
                      <w:divBdr>
                        <w:top w:val="single" w:sz="2" w:space="0" w:color="D9D9E3"/>
                        <w:left w:val="single" w:sz="2" w:space="0" w:color="D9D9E3"/>
                        <w:bottom w:val="single" w:sz="2" w:space="0" w:color="D9D9E3"/>
                        <w:right w:val="single" w:sz="2" w:space="0" w:color="D9D9E3"/>
                      </w:divBdr>
                      <w:divsChild>
                        <w:div w:id="1400133625">
                          <w:marLeft w:val="0"/>
                          <w:marRight w:val="0"/>
                          <w:marTop w:val="0"/>
                          <w:marBottom w:val="0"/>
                          <w:divBdr>
                            <w:top w:val="single" w:sz="2" w:space="0" w:color="D9D9E3"/>
                            <w:left w:val="single" w:sz="2" w:space="0" w:color="D9D9E3"/>
                            <w:bottom w:val="single" w:sz="2" w:space="0" w:color="D9D9E3"/>
                            <w:right w:val="single" w:sz="2" w:space="0" w:color="D9D9E3"/>
                          </w:divBdr>
                          <w:divsChild>
                            <w:div w:id="1242063094">
                              <w:marLeft w:val="0"/>
                              <w:marRight w:val="0"/>
                              <w:marTop w:val="100"/>
                              <w:marBottom w:val="100"/>
                              <w:divBdr>
                                <w:top w:val="single" w:sz="2" w:space="0" w:color="D9D9E3"/>
                                <w:left w:val="single" w:sz="2" w:space="0" w:color="D9D9E3"/>
                                <w:bottom w:val="single" w:sz="2" w:space="0" w:color="D9D9E3"/>
                                <w:right w:val="single" w:sz="2" w:space="0" w:color="D9D9E3"/>
                              </w:divBdr>
                              <w:divsChild>
                                <w:div w:id="1768426158">
                                  <w:marLeft w:val="0"/>
                                  <w:marRight w:val="0"/>
                                  <w:marTop w:val="0"/>
                                  <w:marBottom w:val="0"/>
                                  <w:divBdr>
                                    <w:top w:val="single" w:sz="2" w:space="0" w:color="D9D9E3"/>
                                    <w:left w:val="single" w:sz="2" w:space="0" w:color="D9D9E3"/>
                                    <w:bottom w:val="single" w:sz="2" w:space="0" w:color="D9D9E3"/>
                                    <w:right w:val="single" w:sz="2" w:space="0" w:color="D9D9E3"/>
                                  </w:divBdr>
                                  <w:divsChild>
                                    <w:div w:id="1442841499">
                                      <w:marLeft w:val="0"/>
                                      <w:marRight w:val="0"/>
                                      <w:marTop w:val="0"/>
                                      <w:marBottom w:val="0"/>
                                      <w:divBdr>
                                        <w:top w:val="single" w:sz="2" w:space="0" w:color="D9D9E3"/>
                                        <w:left w:val="single" w:sz="2" w:space="0" w:color="D9D9E3"/>
                                        <w:bottom w:val="single" w:sz="2" w:space="0" w:color="D9D9E3"/>
                                        <w:right w:val="single" w:sz="2" w:space="0" w:color="D9D9E3"/>
                                      </w:divBdr>
                                      <w:divsChild>
                                        <w:div w:id="1770202177">
                                          <w:marLeft w:val="0"/>
                                          <w:marRight w:val="0"/>
                                          <w:marTop w:val="0"/>
                                          <w:marBottom w:val="0"/>
                                          <w:divBdr>
                                            <w:top w:val="single" w:sz="2" w:space="0" w:color="D9D9E3"/>
                                            <w:left w:val="single" w:sz="2" w:space="0" w:color="D9D9E3"/>
                                            <w:bottom w:val="single" w:sz="2" w:space="0" w:color="D9D9E3"/>
                                            <w:right w:val="single" w:sz="2" w:space="0" w:color="D9D9E3"/>
                                          </w:divBdr>
                                          <w:divsChild>
                                            <w:div w:id="920523143">
                                              <w:marLeft w:val="0"/>
                                              <w:marRight w:val="0"/>
                                              <w:marTop w:val="0"/>
                                              <w:marBottom w:val="0"/>
                                              <w:divBdr>
                                                <w:top w:val="single" w:sz="2" w:space="0" w:color="D9D9E3"/>
                                                <w:left w:val="single" w:sz="2" w:space="0" w:color="D9D9E3"/>
                                                <w:bottom w:val="single" w:sz="2" w:space="0" w:color="D9D9E3"/>
                                                <w:right w:val="single" w:sz="2" w:space="0" w:color="D9D9E3"/>
                                              </w:divBdr>
                                              <w:divsChild>
                                                <w:div w:id="156312570">
                                                  <w:marLeft w:val="0"/>
                                                  <w:marRight w:val="0"/>
                                                  <w:marTop w:val="0"/>
                                                  <w:marBottom w:val="0"/>
                                                  <w:divBdr>
                                                    <w:top w:val="single" w:sz="2" w:space="0" w:color="D9D9E3"/>
                                                    <w:left w:val="single" w:sz="2" w:space="0" w:color="D9D9E3"/>
                                                    <w:bottom w:val="single" w:sz="2" w:space="0" w:color="D9D9E3"/>
                                                    <w:right w:val="single" w:sz="2" w:space="0" w:color="D9D9E3"/>
                                                  </w:divBdr>
                                                  <w:divsChild>
                                                    <w:div w:id="847524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2992897">
          <w:marLeft w:val="0"/>
          <w:marRight w:val="0"/>
          <w:marTop w:val="0"/>
          <w:marBottom w:val="0"/>
          <w:divBdr>
            <w:top w:val="none" w:sz="0" w:space="0" w:color="auto"/>
            <w:left w:val="none" w:sz="0" w:space="0" w:color="auto"/>
            <w:bottom w:val="none" w:sz="0" w:space="0" w:color="auto"/>
            <w:right w:val="none" w:sz="0" w:space="0" w:color="auto"/>
          </w:divBdr>
        </w:div>
      </w:divsChild>
    </w:div>
    <w:div w:id="1527214323">
      <w:bodyDiv w:val="1"/>
      <w:marLeft w:val="0"/>
      <w:marRight w:val="0"/>
      <w:marTop w:val="0"/>
      <w:marBottom w:val="0"/>
      <w:divBdr>
        <w:top w:val="none" w:sz="0" w:space="0" w:color="auto"/>
        <w:left w:val="none" w:sz="0" w:space="0" w:color="auto"/>
        <w:bottom w:val="none" w:sz="0" w:space="0" w:color="auto"/>
        <w:right w:val="none" w:sz="0" w:space="0" w:color="auto"/>
      </w:divBdr>
      <w:divsChild>
        <w:div w:id="326326893">
          <w:marLeft w:val="0"/>
          <w:marRight w:val="0"/>
          <w:marTop w:val="0"/>
          <w:marBottom w:val="0"/>
          <w:divBdr>
            <w:top w:val="single" w:sz="2" w:space="0" w:color="E3E3E3"/>
            <w:left w:val="single" w:sz="2" w:space="0" w:color="E3E3E3"/>
            <w:bottom w:val="single" w:sz="2" w:space="0" w:color="E3E3E3"/>
            <w:right w:val="single" w:sz="2" w:space="0" w:color="E3E3E3"/>
          </w:divBdr>
          <w:divsChild>
            <w:div w:id="1127702735">
              <w:marLeft w:val="0"/>
              <w:marRight w:val="0"/>
              <w:marTop w:val="0"/>
              <w:marBottom w:val="0"/>
              <w:divBdr>
                <w:top w:val="single" w:sz="2" w:space="0" w:color="E3E3E3"/>
                <w:left w:val="single" w:sz="2" w:space="0" w:color="E3E3E3"/>
                <w:bottom w:val="single" w:sz="2" w:space="0" w:color="E3E3E3"/>
                <w:right w:val="single" w:sz="2" w:space="0" w:color="E3E3E3"/>
              </w:divBdr>
              <w:divsChild>
                <w:div w:id="195002198">
                  <w:marLeft w:val="0"/>
                  <w:marRight w:val="0"/>
                  <w:marTop w:val="0"/>
                  <w:marBottom w:val="0"/>
                  <w:divBdr>
                    <w:top w:val="single" w:sz="2" w:space="0" w:color="E3E3E3"/>
                    <w:left w:val="single" w:sz="2" w:space="0" w:color="E3E3E3"/>
                    <w:bottom w:val="single" w:sz="2" w:space="0" w:color="E3E3E3"/>
                    <w:right w:val="single" w:sz="2" w:space="0" w:color="E3E3E3"/>
                  </w:divBdr>
                  <w:divsChild>
                    <w:div w:id="280188941">
                      <w:marLeft w:val="0"/>
                      <w:marRight w:val="0"/>
                      <w:marTop w:val="0"/>
                      <w:marBottom w:val="0"/>
                      <w:divBdr>
                        <w:top w:val="single" w:sz="2" w:space="0" w:color="E3E3E3"/>
                        <w:left w:val="single" w:sz="2" w:space="0" w:color="E3E3E3"/>
                        <w:bottom w:val="single" w:sz="2" w:space="0" w:color="E3E3E3"/>
                        <w:right w:val="single" w:sz="2" w:space="0" w:color="E3E3E3"/>
                      </w:divBdr>
                      <w:divsChild>
                        <w:div w:id="116486593">
                          <w:marLeft w:val="0"/>
                          <w:marRight w:val="0"/>
                          <w:marTop w:val="0"/>
                          <w:marBottom w:val="0"/>
                          <w:divBdr>
                            <w:top w:val="single" w:sz="2" w:space="0" w:color="E3E3E3"/>
                            <w:left w:val="single" w:sz="2" w:space="0" w:color="E3E3E3"/>
                            <w:bottom w:val="single" w:sz="2" w:space="0" w:color="E3E3E3"/>
                            <w:right w:val="single" w:sz="2" w:space="0" w:color="E3E3E3"/>
                          </w:divBdr>
                          <w:divsChild>
                            <w:div w:id="1250506209">
                              <w:marLeft w:val="0"/>
                              <w:marRight w:val="0"/>
                              <w:marTop w:val="0"/>
                              <w:marBottom w:val="0"/>
                              <w:divBdr>
                                <w:top w:val="single" w:sz="2" w:space="0" w:color="E3E3E3"/>
                                <w:left w:val="single" w:sz="2" w:space="0" w:color="E3E3E3"/>
                                <w:bottom w:val="single" w:sz="2" w:space="0" w:color="E3E3E3"/>
                                <w:right w:val="single" w:sz="2" w:space="0" w:color="E3E3E3"/>
                              </w:divBdr>
                              <w:divsChild>
                                <w:div w:id="439032465">
                                  <w:marLeft w:val="0"/>
                                  <w:marRight w:val="0"/>
                                  <w:marTop w:val="100"/>
                                  <w:marBottom w:val="100"/>
                                  <w:divBdr>
                                    <w:top w:val="single" w:sz="2" w:space="0" w:color="E3E3E3"/>
                                    <w:left w:val="single" w:sz="2" w:space="0" w:color="E3E3E3"/>
                                    <w:bottom w:val="single" w:sz="2" w:space="0" w:color="E3E3E3"/>
                                    <w:right w:val="single" w:sz="2" w:space="0" w:color="E3E3E3"/>
                                  </w:divBdr>
                                  <w:divsChild>
                                    <w:div w:id="569385146">
                                      <w:marLeft w:val="0"/>
                                      <w:marRight w:val="0"/>
                                      <w:marTop w:val="0"/>
                                      <w:marBottom w:val="0"/>
                                      <w:divBdr>
                                        <w:top w:val="single" w:sz="2" w:space="0" w:color="E3E3E3"/>
                                        <w:left w:val="single" w:sz="2" w:space="0" w:color="E3E3E3"/>
                                        <w:bottom w:val="single" w:sz="2" w:space="0" w:color="E3E3E3"/>
                                        <w:right w:val="single" w:sz="2" w:space="0" w:color="E3E3E3"/>
                                      </w:divBdr>
                                      <w:divsChild>
                                        <w:div w:id="614949946">
                                          <w:marLeft w:val="0"/>
                                          <w:marRight w:val="0"/>
                                          <w:marTop w:val="0"/>
                                          <w:marBottom w:val="0"/>
                                          <w:divBdr>
                                            <w:top w:val="single" w:sz="2" w:space="0" w:color="E3E3E3"/>
                                            <w:left w:val="single" w:sz="2" w:space="0" w:color="E3E3E3"/>
                                            <w:bottom w:val="single" w:sz="2" w:space="0" w:color="E3E3E3"/>
                                            <w:right w:val="single" w:sz="2" w:space="0" w:color="E3E3E3"/>
                                          </w:divBdr>
                                          <w:divsChild>
                                            <w:div w:id="1864128038">
                                              <w:marLeft w:val="0"/>
                                              <w:marRight w:val="0"/>
                                              <w:marTop w:val="0"/>
                                              <w:marBottom w:val="0"/>
                                              <w:divBdr>
                                                <w:top w:val="single" w:sz="2" w:space="0" w:color="E3E3E3"/>
                                                <w:left w:val="single" w:sz="2" w:space="0" w:color="E3E3E3"/>
                                                <w:bottom w:val="single" w:sz="2" w:space="0" w:color="E3E3E3"/>
                                                <w:right w:val="single" w:sz="2" w:space="0" w:color="E3E3E3"/>
                                              </w:divBdr>
                                              <w:divsChild>
                                                <w:div w:id="762341713">
                                                  <w:marLeft w:val="0"/>
                                                  <w:marRight w:val="0"/>
                                                  <w:marTop w:val="0"/>
                                                  <w:marBottom w:val="0"/>
                                                  <w:divBdr>
                                                    <w:top w:val="single" w:sz="2" w:space="0" w:color="E3E3E3"/>
                                                    <w:left w:val="single" w:sz="2" w:space="0" w:color="E3E3E3"/>
                                                    <w:bottom w:val="single" w:sz="2" w:space="0" w:color="E3E3E3"/>
                                                    <w:right w:val="single" w:sz="2" w:space="0" w:color="E3E3E3"/>
                                                  </w:divBdr>
                                                  <w:divsChild>
                                                    <w:div w:id="1362904073">
                                                      <w:marLeft w:val="0"/>
                                                      <w:marRight w:val="0"/>
                                                      <w:marTop w:val="0"/>
                                                      <w:marBottom w:val="0"/>
                                                      <w:divBdr>
                                                        <w:top w:val="single" w:sz="2" w:space="0" w:color="E3E3E3"/>
                                                        <w:left w:val="single" w:sz="2" w:space="0" w:color="E3E3E3"/>
                                                        <w:bottom w:val="single" w:sz="2" w:space="0" w:color="E3E3E3"/>
                                                        <w:right w:val="single" w:sz="2" w:space="0" w:color="E3E3E3"/>
                                                      </w:divBdr>
                                                      <w:divsChild>
                                                        <w:div w:id="9445807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38584709">
          <w:marLeft w:val="0"/>
          <w:marRight w:val="0"/>
          <w:marTop w:val="0"/>
          <w:marBottom w:val="0"/>
          <w:divBdr>
            <w:top w:val="none" w:sz="0" w:space="0" w:color="auto"/>
            <w:left w:val="none" w:sz="0" w:space="0" w:color="auto"/>
            <w:bottom w:val="none" w:sz="0" w:space="0" w:color="auto"/>
            <w:right w:val="none" w:sz="0" w:space="0" w:color="auto"/>
          </w:divBdr>
          <w:divsChild>
            <w:div w:id="1102796263">
              <w:marLeft w:val="0"/>
              <w:marRight w:val="0"/>
              <w:marTop w:val="100"/>
              <w:marBottom w:val="100"/>
              <w:divBdr>
                <w:top w:val="single" w:sz="2" w:space="0" w:color="E3E3E3"/>
                <w:left w:val="single" w:sz="2" w:space="0" w:color="E3E3E3"/>
                <w:bottom w:val="single" w:sz="2" w:space="0" w:color="E3E3E3"/>
                <w:right w:val="single" w:sz="2" w:space="0" w:color="E3E3E3"/>
              </w:divBdr>
              <w:divsChild>
                <w:div w:id="1768577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68900288">
      <w:bodyDiv w:val="1"/>
      <w:marLeft w:val="0"/>
      <w:marRight w:val="0"/>
      <w:marTop w:val="0"/>
      <w:marBottom w:val="0"/>
      <w:divBdr>
        <w:top w:val="none" w:sz="0" w:space="0" w:color="auto"/>
        <w:left w:val="none" w:sz="0" w:space="0" w:color="auto"/>
        <w:bottom w:val="none" w:sz="0" w:space="0" w:color="auto"/>
        <w:right w:val="none" w:sz="0" w:space="0" w:color="auto"/>
      </w:divBdr>
      <w:divsChild>
        <w:div w:id="1297493180">
          <w:marLeft w:val="0"/>
          <w:marRight w:val="0"/>
          <w:marTop w:val="0"/>
          <w:marBottom w:val="0"/>
          <w:divBdr>
            <w:top w:val="single" w:sz="2" w:space="0" w:color="E3E3E3"/>
            <w:left w:val="single" w:sz="2" w:space="0" w:color="E3E3E3"/>
            <w:bottom w:val="single" w:sz="2" w:space="0" w:color="E3E3E3"/>
            <w:right w:val="single" w:sz="2" w:space="0" w:color="E3E3E3"/>
          </w:divBdr>
          <w:divsChild>
            <w:div w:id="1875995010">
              <w:marLeft w:val="0"/>
              <w:marRight w:val="0"/>
              <w:marTop w:val="0"/>
              <w:marBottom w:val="0"/>
              <w:divBdr>
                <w:top w:val="single" w:sz="2" w:space="0" w:color="E3E3E3"/>
                <w:left w:val="single" w:sz="2" w:space="0" w:color="E3E3E3"/>
                <w:bottom w:val="single" w:sz="2" w:space="0" w:color="E3E3E3"/>
                <w:right w:val="single" w:sz="2" w:space="0" w:color="E3E3E3"/>
              </w:divBdr>
              <w:divsChild>
                <w:div w:id="164053046">
                  <w:marLeft w:val="0"/>
                  <w:marRight w:val="0"/>
                  <w:marTop w:val="0"/>
                  <w:marBottom w:val="0"/>
                  <w:divBdr>
                    <w:top w:val="single" w:sz="2" w:space="0" w:color="E3E3E3"/>
                    <w:left w:val="single" w:sz="2" w:space="0" w:color="E3E3E3"/>
                    <w:bottom w:val="single" w:sz="2" w:space="0" w:color="E3E3E3"/>
                    <w:right w:val="single" w:sz="2" w:space="0" w:color="E3E3E3"/>
                  </w:divBdr>
                  <w:divsChild>
                    <w:div w:id="177542726">
                      <w:marLeft w:val="0"/>
                      <w:marRight w:val="0"/>
                      <w:marTop w:val="0"/>
                      <w:marBottom w:val="0"/>
                      <w:divBdr>
                        <w:top w:val="single" w:sz="2" w:space="0" w:color="E3E3E3"/>
                        <w:left w:val="single" w:sz="2" w:space="0" w:color="E3E3E3"/>
                        <w:bottom w:val="single" w:sz="2" w:space="0" w:color="E3E3E3"/>
                        <w:right w:val="single" w:sz="2" w:space="0" w:color="E3E3E3"/>
                      </w:divBdr>
                      <w:divsChild>
                        <w:div w:id="354036722">
                          <w:marLeft w:val="0"/>
                          <w:marRight w:val="0"/>
                          <w:marTop w:val="0"/>
                          <w:marBottom w:val="0"/>
                          <w:divBdr>
                            <w:top w:val="single" w:sz="2" w:space="0" w:color="E3E3E3"/>
                            <w:left w:val="single" w:sz="2" w:space="0" w:color="E3E3E3"/>
                            <w:bottom w:val="single" w:sz="2" w:space="0" w:color="E3E3E3"/>
                            <w:right w:val="single" w:sz="2" w:space="0" w:color="E3E3E3"/>
                          </w:divBdr>
                          <w:divsChild>
                            <w:div w:id="1642881955">
                              <w:marLeft w:val="0"/>
                              <w:marRight w:val="0"/>
                              <w:marTop w:val="0"/>
                              <w:marBottom w:val="0"/>
                              <w:divBdr>
                                <w:top w:val="single" w:sz="2" w:space="0" w:color="E3E3E3"/>
                                <w:left w:val="single" w:sz="2" w:space="0" w:color="E3E3E3"/>
                                <w:bottom w:val="single" w:sz="2" w:space="0" w:color="E3E3E3"/>
                                <w:right w:val="single" w:sz="2" w:space="0" w:color="E3E3E3"/>
                              </w:divBdr>
                              <w:divsChild>
                                <w:div w:id="109281643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145847">
                                      <w:marLeft w:val="0"/>
                                      <w:marRight w:val="0"/>
                                      <w:marTop w:val="0"/>
                                      <w:marBottom w:val="0"/>
                                      <w:divBdr>
                                        <w:top w:val="single" w:sz="2" w:space="0" w:color="E3E3E3"/>
                                        <w:left w:val="single" w:sz="2" w:space="0" w:color="E3E3E3"/>
                                        <w:bottom w:val="single" w:sz="2" w:space="0" w:color="E3E3E3"/>
                                        <w:right w:val="single" w:sz="2" w:space="0" w:color="E3E3E3"/>
                                      </w:divBdr>
                                      <w:divsChild>
                                        <w:div w:id="736248288">
                                          <w:marLeft w:val="0"/>
                                          <w:marRight w:val="0"/>
                                          <w:marTop w:val="0"/>
                                          <w:marBottom w:val="0"/>
                                          <w:divBdr>
                                            <w:top w:val="single" w:sz="2" w:space="0" w:color="E3E3E3"/>
                                            <w:left w:val="single" w:sz="2" w:space="0" w:color="E3E3E3"/>
                                            <w:bottom w:val="single" w:sz="2" w:space="0" w:color="E3E3E3"/>
                                            <w:right w:val="single" w:sz="2" w:space="0" w:color="E3E3E3"/>
                                          </w:divBdr>
                                          <w:divsChild>
                                            <w:div w:id="1813788220">
                                              <w:marLeft w:val="0"/>
                                              <w:marRight w:val="0"/>
                                              <w:marTop w:val="0"/>
                                              <w:marBottom w:val="0"/>
                                              <w:divBdr>
                                                <w:top w:val="single" w:sz="2" w:space="0" w:color="E3E3E3"/>
                                                <w:left w:val="single" w:sz="2" w:space="0" w:color="E3E3E3"/>
                                                <w:bottom w:val="single" w:sz="2" w:space="0" w:color="E3E3E3"/>
                                                <w:right w:val="single" w:sz="2" w:space="0" w:color="E3E3E3"/>
                                              </w:divBdr>
                                              <w:divsChild>
                                                <w:div w:id="1488326456">
                                                  <w:marLeft w:val="0"/>
                                                  <w:marRight w:val="0"/>
                                                  <w:marTop w:val="0"/>
                                                  <w:marBottom w:val="0"/>
                                                  <w:divBdr>
                                                    <w:top w:val="single" w:sz="2" w:space="0" w:color="E3E3E3"/>
                                                    <w:left w:val="single" w:sz="2" w:space="0" w:color="E3E3E3"/>
                                                    <w:bottom w:val="single" w:sz="2" w:space="0" w:color="E3E3E3"/>
                                                    <w:right w:val="single" w:sz="2" w:space="0" w:color="E3E3E3"/>
                                                  </w:divBdr>
                                                  <w:divsChild>
                                                    <w:div w:id="1015811485">
                                                      <w:marLeft w:val="0"/>
                                                      <w:marRight w:val="0"/>
                                                      <w:marTop w:val="0"/>
                                                      <w:marBottom w:val="0"/>
                                                      <w:divBdr>
                                                        <w:top w:val="single" w:sz="2" w:space="0" w:color="E3E3E3"/>
                                                        <w:left w:val="single" w:sz="2" w:space="0" w:color="E3E3E3"/>
                                                        <w:bottom w:val="single" w:sz="2" w:space="0" w:color="E3E3E3"/>
                                                        <w:right w:val="single" w:sz="2" w:space="0" w:color="E3E3E3"/>
                                                      </w:divBdr>
                                                      <w:divsChild>
                                                        <w:div w:id="33240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55967332">
          <w:marLeft w:val="0"/>
          <w:marRight w:val="0"/>
          <w:marTop w:val="0"/>
          <w:marBottom w:val="0"/>
          <w:divBdr>
            <w:top w:val="none" w:sz="0" w:space="0" w:color="auto"/>
            <w:left w:val="none" w:sz="0" w:space="0" w:color="auto"/>
            <w:bottom w:val="none" w:sz="0" w:space="0" w:color="auto"/>
            <w:right w:val="none" w:sz="0" w:space="0" w:color="auto"/>
          </w:divBdr>
        </w:div>
      </w:divsChild>
    </w:div>
    <w:div w:id="1702823201">
      <w:bodyDiv w:val="1"/>
      <w:marLeft w:val="0"/>
      <w:marRight w:val="0"/>
      <w:marTop w:val="0"/>
      <w:marBottom w:val="0"/>
      <w:divBdr>
        <w:top w:val="none" w:sz="0" w:space="0" w:color="auto"/>
        <w:left w:val="none" w:sz="0" w:space="0" w:color="auto"/>
        <w:bottom w:val="none" w:sz="0" w:space="0" w:color="auto"/>
        <w:right w:val="none" w:sz="0" w:space="0" w:color="auto"/>
      </w:divBdr>
      <w:divsChild>
        <w:div w:id="1851724006">
          <w:marLeft w:val="0"/>
          <w:marRight w:val="0"/>
          <w:marTop w:val="0"/>
          <w:marBottom w:val="0"/>
          <w:divBdr>
            <w:top w:val="none" w:sz="0" w:space="0" w:color="auto"/>
            <w:left w:val="none" w:sz="0" w:space="0" w:color="auto"/>
            <w:bottom w:val="none" w:sz="0" w:space="0" w:color="auto"/>
            <w:right w:val="none" w:sz="0" w:space="0" w:color="auto"/>
          </w:divBdr>
        </w:div>
        <w:div w:id="2068413646">
          <w:marLeft w:val="0"/>
          <w:marRight w:val="0"/>
          <w:marTop w:val="0"/>
          <w:marBottom w:val="0"/>
          <w:divBdr>
            <w:top w:val="single" w:sz="2" w:space="0" w:color="D9D9E3"/>
            <w:left w:val="single" w:sz="2" w:space="0" w:color="D9D9E3"/>
            <w:bottom w:val="single" w:sz="2" w:space="0" w:color="D9D9E3"/>
            <w:right w:val="single" w:sz="2" w:space="0" w:color="D9D9E3"/>
          </w:divBdr>
          <w:divsChild>
            <w:div w:id="285696130">
              <w:marLeft w:val="0"/>
              <w:marRight w:val="0"/>
              <w:marTop w:val="0"/>
              <w:marBottom w:val="0"/>
              <w:divBdr>
                <w:top w:val="single" w:sz="2" w:space="0" w:color="D9D9E3"/>
                <w:left w:val="single" w:sz="2" w:space="0" w:color="D9D9E3"/>
                <w:bottom w:val="single" w:sz="2" w:space="0" w:color="D9D9E3"/>
                <w:right w:val="single" w:sz="2" w:space="0" w:color="D9D9E3"/>
              </w:divBdr>
              <w:divsChild>
                <w:div w:id="150603256">
                  <w:marLeft w:val="0"/>
                  <w:marRight w:val="0"/>
                  <w:marTop w:val="0"/>
                  <w:marBottom w:val="0"/>
                  <w:divBdr>
                    <w:top w:val="single" w:sz="2" w:space="0" w:color="D9D9E3"/>
                    <w:left w:val="single" w:sz="2" w:space="0" w:color="D9D9E3"/>
                    <w:bottom w:val="single" w:sz="2" w:space="0" w:color="D9D9E3"/>
                    <w:right w:val="single" w:sz="2" w:space="0" w:color="D9D9E3"/>
                  </w:divBdr>
                  <w:divsChild>
                    <w:div w:id="502940413">
                      <w:marLeft w:val="0"/>
                      <w:marRight w:val="0"/>
                      <w:marTop w:val="0"/>
                      <w:marBottom w:val="0"/>
                      <w:divBdr>
                        <w:top w:val="single" w:sz="2" w:space="0" w:color="D9D9E3"/>
                        <w:left w:val="single" w:sz="2" w:space="0" w:color="D9D9E3"/>
                        <w:bottom w:val="single" w:sz="2" w:space="0" w:color="D9D9E3"/>
                        <w:right w:val="single" w:sz="2" w:space="0" w:color="D9D9E3"/>
                      </w:divBdr>
                      <w:divsChild>
                        <w:div w:id="1930581335">
                          <w:marLeft w:val="0"/>
                          <w:marRight w:val="0"/>
                          <w:marTop w:val="0"/>
                          <w:marBottom w:val="0"/>
                          <w:divBdr>
                            <w:top w:val="single" w:sz="2" w:space="0" w:color="D9D9E3"/>
                            <w:left w:val="single" w:sz="2" w:space="0" w:color="D9D9E3"/>
                            <w:bottom w:val="single" w:sz="2" w:space="0" w:color="D9D9E3"/>
                            <w:right w:val="single" w:sz="2" w:space="0" w:color="D9D9E3"/>
                          </w:divBdr>
                          <w:divsChild>
                            <w:div w:id="2050254057">
                              <w:marLeft w:val="0"/>
                              <w:marRight w:val="0"/>
                              <w:marTop w:val="100"/>
                              <w:marBottom w:val="100"/>
                              <w:divBdr>
                                <w:top w:val="single" w:sz="2" w:space="0" w:color="D9D9E3"/>
                                <w:left w:val="single" w:sz="2" w:space="0" w:color="D9D9E3"/>
                                <w:bottom w:val="single" w:sz="2" w:space="0" w:color="D9D9E3"/>
                                <w:right w:val="single" w:sz="2" w:space="0" w:color="D9D9E3"/>
                              </w:divBdr>
                              <w:divsChild>
                                <w:div w:id="95292210">
                                  <w:marLeft w:val="0"/>
                                  <w:marRight w:val="0"/>
                                  <w:marTop w:val="0"/>
                                  <w:marBottom w:val="0"/>
                                  <w:divBdr>
                                    <w:top w:val="single" w:sz="2" w:space="0" w:color="D9D9E3"/>
                                    <w:left w:val="single" w:sz="2" w:space="0" w:color="D9D9E3"/>
                                    <w:bottom w:val="single" w:sz="2" w:space="0" w:color="D9D9E3"/>
                                    <w:right w:val="single" w:sz="2" w:space="0" w:color="D9D9E3"/>
                                  </w:divBdr>
                                  <w:divsChild>
                                    <w:div w:id="1982883981">
                                      <w:marLeft w:val="0"/>
                                      <w:marRight w:val="0"/>
                                      <w:marTop w:val="0"/>
                                      <w:marBottom w:val="0"/>
                                      <w:divBdr>
                                        <w:top w:val="single" w:sz="2" w:space="0" w:color="D9D9E3"/>
                                        <w:left w:val="single" w:sz="2" w:space="0" w:color="D9D9E3"/>
                                        <w:bottom w:val="single" w:sz="2" w:space="0" w:color="D9D9E3"/>
                                        <w:right w:val="single" w:sz="2" w:space="0" w:color="D9D9E3"/>
                                      </w:divBdr>
                                      <w:divsChild>
                                        <w:div w:id="982655458">
                                          <w:marLeft w:val="0"/>
                                          <w:marRight w:val="0"/>
                                          <w:marTop w:val="0"/>
                                          <w:marBottom w:val="0"/>
                                          <w:divBdr>
                                            <w:top w:val="single" w:sz="2" w:space="0" w:color="D9D9E3"/>
                                            <w:left w:val="single" w:sz="2" w:space="0" w:color="D9D9E3"/>
                                            <w:bottom w:val="single" w:sz="2" w:space="0" w:color="D9D9E3"/>
                                            <w:right w:val="single" w:sz="2" w:space="0" w:color="D9D9E3"/>
                                          </w:divBdr>
                                          <w:divsChild>
                                            <w:div w:id="450248513">
                                              <w:marLeft w:val="0"/>
                                              <w:marRight w:val="0"/>
                                              <w:marTop w:val="0"/>
                                              <w:marBottom w:val="0"/>
                                              <w:divBdr>
                                                <w:top w:val="single" w:sz="2" w:space="0" w:color="D9D9E3"/>
                                                <w:left w:val="single" w:sz="2" w:space="0" w:color="D9D9E3"/>
                                                <w:bottom w:val="single" w:sz="2" w:space="0" w:color="D9D9E3"/>
                                                <w:right w:val="single" w:sz="2" w:space="0" w:color="D9D9E3"/>
                                              </w:divBdr>
                                              <w:divsChild>
                                                <w:div w:id="1987781829">
                                                  <w:marLeft w:val="0"/>
                                                  <w:marRight w:val="0"/>
                                                  <w:marTop w:val="0"/>
                                                  <w:marBottom w:val="0"/>
                                                  <w:divBdr>
                                                    <w:top w:val="single" w:sz="2" w:space="0" w:color="D9D9E3"/>
                                                    <w:left w:val="single" w:sz="2" w:space="0" w:color="D9D9E3"/>
                                                    <w:bottom w:val="single" w:sz="2" w:space="0" w:color="D9D9E3"/>
                                                    <w:right w:val="single" w:sz="2" w:space="0" w:color="D9D9E3"/>
                                                  </w:divBdr>
                                                  <w:divsChild>
                                                    <w:div w:id="1419984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10183575">
      <w:bodyDiv w:val="1"/>
      <w:marLeft w:val="0"/>
      <w:marRight w:val="0"/>
      <w:marTop w:val="0"/>
      <w:marBottom w:val="0"/>
      <w:divBdr>
        <w:top w:val="none" w:sz="0" w:space="0" w:color="auto"/>
        <w:left w:val="none" w:sz="0" w:space="0" w:color="auto"/>
        <w:bottom w:val="none" w:sz="0" w:space="0" w:color="auto"/>
        <w:right w:val="none" w:sz="0" w:space="0" w:color="auto"/>
      </w:divBdr>
      <w:divsChild>
        <w:div w:id="1727414943">
          <w:marLeft w:val="0"/>
          <w:marRight w:val="0"/>
          <w:marTop w:val="0"/>
          <w:marBottom w:val="0"/>
          <w:divBdr>
            <w:top w:val="single" w:sz="2" w:space="0" w:color="auto"/>
            <w:left w:val="single" w:sz="2" w:space="0" w:color="auto"/>
            <w:bottom w:val="single" w:sz="6" w:space="0" w:color="auto"/>
            <w:right w:val="single" w:sz="2" w:space="0" w:color="auto"/>
          </w:divBdr>
          <w:divsChild>
            <w:div w:id="68576426">
              <w:marLeft w:val="0"/>
              <w:marRight w:val="0"/>
              <w:marTop w:val="100"/>
              <w:marBottom w:val="100"/>
              <w:divBdr>
                <w:top w:val="single" w:sz="2" w:space="0" w:color="D9D9E3"/>
                <w:left w:val="single" w:sz="2" w:space="0" w:color="D9D9E3"/>
                <w:bottom w:val="single" w:sz="2" w:space="0" w:color="D9D9E3"/>
                <w:right w:val="single" w:sz="2" w:space="0" w:color="D9D9E3"/>
              </w:divBdr>
              <w:divsChild>
                <w:div w:id="304967014">
                  <w:marLeft w:val="0"/>
                  <w:marRight w:val="0"/>
                  <w:marTop w:val="0"/>
                  <w:marBottom w:val="0"/>
                  <w:divBdr>
                    <w:top w:val="single" w:sz="2" w:space="0" w:color="D9D9E3"/>
                    <w:left w:val="single" w:sz="2" w:space="0" w:color="D9D9E3"/>
                    <w:bottom w:val="single" w:sz="2" w:space="0" w:color="D9D9E3"/>
                    <w:right w:val="single" w:sz="2" w:space="0" w:color="D9D9E3"/>
                  </w:divBdr>
                  <w:divsChild>
                    <w:div w:id="116026396">
                      <w:marLeft w:val="0"/>
                      <w:marRight w:val="0"/>
                      <w:marTop w:val="0"/>
                      <w:marBottom w:val="0"/>
                      <w:divBdr>
                        <w:top w:val="single" w:sz="2" w:space="0" w:color="D9D9E3"/>
                        <w:left w:val="single" w:sz="2" w:space="0" w:color="D9D9E3"/>
                        <w:bottom w:val="single" w:sz="2" w:space="0" w:color="D9D9E3"/>
                        <w:right w:val="single" w:sz="2" w:space="0" w:color="D9D9E3"/>
                      </w:divBdr>
                      <w:divsChild>
                        <w:div w:id="1967395528">
                          <w:marLeft w:val="0"/>
                          <w:marRight w:val="0"/>
                          <w:marTop w:val="0"/>
                          <w:marBottom w:val="0"/>
                          <w:divBdr>
                            <w:top w:val="single" w:sz="2" w:space="0" w:color="D9D9E3"/>
                            <w:left w:val="single" w:sz="2" w:space="0" w:color="D9D9E3"/>
                            <w:bottom w:val="single" w:sz="2" w:space="0" w:color="D9D9E3"/>
                            <w:right w:val="single" w:sz="2" w:space="0" w:color="D9D9E3"/>
                          </w:divBdr>
                          <w:divsChild>
                            <w:div w:id="1382245703">
                              <w:marLeft w:val="0"/>
                              <w:marRight w:val="0"/>
                              <w:marTop w:val="0"/>
                              <w:marBottom w:val="0"/>
                              <w:divBdr>
                                <w:top w:val="single" w:sz="2" w:space="0" w:color="D9D9E3"/>
                                <w:left w:val="single" w:sz="2" w:space="0" w:color="D9D9E3"/>
                                <w:bottom w:val="single" w:sz="2" w:space="0" w:color="D9D9E3"/>
                                <w:right w:val="single" w:sz="2" w:space="0" w:color="D9D9E3"/>
                              </w:divBdr>
                              <w:divsChild>
                                <w:div w:id="1384980975">
                                  <w:marLeft w:val="0"/>
                                  <w:marRight w:val="0"/>
                                  <w:marTop w:val="0"/>
                                  <w:marBottom w:val="0"/>
                                  <w:divBdr>
                                    <w:top w:val="single" w:sz="2" w:space="0" w:color="D9D9E3"/>
                                    <w:left w:val="single" w:sz="2" w:space="0" w:color="D9D9E3"/>
                                    <w:bottom w:val="single" w:sz="2" w:space="0" w:color="D9D9E3"/>
                                    <w:right w:val="single" w:sz="2" w:space="0" w:color="D9D9E3"/>
                                  </w:divBdr>
                                  <w:divsChild>
                                    <w:div w:id="90310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83982780">
      <w:bodyDiv w:val="1"/>
      <w:marLeft w:val="0"/>
      <w:marRight w:val="0"/>
      <w:marTop w:val="0"/>
      <w:marBottom w:val="0"/>
      <w:divBdr>
        <w:top w:val="none" w:sz="0" w:space="0" w:color="auto"/>
        <w:left w:val="none" w:sz="0" w:space="0" w:color="auto"/>
        <w:bottom w:val="none" w:sz="0" w:space="0" w:color="auto"/>
        <w:right w:val="none" w:sz="0" w:space="0" w:color="auto"/>
      </w:divBdr>
      <w:divsChild>
        <w:div w:id="1227912560">
          <w:marLeft w:val="0"/>
          <w:marRight w:val="0"/>
          <w:marTop w:val="0"/>
          <w:marBottom w:val="0"/>
          <w:divBdr>
            <w:top w:val="none" w:sz="0" w:space="0" w:color="auto"/>
            <w:left w:val="none" w:sz="0" w:space="0" w:color="auto"/>
            <w:bottom w:val="none" w:sz="0" w:space="0" w:color="auto"/>
            <w:right w:val="none" w:sz="0" w:space="0" w:color="auto"/>
          </w:divBdr>
        </w:div>
        <w:div w:id="1348751332">
          <w:marLeft w:val="0"/>
          <w:marRight w:val="0"/>
          <w:marTop w:val="0"/>
          <w:marBottom w:val="0"/>
          <w:divBdr>
            <w:top w:val="single" w:sz="2" w:space="0" w:color="D9D9E3"/>
            <w:left w:val="single" w:sz="2" w:space="0" w:color="D9D9E3"/>
            <w:bottom w:val="single" w:sz="2" w:space="0" w:color="D9D9E3"/>
            <w:right w:val="single" w:sz="2" w:space="0" w:color="D9D9E3"/>
          </w:divBdr>
          <w:divsChild>
            <w:div w:id="1726180195">
              <w:marLeft w:val="0"/>
              <w:marRight w:val="0"/>
              <w:marTop w:val="0"/>
              <w:marBottom w:val="0"/>
              <w:divBdr>
                <w:top w:val="single" w:sz="2" w:space="0" w:color="D9D9E3"/>
                <w:left w:val="single" w:sz="2" w:space="0" w:color="D9D9E3"/>
                <w:bottom w:val="single" w:sz="2" w:space="0" w:color="D9D9E3"/>
                <w:right w:val="single" w:sz="2" w:space="0" w:color="D9D9E3"/>
              </w:divBdr>
              <w:divsChild>
                <w:div w:id="1199732757">
                  <w:marLeft w:val="0"/>
                  <w:marRight w:val="0"/>
                  <w:marTop w:val="0"/>
                  <w:marBottom w:val="0"/>
                  <w:divBdr>
                    <w:top w:val="single" w:sz="2" w:space="0" w:color="D9D9E3"/>
                    <w:left w:val="single" w:sz="2" w:space="0" w:color="D9D9E3"/>
                    <w:bottom w:val="single" w:sz="2" w:space="0" w:color="D9D9E3"/>
                    <w:right w:val="single" w:sz="2" w:space="0" w:color="D9D9E3"/>
                  </w:divBdr>
                  <w:divsChild>
                    <w:div w:id="1462918753">
                      <w:marLeft w:val="0"/>
                      <w:marRight w:val="0"/>
                      <w:marTop w:val="0"/>
                      <w:marBottom w:val="0"/>
                      <w:divBdr>
                        <w:top w:val="single" w:sz="2" w:space="0" w:color="D9D9E3"/>
                        <w:left w:val="single" w:sz="2" w:space="0" w:color="D9D9E3"/>
                        <w:bottom w:val="single" w:sz="2" w:space="0" w:color="D9D9E3"/>
                        <w:right w:val="single" w:sz="2" w:space="0" w:color="D9D9E3"/>
                      </w:divBdr>
                      <w:divsChild>
                        <w:div w:id="1613367172">
                          <w:marLeft w:val="0"/>
                          <w:marRight w:val="0"/>
                          <w:marTop w:val="0"/>
                          <w:marBottom w:val="0"/>
                          <w:divBdr>
                            <w:top w:val="single" w:sz="2" w:space="0" w:color="D9D9E3"/>
                            <w:left w:val="single" w:sz="2" w:space="0" w:color="D9D9E3"/>
                            <w:bottom w:val="single" w:sz="2" w:space="0" w:color="D9D9E3"/>
                            <w:right w:val="single" w:sz="2" w:space="0" w:color="D9D9E3"/>
                          </w:divBdr>
                          <w:divsChild>
                            <w:div w:id="2118938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039665516">
                                  <w:marLeft w:val="0"/>
                                  <w:marRight w:val="0"/>
                                  <w:marTop w:val="0"/>
                                  <w:marBottom w:val="0"/>
                                  <w:divBdr>
                                    <w:top w:val="single" w:sz="2" w:space="0" w:color="D9D9E3"/>
                                    <w:left w:val="single" w:sz="2" w:space="0" w:color="D9D9E3"/>
                                    <w:bottom w:val="single" w:sz="2" w:space="0" w:color="D9D9E3"/>
                                    <w:right w:val="single" w:sz="2" w:space="0" w:color="D9D9E3"/>
                                  </w:divBdr>
                                  <w:divsChild>
                                    <w:div w:id="659967353">
                                      <w:marLeft w:val="0"/>
                                      <w:marRight w:val="0"/>
                                      <w:marTop w:val="0"/>
                                      <w:marBottom w:val="0"/>
                                      <w:divBdr>
                                        <w:top w:val="single" w:sz="2" w:space="0" w:color="D9D9E3"/>
                                        <w:left w:val="single" w:sz="2" w:space="0" w:color="D9D9E3"/>
                                        <w:bottom w:val="single" w:sz="2" w:space="0" w:color="D9D9E3"/>
                                        <w:right w:val="single" w:sz="2" w:space="0" w:color="D9D9E3"/>
                                      </w:divBdr>
                                      <w:divsChild>
                                        <w:div w:id="1264998374">
                                          <w:marLeft w:val="0"/>
                                          <w:marRight w:val="0"/>
                                          <w:marTop w:val="0"/>
                                          <w:marBottom w:val="0"/>
                                          <w:divBdr>
                                            <w:top w:val="single" w:sz="2" w:space="0" w:color="D9D9E3"/>
                                            <w:left w:val="single" w:sz="2" w:space="0" w:color="D9D9E3"/>
                                            <w:bottom w:val="single" w:sz="2" w:space="0" w:color="D9D9E3"/>
                                            <w:right w:val="single" w:sz="2" w:space="0" w:color="D9D9E3"/>
                                          </w:divBdr>
                                          <w:divsChild>
                                            <w:div w:id="79257752">
                                              <w:marLeft w:val="0"/>
                                              <w:marRight w:val="0"/>
                                              <w:marTop w:val="0"/>
                                              <w:marBottom w:val="0"/>
                                              <w:divBdr>
                                                <w:top w:val="single" w:sz="2" w:space="0" w:color="D9D9E3"/>
                                                <w:left w:val="single" w:sz="2" w:space="0" w:color="D9D9E3"/>
                                                <w:bottom w:val="single" w:sz="2" w:space="0" w:color="D9D9E3"/>
                                                <w:right w:val="single" w:sz="2" w:space="0" w:color="D9D9E3"/>
                                              </w:divBdr>
                                              <w:divsChild>
                                                <w:div w:id="1820153885">
                                                  <w:marLeft w:val="0"/>
                                                  <w:marRight w:val="0"/>
                                                  <w:marTop w:val="0"/>
                                                  <w:marBottom w:val="0"/>
                                                  <w:divBdr>
                                                    <w:top w:val="single" w:sz="2" w:space="0" w:color="D9D9E3"/>
                                                    <w:left w:val="single" w:sz="2" w:space="0" w:color="D9D9E3"/>
                                                    <w:bottom w:val="single" w:sz="2" w:space="0" w:color="D9D9E3"/>
                                                    <w:right w:val="single" w:sz="2" w:space="0" w:color="D9D9E3"/>
                                                  </w:divBdr>
                                                  <w:divsChild>
                                                    <w:div w:id="188371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33466591">
      <w:bodyDiv w:val="1"/>
      <w:marLeft w:val="0"/>
      <w:marRight w:val="0"/>
      <w:marTop w:val="0"/>
      <w:marBottom w:val="0"/>
      <w:divBdr>
        <w:top w:val="none" w:sz="0" w:space="0" w:color="auto"/>
        <w:left w:val="none" w:sz="0" w:space="0" w:color="auto"/>
        <w:bottom w:val="none" w:sz="0" w:space="0" w:color="auto"/>
        <w:right w:val="none" w:sz="0" w:space="0" w:color="auto"/>
      </w:divBdr>
      <w:divsChild>
        <w:div w:id="362681929">
          <w:marLeft w:val="0"/>
          <w:marRight w:val="0"/>
          <w:marTop w:val="0"/>
          <w:marBottom w:val="0"/>
          <w:divBdr>
            <w:top w:val="none" w:sz="0" w:space="0" w:color="auto"/>
            <w:left w:val="none" w:sz="0" w:space="0" w:color="auto"/>
            <w:bottom w:val="none" w:sz="0" w:space="0" w:color="auto"/>
            <w:right w:val="none" w:sz="0" w:space="0" w:color="auto"/>
          </w:divBdr>
        </w:div>
        <w:div w:id="1254431202">
          <w:marLeft w:val="0"/>
          <w:marRight w:val="0"/>
          <w:marTop w:val="0"/>
          <w:marBottom w:val="0"/>
          <w:divBdr>
            <w:top w:val="single" w:sz="2" w:space="0" w:color="D9D9E3"/>
            <w:left w:val="single" w:sz="2" w:space="0" w:color="D9D9E3"/>
            <w:bottom w:val="single" w:sz="2" w:space="0" w:color="D9D9E3"/>
            <w:right w:val="single" w:sz="2" w:space="0" w:color="D9D9E3"/>
          </w:divBdr>
          <w:divsChild>
            <w:div w:id="1933272500">
              <w:marLeft w:val="0"/>
              <w:marRight w:val="0"/>
              <w:marTop w:val="0"/>
              <w:marBottom w:val="0"/>
              <w:divBdr>
                <w:top w:val="single" w:sz="2" w:space="0" w:color="D9D9E3"/>
                <w:left w:val="single" w:sz="2" w:space="0" w:color="D9D9E3"/>
                <w:bottom w:val="single" w:sz="2" w:space="0" w:color="D9D9E3"/>
                <w:right w:val="single" w:sz="2" w:space="0" w:color="D9D9E3"/>
              </w:divBdr>
              <w:divsChild>
                <w:div w:id="1157762619">
                  <w:marLeft w:val="0"/>
                  <w:marRight w:val="0"/>
                  <w:marTop w:val="0"/>
                  <w:marBottom w:val="0"/>
                  <w:divBdr>
                    <w:top w:val="single" w:sz="2" w:space="0" w:color="D9D9E3"/>
                    <w:left w:val="single" w:sz="2" w:space="0" w:color="D9D9E3"/>
                    <w:bottom w:val="single" w:sz="2" w:space="0" w:color="D9D9E3"/>
                    <w:right w:val="single" w:sz="2" w:space="0" w:color="D9D9E3"/>
                  </w:divBdr>
                  <w:divsChild>
                    <w:div w:id="262957252">
                      <w:marLeft w:val="0"/>
                      <w:marRight w:val="0"/>
                      <w:marTop w:val="0"/>
                      <w:marBottom w:val="0"/>
                      <w:divBdr>
                        <w:top w:val="single" w:sz="2" w:space="0" w:color="D9D9E3"/>
                        <w:left w:val="single" w:sz="2" w:space="0" w:color="D9D9E3"/>
                        <w:bottom w:val="single" w:sz="2" w:space="0" w:color="D9D9E3"/>
                        <w:right w:val="single" w:sz="2" w:space="0" w:color="D9D9E3"/>
                      </w:divBdr>
                      <w:divsChild>
                        <w:div w:id="1772121550">
                          <w:marLeft w:val="0"/>
                          <w:marRight w:val="0"/>
                          <w:marTop w:val="0"/>
                          <w:marBottom w:val="0"/>
                          <w:divBdr>
                            <w:top w:val="single" w:sz="2" w:space="0" w:color="D9D9E3"/>
                            <w:left w:val="single" w:sz="2" w:space="0" w:color="D9D9E3"/>
                            <w:bottom w:val="single" w:sz="2" w:space="0" w:color="D9D9E3"/>
                            <w:right w:val="single" w:sz="2" w:space="0" w:color="D9D9E3"/>
                          </w:divBdr>
                          <w:divsChild>
                            <w:div w:id="1235967485">
                              <w:marLeft w:val="0"/>
                              <w:marRight w:val="0"/>
                              <w:marTop w:val="100"/>
                              <w:marBottom w:val="100"/>
                              <w:divBdr>
                                <w:top w:val="single" w:sz="2" w:space="0" w:color="D9D9E3"/>
                                <w:left w:val="single" w:sz="2" w:space="0" w:color="D9D9E3"/>
                                <w:bottom w:val="single" w:sz="2" w:space="0" w:color="D9D9E3"/>
                                <w:right w:val="single" w:sz="2" w:space="0" w:color="D9D9E3"/>
                              </w:divBdr>
                              <w:divsChild>
                                <w:div w:id="608972071">
                                  <w:marLeft w:val="0"/>
                                  <w:marRight w:val="0"/>
                                  <w:marTop w:val="0"/>
                                  <w:marBottom w:val="0"/>
                                  <w:divBdr>
                                    <w:top w:val="single" w:sz="2" w:space="0" w:color="D9D9E3"/>
                                    <w:left w:val="single" w:sz="2" w:space="0" w:color="D9D9E3"/>
                                    <w:bottom w:val="single" w:sz="2" w:space="0" w:color="D9D9E3"/>
                                    <w:right w:val="single" w:sz="2" w:space="0" w:color="D9D9E3"/>
                                  </w:divBdr>
                                  <w:divsChild>
                                    <w:div w:id="817304485">
                                      <w:marLeft w:val="0"/>
                                      <w:marRight w:val="0"/>
                                      <w:marTop w:val="0"/>
                                      <w:marBottom w:val="0"/>
                                      <w:divBdr>
                                        <w:top w:val="single" w:sz="2" w:space="0" w:color="D9D9E3"/>
                                        <w:left w:val="single" w:sz="2" w:space="0" w:color="D9D9E3"/>
                                        <w:bottom w:val="single" w:sz="2" w:space="0" w:color="D9D9E3"/>
                                        <w:right w:val="single" w:sz="2" w:space="0" w:color="D9D9E3"/>
                                      </w:divBdr>
                                      <w:divsChild>
                                        <w:div w:id="662271956">
                                          <w:marLeft w:val="0"/>
                                          <w:marRight w:val="0"/>
                                          <w:marTop w:val="0"/>
                                          <w:marBottom w:val="0"/>
                                          <w:divBdr>
                                            <w:top w:val="single" w:sz="2" w:space="0" w:color="D9D9E3"/>
                                            <w:left w:val="single" w:sz="2" w:space="0" w:color="D9D9E3"/>
                                            <w:bottom w:val="single" w:sz="2" w:space="0" w:color="D9D9E3"/>
                                            <w:right w:val="single" w:sz="2" w:space="0" w:color="D9D9E3"/>
                                          </w:divBdr>
                                          <w:divsChild>
                                            <w:div w:id="726682200">
                                              <w:marLeft w:val="0"/>
                                              <w:marRight w:val="0"/>
                                              <w:marTop w:val="0"/>
                                              <w:marBottom w:val="0"/>
                                              <w:divBdr>
                                                <w:top w:val="single" w:sz="2" w:space="0" w:color="D9D9E3"/>
                                                <w:left w:val="single" w:sz="2" w:space="0" w:color="D9D9E3"/>
                                                <w:bottom w:val="single" w:sz="2" w:space="0" w:color="D9D9E3"/>
                                                <w:right w:val="single" w:sz="2" w:space="0" w:color="D9D9E3"/>
                                              </w:divBdr>
                                              <w:divsChild>
                                                <w:div w:id="792601984">
                                                  <w:marLeft w:val="0"/>
                                                  <w:marRight w:val="0"/>
                                                  <w:marTop w:val="0"/>
                                                  <w:marBottom w:val="0"/>
                                                  <w:divBdr>
                                                    <w:top w:val="single" w:sz="2" w:space="0" w:color="D9D9E3"/>
                                                    <w:left w:val="single" w:sz="2" w:space="0" w:color="D9D9E3"/>
                                                    <w:bottom w:val="single" w:sz="2" w:space="0" w:color="D9D9E3"/>
                                                    <w:right w:val="single" w:sz="2" w:space="0" w:color="D9D9E3"/>
                                                  </w:divBdr>
                                                  <w:divsChild>
                                                    <w:div w:id="967393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80067895">
      <w:bodyDiv w:val="1"/>
      <w:marLeft w:val="0"/>
      <w:marRight w:val="0"/>
      <w:marTop w:val="0"/>
      <w:marBottom w:val="0"/>
      <w:divBdr>
        <w:top w:val="none" w:sz="0" w:space="0" w:color="auto"/>
        <w:left w:val="none" w:sz="0" w:space="0" w:color="auto"/>
        <w:bottom w:val="none" w:sz="0" w:space="0" w:color="auto"/>
        <w:right w:val="none" w:sz="0" w:space="0" w:color="auto"/>
      </w:divBdr>
      <w:divsChild>
        <w:div w:id="1901137538">
          <w:marLeft w:val="0"/>
          <w:marRight w:val="0"/>
          <w:marTop w:val="0"/>
          <w:marBottom w:val="0"/>
          <w:divBdr>
            <w:top w:val="single" w:sz="2" w:space="0" w:color="E3E3E3"/>
            <w:left w:val="single" w:sz="2" w:space="0" w:color="E3E3E3"/>
            <w:bottom w:val="single" w:sz="2" w:space="0" w:color="E3E3E3"/>
            <w:right w:val="single" w:sz="2" w:space="0" w:color="E3E3E3"/>
          </w:divBdr>
          <w:divsChild>
            <w:div w:id="713769171">
              <w:marLeft w:val="0"/>
              <w:marRight w:val="0"/>
              <w:marTop w:val="0"/>
              <w:marBottom w:val="0"/>
              <w:divBdr>
                <w:top w:val="single" w:sz="2" w:space="0" w:color="E3E3E3"/>
                <w:left w:val="single" w:sz="2" w:space="0" w:color="E3E3E3"/>
                <w:bottom w:val="single" w:sz="2" w:space="0" w:color="E3E3E3"/>
                <w:right w:val="single" w:sz="2" w:space="0" w:color="E3E3E3"/>
              </w:divBdr>
              <w:divsChild>
                <w:div w:id="1845901073">
                  <w:marLeft w:val="0"/>
                  <w:marRight w:val="0"/>
                  <w:marTop w:val="0"/>
                  <w:marBottom w:val="0"/>
                  <w:divBdr>
                    <w:top w:val="single" w:sz="2" w:space="0" w:color="E3E3E3"/>
                    <w:left w:val="single" w:sz="2" w:space="0" w:color="E3E3E3"/>
                    <w:bottom w:val="single" w:sz="2" w:space="0" w:color="E3E3E3"/>
                    <w:right w:val="single" w:sz="2" w:space="0" w:color="E3E3E3"/>
                  </w:divBdr>
                  <w:divsChild>
                    <w:div w:id="1957247810">
                      <w:marLeft w:val="0"/>
                      <w:marRight w:val="0"/>
                      <w:marTop w:val="0"/>
                      <w:marBottom w:val="0"/>
                      <w:divBdr>
                        <w:top w:val="single" w:sz="2" w:space="0" w:color="E3E3E3"/>
                        <w:left w:val="single" w:sz="2" w:space="0" w:color="E3E3E3"/>
                        <w:bottom w:val="single" w:sz="2" w:space="0" w:color="E3E3E3"/>
                        <w:right w:val="single" w:sz="2" w:space="0" w:color="E3E3E3"/>
                      </w:divBdr>
                      <w:divsChild>
                        <w:div w:id="1692875853">
                          <w:marLeft w:val="0"/>
                          <w:marRight w:val="0"/>
                          <w:marTop w:val="0"/>
                          <w:marBottom w:val="0"/>
                          <w:divBdr>
                            <w:top w:val="single" w:sz="2" w:space="0" w:color="E3E3E3"/>
                            <w:left w:val="single" w:sz="2" w:space="0" w:color="E3E3E3"/>
                            <w:bottom w:val="single" w:sz="2" w:space="0" w:color="E3E3E3"/>
                            <w:right w:val="single" w:sz="2" w:space="0" w:color="E3E3E3"/>
                          </w:divBdr>
                          <w:divsChild>
                            <w:div w:id="1098720348">
                              <w:marLeft w:val="0"/>
                              <w:marRight w:val="0"/>
                              <w:marTop w:val="0"/>
                              <w:marBottom w:val="0"/>
                              <w:divBdr>
                                <w:top w:val="single" w:sz="2" w:space="0" w:color="E3E3E3"/>
                                <w:left w:val="single" w:sz="2" w:space="0" w:color="E3E3E3"/>
                                <w:bottom w:val="single" w:sz="2" w:space="0" w:color="E3E3E3"/>
                                <w:right w:val="single" w:sz="2" w:space="0" w:color="E3E3E3"/>
                              </w:divBdr>
                              <w:divsChild>
                                <w:div w:id="1755322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88707333">
                                      <w:marLeft w:val="0"/>
                                      <w:marRight w:val="0"/>
                                      <w:marTop w:val="0"/>
                                      <w:marBottom w:val="0"/>
                                      <w:divBdr>
                                        <w:top w:val="single" w:sz="2" w:space="0" w:color="E3E3E3"/>
                                        <w:left w:val="single" w:sz="2" w:space="0" w:color="E3E3E3"/>
                                        <w:bottom w:val="single" w:sz="2" w:space="0" w:color="E3E3E3"/>
                                        <w:right w:val="single" w:sz="2" w:space="0" w:color="E3E3E3"/>
                                      </w:divBdr>
                                      <w:divsChild>
                                        <w:div w:id="587468413">
                                          <w:marLeft w:val="0"/>
                                          <w:marRight w:val="0"/>
                                          <w:marTop w:val="0"/>
                                          <w:marBottom w:val="0"/>
                                          <w:divBdr>
                                            <w:top w:val="single" w:sz="2" w:space="0" w:color="E3E3E3"/>
                                            <w:left w:val="single" w:sz="2" w:space="0" w:color="E3E3E3"/>
                                            <w:bottom w:val="single" w:sz="2" w:space="0" w:color="E3E3E3"/>
                                            <w:right w:val="single" w:sz="2" w:space="0" w:color="E3E3E3"/>
                                          </w:divBdr>
                                          <w:divsChild>
                                            <w:div w:id="1101342944">
                                              <w:marLeft w:val="0"/>
                                              <w:marRight w:val="0"/>
                                              <w:marTop w:val="0"/>
                                              <w:marBottom w:val="0"/>
                                              <w:divBdr>
                                                <w:top w:val="single" w:sz="2" w:space="0" w:color="E3E3E3"/>
                                                <w:left w:val="single" w:sz="2" w:space="0" w:color="E3E3E3"/>
                                                <w:bottom w:val="single" w:sz="2" w:space="0" w:color="E3E3E3"/>
                                                <w:right w:val="single" w:sz="2" w:space="0" w:color="E3E3E3"/>
                                              </w:divBdr>
                                              <w:divsChild>
                                                <w:div w:id="1606380980">
                                                  <w:marLeft w:val="0"/>
                                                  <w:marRight w:val="0"/>
                                                  <w:marTop w:val="0"/>
                                                  <w:marBottom w:val="0"/>
                                                  <w:divBdr>
                                                    <w:top w:val="single" w:sz="2" w:space="0" w:color="E3E3E3"/>
                                                    <w:left w:val="single" w:sz="2" w:space="0" w:color="E3E3E3"/>
                                                    <w:bottom w:val="single" w:sz="2" w:space="0" w:color="E3E3E3"/>
                                                    <w:right w:val="single" w:sz="2" w:space="0" w:color="E3E3E3"/>
                                                  </w:divBdr>
                                                  <w:divsChild>
                                                    <w:div w:id="2093089841">
                                                      <w:marLeft w:val="0"/>
                                                      <w:marRight w:val="0"/>
                                                      <w:marTop w:val="0"/>
                                                      <w:marBottom w:val="0"/>
                                                      <w:divBdr>
                                                        <w:top w:val="single" w:sz="2" w:space="0" w:color="E3E3E3"/>
                                                        <w:left w:val="single" w:sz="2" w:space="0" w:color="E3E3E3"/>
                                                        <w:bottom w:val="single" w:sz="2" w:space="0" w:color="E3E3E3"/>
                                                        <w:right w:val="single" w:sz="2" w:space="0" w:color="E3E3E3"/>
                                                      </w:divBdr>
                                                      <w:divsChild>
                                                        <w:div w:id="1575579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49601573">
          <w:marLeft w:val="0"/>
          <w:marRight w:val="0"/>
          <w:marTop w:val="0"/>
          <w:marBottom w:val="0"/>
          <w:divBdr>
            <w:top w:val="none" w:sz="0" w:space="0" w:color="auto"/>
            <w:left w:val="none" w:sz="0" w:space="0" w:color="auto"/>
            <w:bottom w:val="none" w:sz="0" w:space="0" w:color="auto"/>
            <w:right w:val="none" w:sz="0" w:space="0" w:color="auto"/>
          </w:divBdr>
        </w:div>
      </w:divsChild>
    </w:div>
    <w:div w:id="2083790396">
      <w:bodyDiv w:val="1"/>
      <w:marLeft w:val="0"/>
      <w:marRight w:val="0"/>
      <w:marTop w:val="0"/>
      <w:marBottom w:val="0"/>
      <w:divBdr>
        <w:top w:val="none" w:sz="0" w:space="0" w:color="auto"/>
        <w:left w:val="none" w:sz="0" w:space="0" w:color="auto"/>
        <w:bottom w:val="none" w:sz="0" w:space="0" w:color="auto"/>
        <w:right w:val="none" w:sz="0" w:space="0" w:color="auto"/>
      </w:divBdr>
      <w:divsChild>
        <w:div w:id="1026904435">
          <w:marLeft w:val="0"/>
          <w:marRight w:val="0"/>
          <w:marTop w:val="0"/>
          <w:marBottom w:val="0"/>
          <w:divBdr>
            <w:top w:val="single" w:sz="2" w:space="0" w:color="E3E3E3"/>
            <w:left w:val="single" w:sz="2" w:space="0" w:color="E3E3E3"/>
            <w:bottom w:val="single" w:sz="2" w:space="0" w:color="E3E3E3"/>
            <w:right w:val="single" w:sz="2" w:space="0" w:color="E3E3E3"/>
          </w:divBdr>
          <w:divsChild>
            <w:div w:id="1878619866">
              <w:marLeft w:val="0"/>
              <w:marRight w:val="0"/>
              <w:marTop w:val="0"/>
              <w:marBottom w:val="0"/>
              <w:divBdr>
                <w:top w:val="single" w:sz="2" w:space="0" w:color="E3E3E3"/>
                <w:left w:val="single" w:sz="2" w:space="0" w:color="E3E3E3"/>
                <w:bottom w:val="single" w:sz="2" w:space="0" w:color="E3E3E3"/>
                <w:right w:val="single" w:sz="2" w:space="0" w:color="E3E3E3"/>
              </w:divBdr>
              <w:divsChild>
                <w:div w:id="1744331309">
                  <w:marLeft w:val="0"/>
                  <w:marRight w:val="0"/>
                  <w:marTop w:val="0"/>
                  <w:marBottom w:val="0"/>
                  <w:divBdr>
                    <w:top w:val="single" w:sz="2" w:space="0" w:color="E3E3E3"/>
                    <w:left w:val="single" w:sz="2" w:space="0" w:color="E3E3E3"/>
                    <w:bottom w:val="single" w:sz="2" w:space="0" w:color="E3E3E3"/>
                    <w:right w:val="single" w:sz="2" w:space="0" w:color="E3E3E3"/>
                  </w:divBdr>
                  <w:divsChild>
                    <w:div w:id="1285845006">
                      <w:marLeft w:val="0"/>
                      <w:marRight w:val="0"/>
                      <w:marTop w:val="0"/>
                      <w:marBottom w:val="0"/>
                      <w:divBdr>
                        <w:top w:val="single" w:sz="2" w:space="0" w:color="E3E3E3"/>
                        <w:left w:val="single" w:sz="2" w:space="0" w:color="E3E3E3"/>
                        <w:bottom w:val="single" w:sz="2" w:space="0" w:color="E3E3E3"/>
                        <w:right w:val="single" w:sz="2" w:space="0" w:color="E3E3E3"/>
                      </w:divBdr>
                      <w:divsChild>
                        <w:div w:id="2127236546">
                          <w:marLeft w:val="0"/>
                          <w:marRight w:val="0"/>
                          <w:marTop w:val="0"/>
                          <w:marBottom w:val="0"/>
                          <w:divBdr>
                            <w:top w:val="single" w:sz="2" w:space="0" w:color="E3E3E3"/>
                            <w:left w:val="single" w:sz="2" w:space="0" w:color="E3E3E3"/>
                            <w:bottom w:val="single" w:sz="2" w:space="0" w:color="E3E3E3"/>
                            <w:right w:val="single" w:sz="2" w:space="0" w:color="E3E3E3"/>
                          </w:divBdr>
                          <w:divsChild>
                            <w:div w:id="1615287021">
                              <w:marLeft w:val="0"/>
                              <w:marRight w:val="0"/>
                              <w:marTop w:val="0"/>
                              <w:marBottom w:val="0"/>
                              <w:divBdr>
                                <w:top w:val="single" w:sz="2" w:space="0" w:color="E3E3E3"/>
                                <w:left w:val="single" w:sz="2" w:space="0" w:color="E3E3E3"/>
                                <w:bottom w:val="single" w:sz="2" w:space="0" w:color="E3E3E3"/>
                                <w:right w:val="single" w:sz="2" w:space="0" w:color="E3E3E3"/>
                              </w:divBdr>
                              <w:divsChild>
                                <w:div w:id="1505822890">
                                  <w:marLeft w:val="0"/>
                                  <w:marRight w:val="0"/>
                                  <w:marTop w:val="100"/>
                                  <w:marBottom w:val="100"/>
                                  <w:divBdr>
                                    <w:top w:val="single" w:sz="2" w:space="0" w:color="E3E3E3"/>
                                    <w:left w:val="single" w:sz="2" w:space="0" w:color="E3E3E3"/>
                                    <w:bottom w:val="single" w:sz="2" w:space="0" w:color="E3E3E3"/>
                                    <w:right w:val="single" w:sz="2" w:space="0" w:color="E3E3E3"/>
                                  </w:divBdr>
                                  <w:divsChild>
                                    <w:div w:id="1002391172">
                                      <w:marLeft w:val="0"/>
                                      <w:marRight w:val="0"/>
                                      <w:marTop w:val="0"/>
                                      <w:marBottom w:val="0"/>
                                      <w:divBdr>
                                        <w:top w:val="single" w:sz="2" w:space="0" w:color="E3E3E3"/>
                                        <w:left w:val="single" w:sz="2" w:space="0" w:color="E3E3E3"/>
                                        <w:bottom w:val="single" w:sz="2" w:space="0" w:color="E3E3E3"/>
                                        <w:right w:val="single" w:sz="2" w:space="0" w:color="E3E3E3"/>
                                      </w:divBdr>
                                      <w:divsChild>
                                        <w:div w:id="1235160950">
                                          <w:marLeft w:val="0"/>
                                          <w:marRight w:val="0"/>
                                          <w:marTop w:val="0"/>
                                          <w:marBottom w:val="0"/>
                                          <w:divBdr>
                                            <w:top w:val="single" w:sz="2" w:space="0" w:color="E3E3E3"/>
                                            <w:left w:val="single" w:sz="2" w:space="0" w:color="E3E3E3"/>
                                            <w:bottom w:val="single" w:sz="2" w:space="0" w:color="E3E3E3"/>
                                            <w:right w:val="single" w:sz="2" w:space="0" w:color="E3E3E3"/>
                                          </w:divBdr>
                                          <w:divsChild>
                                            <w:div w:id="469439194">
                                              <w:marLeft w:val="0"/>
                                              <w:marRight w:val="0"/>
                                              <w:marTop w:val="0"/>
                                              <w:marBottom w:val="0"/>
                                              <w:divBdr>
                                                <w:top w:val="single" w:sz="2" w:space="0" w:color="E3E3E3"/>
                                                <w:left w:val="single" w:sz="2" w:space="0" w:color="E3E3E3"/>
                                                <w:bottom w:val="single" w:sz="2" w:space="0" w:color="E3E3E3"/>
                                                <w:right w:val="single" w:sz="2" w:space="0" w:color="E3E3E3"/>
                                              </w:divBdr>
                                              <w:divsChild>
                                                <w:div w:id="851837095">
                                                  <w:marLeft w:val="0"/>
                                                  <w:marRight w:val="0"/>
                                                  <w:marTop w:val="0"/>
                                                  <w:marBottom w:val="0"/>
                                                  <w:divBdr>
                                                    <w:top w:val="single" w:sz="2" w:space="0" w:color="E3E3E3"/>
                                                    <w:left w:val="single" w:sz="2" w:space="0" w:color="E3E3E3"/>
                                                    <w:bottom w:val="single" w:sz="2" w:space="0" w:color="E3E3E3"/>
                                                    <w:right w:val="single" w:sz="2" w:space="0" w:color="E3E3E3"/>
                                                  </w:divBdr>
                                                  <w:divsChild>
                                                    <w:div w:id="1037509606">
                                                      <w:marLeft w:val="0"/>
                                                      <w:marRight w:val="0"/>
                                                      <w:marTop w:val="0"/>
                                                      <w:marBottom w:val="0"/>
                                                      <w:divBdr>
                                                        <w:top w:val="single" w:sz="2" w:space="0" w:color="E3E3E3"/>
                                                        <w:left w:val="single" w:sz="2" w:space="0" w:color="E3E3E3"/>
                                                        <w:bottom w:val="single" w:sz="2" w:space="0" w:color="E3E3E3"/>
                                                        <w:right w:val="single" w:sz="2" w:space="0" w:color="E3E3E3"/>
                                                      </w:divBdr>
                                                      <w:divsChild>
                                                        <w:div w:id="771358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2485764">
          <w:marLeft w:val="0"/>
          <w:marRight w:val="0"/>
          <w:marTop w:val="0"/>
          <w:marBottom w:val="0"/>
          <w:divBdr>
            <w:top w:val="none" w:sz="0" w:space="0" w:color="auto"/>
            <w:left w:val="none" w:sz="0" w:space="0" w:color="auto"/>
            <w:bottom w:val="none" w:sz="0" w:space="0" w:color="auto"/>
            <w:right w:val="none" w:sz="0" w:space="0" w:color="auto"/>
          </w:divBdr>
        </w:div>
      </w:divsChild>
    </w:div>
    <w:div w:id="2127238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hanayaf@gmail.com" TargetMode="External"/><Relationship Id="rId13" Type="http://schemas.openxmlformats.org/officeDocument/2006/relationships/hyperlink" Target="mailto:eric.lis@mail.mcgill.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m.shevlin@ulster.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cbi.nlm.nih.gov/pmc/articles/PMC4148134/figure/F1/"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aratzias@napier.ac.uk" TargetMode="External"/><Relationship Id="rId5" Type="http://schemas.openxmlformats.org/officeDocument/2006/relationships/webSettings" Target="webSettings.xml"/><Relationship Id="rId15" Type="http://schemas.openxmlformats.org/officeDocument/2006/relationships/hyperlink" Target="mailto:yafitl@ariel.ac.il" TargetMode="External"/><Relationship Id="rId23" Type="http://schemas.openxmlformats.org/officeDocument/2006/relationships/theme" Target="theme/theme1.xml"/><Relationship Id="rId10" Type="http://schemas.openxmlformats.org/officeDocument/2006/relationships/hyperlink" Target="mailto:Philip.hyland@mu.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melie.mazza98@gmail.com" TargetMode="External"/><Relationship Id="rId14" Type="http://schemas.openxmlformats.org/officeDocument/2006/relationships/hyperlink" Target="mailto:menbe@ariel.ac.il"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C1A2-1056-40B4-A031-0B1DEEFB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5654</Words>
  <Characters>33562</Characters>
  <Application>Microsoft Office Word</Application>
  <DocSecurity>0</DocSecurity>
  <Lines>806</Lines>
  <Paragraphs>357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Mazza</dc:creator>
  <cp:keywords/>
  <dc:description/>
  <cp:lastModifiedBy>יפית לוין/Yafit Levin</cp:lastModifiedBy>
  <cp:revision>2</cp:revision>
  <dcterms:created xsi:type="dcterms:W3CDTF">2024-12-29T08:57:00Z</dcterms:created>
  <dcterms:modified xsi:type="dcterms:W3CDTF">2024-12-29T08:57:00Z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8b8183b3-f340-43ec-87bf-973725a4eeec</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http://www.zotero.org/styles/emerald-harvard</vt:lpwstr>
  </property>
  <property fmtid="{D5CDD505-2E9C-101B-9397-08002B2CF9AE}" pid="6" name="Mendeley Recent Style Name 1_1">
    <vt:lpwstr>Emerald - Harvard</vt:lpwstr>
  </property>
  <property fmtid="{D5CDD505-2E9C-101B-9397-08002B2CF9AE}" pid="7" name="Mendeley Recent Style Id 2_1">
    <vt:lpwstr>http://www.zotero.org/styles/ieee</vt:lpwstr>
  </property>
  <property fmtid="{D5CDD505-2E9C-101B-9397-08002B2CF9AE}" pid="8" name="Mendeley Recent Style Name 2_1">
    <vt:lpwstr>IEEE</vt:lpwstr>
  </property>
  <property fmtid="{D5CDD505-2E9C-101B-9397-08002B2CF9AE}" pid="9" name="Mendeley Recent Style Id 3_1">
    <vt:lpwstr>http://www.zotero.org/styles/journal-of-immigrant-and-minority-health</vt:lpwstr>
  </property>
  <property fmtid="{D5CDD505-2E9C-101B-9397-08002B2CF9AE}" pid="10" name="Mendeley Recent Style Name 3_1">
    <vt:lpwstr>Journal of Immigrant and Minority Health</vt:lpwstr>
  </property>
  <property fmtid="{D5CDD505-2E9C-101B-9397-08002B2CF9AE}" pid="11" name="Mendeley Recent Style Id 4_1">
    <vt:lpwstr>http://www.zotero.org/styles/psychopathology</vt:lpwstr>
  </property>
  <property fmtid="{D5CDD505-2E9C-101B-9397-08002B2CF9AE}" pid="12" name="Mendeley Recent Style Name 4_1">
    <vt:lpwstr>Psychopathology</vt:lpwstr>
  </property>
  <property fmtid="{D5CDD505-2E9C-101B-9397-08002B2CF9AE}" pid="13" name="Mendeley Recent Style Id 5_1">
    <vt:lpwstr>http://www.zotero.org/styles/springer-basic-brackets</vt:lpwstr>
  </property>
  <property fmtid="{D5CDD505-2E9C-101B-9397-08002B2CF9AE}" pid="14" name="Mendeley Recent Style Name 5_1">
    <vt:lpwstr>Springer - Basic (numeric, brackets)</vt:lpwstr>
  </property>
  <property fmtid="{D5CDD505-2E9C-101B-9397-08002B2CF9AE}" pid="15" name="Mendeley Recent Style Id 6_1">
    <vt:lpwstr>http://www.zotero.org/styles/springer-humanities-brackets</vt:lpwstr>
  </property>
  <property fmtid="{D5CDD505-2E9C-101B-9397-08002B2CF9AE}" pid="16" name="Mendeley Recent Style Name 6_1">
    <vt:lpwstr>Springer - Humanities (numeric, brackets)</vt:lpwstr>
  </property>
  <property fmtid="{D5CDD505-2E9C-101B-9397-08002B2CF9AE}" pid="17" name="Mendeley Recent Style Id 7_1">
    <vt:lpwstr>http://www.zotero.org/styles/the-canadian-journal-of-psychiatry</vt:lpwstr>
  </property>
  <property fmtid="{D5CDD505-2E9C-101B-9397-08002B2CF9AE}" pid="18" name="Mendeley Recent Style Name 7_1">
    <vt:lpwstr>The Canadian Journal of Psychiatry</vt:lpwstr>
  </property>
  <property fmtid="{D5CDD505-2E9C-101B-9397-08002B2CF9AE}" pid="19" name="Mendeley Recent Style Id 8_1">
    <vt:lpwstr>http://www.zotero.org/styles/thieme-german</vt:lpwstr>
  </property>
  <property fmtid="{D5CDD505-2E9C-101B-9397-08002B2CF9AE}" pid="20" name="Mendeley Recent Style Name 8_1">
    <vt:lpwstr>Thieme-German (Deutsch)</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afe1b678-0347-321f-b4e0-51e335f8f8ad</vt:lpwstr>
  </property>
  <property fmtid="{D5CDD505-2E9C-101B-9397-08002B2CF9AE}" pid="25" name="Mendeley Citation Style_1">
    <vt:lpwstr>http://www.zotero.org/styles/the-canadian-journal-of-psychiatry</vt:lpwstr>
  </property>
  <property fmtid="{D5CDD505-2E9C-101B-9397-08002B2CF9AE}" pid="26" name="ClassificationContentMarkingHeaderShapeIds">
    <vt:lpwstr>49e76d7a,10e8162c,773c5bcf</vt:lpwstr>
  </property>
  <property fmtid="{D5CDD505-2E9C-101B-9397-08002B2CF9AE}" pid="27" name="ClassificationContentMarkingHeaderFontProps">
    <vt:lpwstr>#000000,10,Calibri</vt:lpwstr>
  </property>
  <property fmtid="{D5CDD505-2E9C-101B-9397-08002B2CF9AE}" pid="28" name="ClassificationContentMarkingHeaderText">
    <vt:lpwstr>רגיש אישי</vt:lpwstr>
  </property>
  <property fmtid="{D5CDD505-2E9C-101B-9397-08002B2CF9AE}" pid="29" name="MSIP_Label_b05e53f0-5b41-45f5-94fb-093eee0cc248_Enabled">
    <vt:lpwstr>true</vt:lpwstr>
  </property>
  <property fmtid="{D5CDD505-2E9C-101B-9397-08002B2CF9AE}" pid="30" name="MSIP_Label_b05e53f0-5b41-45f5-94fb-093eee0cc248_SetDate">
    <vt:lpwstr>2024-01-02T14:17:58Z</vt:lpwstr>
  </property>
  <property fmtid="{D5CDD505-2E9C-101B-9397-08002B2CF9AE}" pid="31" name="MSIP_Label_b05e53f0-5b41-45f5-94fb-093eee0cc248_Method">
    <vt:lpwstr>Standard</vt:lpwstr>
  </property>
  <property fmtid="{D5CDD505-2E9C-101B-9397-08002B2CF9AE}" pid="32" name="MSIP_Label_b05e53f0-5b41-45f5-94fb-093eee0cc248_Name">
    <vt:lpwstr>b05e53f0-5b41-45f5-94fb-093eee0cc248</vt:lpwstr>
  </property>
  <property fmtid="{D5CDD505-2E9C-101B-9397-08002B2CF9AE}" pid="33" name="MSIP_Label_b05e53f0-5b41-45f5-94fb-093eee0cc248_SiteId">
    <vt:lpwstr>7c28cdd3-adae-40fa-b9a0-817a9a45bc2d</vt:lpwstr>
  </property>
  <property fmtid="{D5CDD505-2E9C-101B-9397-08002B2CF9AE}" pid="34" name="MSIP_Label_b05e53f0-5b41-45f5-94fb-093eee0cc248_ActionId">
    <vt:lpwstr>48d35590-68be-4382-a044-658bd1991fa6</vt:lpwstr>
  </property>
  <property fmtid="{D5CDD505-2E9C-101B-9397-08002B2CF9AE}" pid="35" name="MSIP_Label_b05e53f0-5b41-45f5-94fb-093eee0cc248_ContentBits">
    <vt:lpwstr>1</vt:lpwstr>
  </property>
</Properties>
</file>